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AE" w:rsidRDefault="00CB5FAE" w:rsidP="00CB5FAE">
      <w:pPr>
        <w:spacing w:line="360" w:lineRule="auto"/>
        <w:jc w:val="center"/>
        <w:rPr>
          <w:rFonts w:ascii="Arial" w:hAnsi="Arial" w:cs="Arial"/>
          <w:b/>
          <w:color w:val="000000"/>
          <w:sz w:val="32"/>
          <w:szCs w:val="24"/>
        </w:rPr>
      </w:pPr>
      <w:bookmarkStart w:id="0" w:name="_GoBack"/>
      <w:bookmarkEnd w:id="0"/>
      <w:r>
        <w:rPr>
          <w:rFonts w:ascii="Arial" w:hAnsi="Arial" w:cs="Arial" w:hint="eastAsia"/>
          <w:b/>
          <w:color w:val="000000"/>
          <w:sz w:val="32"/>
          <w:szCs w:val="24"/>
        </w:rPr>
        <w:t>《</w:t>
      </w:r>
      <w:r w:rsidRPr="00217995">
        <w:rPr>
          <w:rFonts w:ascii="Arial" w:hAnsi="Arial" w:cs="Arial" w:hint="eastAsia"/>
          <w:b/>
          <w:color w:val="000000"/>
          <w:sz w:val="32"/>
          <w:szCs w:val="24"/>
        </w:rPr>
        <w:t>联合实施国际热核聚变实验堆计划建立国际聚变能</w:t>
      </w:r>
      <w:r>
        <w:rPr>
          <w:rFonts w:ascii="Arial" w:hAnsi="Arial" w:cs="Arial" w:hint="eastAsia"/>
          <w:b/>
          <w:color w:val="000000"/>
          <w:sz w:val="32"/>
          <w:szCs w:val="24"/>
        </w:rPr>
        <w:t xml:space="preserve">    </w:t>
      </w:r>
      <w:r w:rsidRPr="00217995">
        <w:rPr>
          <w:rFonts w:ascii="Arial" w:hAnsi="Arial" w:cs="Arial" w:hint="eastAsia"/>
          <w:b/>
          <w:color w:val="000000"/>
          <w:sz w:val="32"/>
          <w:szCs w:val="24"/>
        </w:rPr>
        <w:t>组织的协定</w:t>
      </w:r>
      <w:r>
        <w:rPr>
          <w:rFonts w:ascii="Arial" w:hAnsi="Arial" w:cs="Arial" w:hint="eastAsia"/>
          <w:b/>
          <w:color w:val="000000"/>
          <w:sz w:val="32"/>
          <w:szCs w:val="24"/>
        </w:rPr>
        <w:t>》</w:t>
      </w:r>
    </w:p>
    <w:p w:rsidR="00CB5FAE" w:rsidRPr="00CB5FAE" w:rsidRDefault="00CB5FAE" w:rsidP="00CB5FAE">
      <w:pPr>
        <w:spacing w:line="360" w:lineRule="auto"/>
        <w:jc w:val="center"/>
        <w:rPr>
          <w:rFonts w:ascii="Arial" w:hAnsi="Arial" w:cs="Arial"/>
          <w:b/>
          <w:color w:val="000000"/>
          <w:sz w:val="32"/>
          <w:szCs w:val="24"/>
        </w:rPr>
      </w:pPr>
    </w:p>
    <w:p w:rsidR="00944AA5" w:rsidRPr="000E666C" w:rsidRDefault="00701E10" w:rsidP="00CB5FAE">
      <w:pPr>
        <w:spacing w:line="360" w:lineRule="auto"/>
        <w:jc w:val="center"/>
        <w:rPr>
          <w:rFonts w:asciiTheme="majorEastAsia" w:eastAsiaTheme="majorEastAsia" w:hAnsiTheme="majorEastAsia" w:cs="Arial"/>
          <w:b/>
          <w:color w:val="000000"/>
          <w:sz w:val="32"/>
          <w:szCs w:val="32"/>
        </w:rPr>
      </w:pPr>
      <w:r w:rsidRPr="000E666C">
        <w:rPr>
          <w:rFonts w:asciiTheme="majorEastAsia" w:eastAsiaTheme="majorEastAsia" w:hAnsiTheme="majorEastAsia" w:cs="Arial"/>
          <w:b/>
          <w:color w:val="000000"/>
          <w:sz w:val="32"/>
          <w:szCs w:val="32"/>
        </w:rPr>
        <w:t>信息和知识产权附件</w:t>
      </w:r>
    </w:p>
    <w:p w:rsidR="00B962F2" w:rsidRPr="00A846ED" w:rsidRDefault="00A846ED" w:rsidP="00A846ED">
      <w:pPr>
        <w:spacing w:line="360" w:lineRule="auto"/>
        <w:jc w:val="center"/>
        <w:rPr>
          <w:rFonts w:ascii="Arial" w:hAnsi="Arial" w:cs="Arial"/>
          <w:b/>
          <w:color w:val="000000"/>
          <w:sz w:val="32"/>
          <w:szCs w:val="24"/>
        </w:rPr>
      </w:pPr>
      <w:r>
        <w:rPr>
          <w:rFonts w:ascii="Arial" w:hAnsi="Arial" w:cs="Arial" w:hint="eastAsia"/>
          <w:b/>
          <w:color w:val="000000"/>
          <w:sz w:val="32"/>
          <w:szCs w:val="24"/>
        </w:rPr>
        <w:t>（翻译稿）</w:t>
      </w:r>
    </w:p>
    <w:p w:rsidR="00944AA5" w:rsidRPr="00B962F2" w:rsidRDefault="00701E10" w:rsidP="00B962F2">
      <w:pPr>
        <w:spacing w:line="360" w:lineRule="auto"/>
        <w:ind w:firstLineChars="200" w:firstLine="482"/>
        <w:jc w:val="center"/>
        <w:rPr>
          <w:rFonts w:ascii="Arial" w:hAnsi="Arial" w:cs="Arial"/>
          <w:b/>
          <w:color w:val="000000"/>
          <w:sz w:val="24"/>
          <w:szCs w:val="24"/>
        </w:rPr>
      </w:pPr>
      <w:r w:rsidRPr="00B962F2">
        <w:rPr>
          <w:rFonts w:ascii="Arial" w:hAnsi="Arial" w:cs="Arial"/>
          <w:b/>
          <w:color w:val="000000"/>
          <w:sz w:val="24"/>
          <w:szCs w:val="24"/>
        </w:rPr>
        <w:t>第一条</w:t>
      </w:r>
      <w:r w:rsidRPr="00B962F2">
        <w:rPr>
          <w:rFonts w:ascii="Arial" w:hAnsi="Arial" w:cs="Arial"/>
          <w:b/>
          <w:color w:val="000000"/>
          <w:sz w:val="24"/>
          <w:szCs w:val="24"/>
        </w:rPr>
        <w:t xml:space="preserve"> </w:t>
      </w:r>
      <w:r w:rsidRPr="00B962F2">
        <w:rPr>
          <w:rFonts w:ascii="Arial" w:hAnsi="Arial" w:cs="Arial"/>
          <w:b/>
          <w:color w:val="000000"/>
          <w:sz w:val="24"/>
          <w:szCs w:val="24"/>
        </w:rPr>
        <w:t>对象和定义</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一、本附件涵盖协定执行中信息和</w:t>
      </w:r>
      <w:proofErr w:type="gramStart"/>
      <w:r w:rsidRPr="00217995">
        <w:rPr>
          <w:rFonts w:ascii="Arial" w:hAnsi="Arial" w:cs="Arial"/>
          <w:color w:val="000000"/>
          <w:sz w:val="24"/>
          <w:szCs w:val="24"/>
        </w:rPr>
        <w:t>可</w:t>
      </w:r>
      <w:proofErr w:type="gramEnd"/>
      <w:r w:rsidRPr="00217995">
        <w:rPr>
          <w:rFonts w:ascii="Arial" w:hAnsi="Arial" w:cs="Arial"/>
          <w:color w:val="000000"/>
          <w:sz w:val="24"/>
          <w:szCs w:val="24"/>
        </w:rPr>
        <w:t>保护对象相关知识产权的传播、交流、使用和保护。除非另有规定，本附件和协定使用的术语应具有同等意义。</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二、信息，应指本条第三款定义的知识产权所不包括的可保护或不可保护的已出版数据资料、绘图、设计、计算、报告及其他文件、文档资料或研发的方法及发明和发现的描述。</w:t>
      </w:r>
      <w:r w:rsidRPr="00217995">
        <w:rPr>
          <w:rFonts w:ascii="Arial" w:hAnsi="Arial" w:cs="Arial"/>
          <w:color w:val="000000"/>
          <w:sz w:val="24"/>
          <w:szCs w:val="24"/>
        </w:rPr>
        <w:t xml:space="preserve"> </w:t>
      </w:r>
      <w:r w:rsidR="00944AA5"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三、知识产权，应指</w:t>
      </w:r>
      <w:r w:rsidRPr="00217995">
        <w:rPr>
          <w:rFonts w:ascii="Arial" w:hAnsi="Arial" w:cs="Arial"/>
          <w:color w:val="000000"/>
          <w:sz w:val="24"/>
          <w:szCs w:val="24"/>
        </w:rPr>
        <w:t>1967</w:t>
      </w:r>
      <w:r w:rsidRPr="00217995">
        <w:rPr>
          <w:rFonts w:ascii="Arial" w:hAnsi="Arial" w:cs="Arial"/>
          <w:color w:val="000000"/>
          <w:sz w:val="24"/>
          <w:szCs w:val="24"/>
        </w:rPr>
        <w:t>年</w:t>
      </w:r>
      <w:r w:rsidRPr="00217995">
        <w:rPr>
          <w:rFonts w:ascii="Arial" w:hAnsi="Arial" w:cs="Arial"/>
          <w:color w:val="000000"/>
          <w:sz w:val="24"/>
          <w:szCs w:val="24"/>
        </w:rPr>
        <w:t>7</w:t>
      </w:r>
      <w:r w:rsidRPr="00217995">
        <w:rPr>
          <w:rFonts w:ascii="Arial" w:hAnsi="Arial" w:cs="Arial"/>
          <w:color w:val="000000"/>
          <w:sz w:val="24"/>
          <w:szCs w:val="24"/>
        </w:rPr>
        <w:t>月</w:t>
      </w:r>
      <w:r w:rsidRPr="00217995">
        <w:rPr>
          <w:rFonts w:ascii="Arial" w:hAnsi="Arial" w:cs="Arial"/>
          <w:color w:val="000000"/>
          <w:sz w:val="24"/>
          <w:szCs w:val="24"/>
        </w:rPr>
        <w:t>14</w:t>
      </w:r>
      <w:r w:rsidRPr="00217995">
        <w:rPr>
          <w:rFonts w:ascii="Arial" w:hAnsi="Arial" w:cs="Arial"/>
          <w:color w:val="000000"/>
          <w:sz w:val="24"/>
          <w:szCs w:val="24"/>
        </w:rPr>
        <w:t>日在斯德哥尔摩签订的《成立世界知识产权组织公约》第二条所规定的定义。在本附件使用的知识产权也可包括专有技术或</w:t>
      </w:r>
      <w:r w:rsidR="00B82107">
        <w:rPr>
          <w:rFonts w:ascii="Arial" w:hAnsi="Arial" w:cs="Arial" w:hint="eastAsia"/>
          <w:color w:val="000000"/>
          <w:sz w:val="24"/>
          <w:szCs w:val="24"/>
        </w:rPr>
        <w:t>商业</w:t>
      </w:r>
      <w:r w:rsidRPr="00217995">
        <w:rPr>
          <w:rFonts w:ascii="Arial" w:hAnsi="Arial" w:cs="Arial"/>
          <w:color w:val="000000"/>
          <w:sz w:val="24"/>
          <w:szCs w:val="24"/>
        </w:rPr>
        <w:t>秘密之类的</w:t>
      </w:r>
      <w:r w:rsidR="006B62BC">
        <w:rPr>
          <w:rFonts w:ascii="Arial" w:hAnsi="Arial" w:cs="Arial" w:hint="eastAsia"/>
          <w:color w:val="000000"/>
          <w:sz w:val="24"/>
          <w:szCs w:val="24"/>
        </w:rPr>
        <w:t>机密</w:t>
      </w:r>
      <w:r w:rsidRPr="00217995">
        <w:rPr>
          <w:rFonts w:ascii="Arial" w:hAnsi="Arial" w:cs="Arial"/>
          <w:color w:val="000000"/>
          <w:sz w:val="24"/>
          <w:szCs w:val="24"/>
        </w:rPr>
        <w:t>信息，前提是未公开出版且以书面形式或其他文件形式存在，并且：</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（一）一直被所有者秘密持有。</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（二）不被人广泛知晓或对公众而言不可能从其他来源获得，和（或）公众一般不能以印刷出版物和（或）其他可阅读文件的形式获得。</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（三）尚未被所有者提供给对其不负有保密义务的其他方使用。</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（四）没有被不承担有关保密义务的接收方获得。</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四、</w:t>
      </w:r>
      <w:r w:rsidR="00662ED7">
        <w:rPr>
          <w:rFonts w:ascii="Arial" w:hAnsi="Arial" w:cs="Arial"/>
          <w:color w:val="000000"/>
          <w:sz w:val="24"/>
          <w:szCs w:val="24"/>
        </w:rPr>
        <w:t>背景</w:t>
      </w:r>
      <w:r w:rsidRPr="00217995">
        <w:rPr>
          <w:rFonts w:ascii="Arial" w:hAnsi="Arial" w:cs="Arial"/>
          <w:color w:val="000000"/>
          <w:sz w:val="24"/>
          <w:szCs w:val="24"/>
        </w:rPr>
        <w:t>知识产权，应</w:t>
      </w:r>
      <w:proofErr w:type="gramStart"/>
      <w:r w:rsidRPr="00217995">
        <w:rPr>
          <w:rFonts w:ascii="Arial" w:hAnsi="Arial" w:cs="Arial"/>
          <w:color w:val="000000"/>
          <w:sz w:val="24"/>
          <w:szCs w:val="24"/>
        </w:rPr>
        <w:t>指协定</w:t>
      </w:r>
      <w:proofErr w:type="gramEnd"/>
      <w:r w:rsidRPr="00217995">
        <w:rPr>
          <w:rFonts w:ascii="Arial" w:hAnsi="Arial" w:cs="Arial"/>
          <w:color w:val="000000"/>
          <w:sz w:val="24"/>
          <w:szCs w:val="24"/>
        </w:rPr>
        <w:t>生效前或协定范围外，已经或正在获得、开发或产生的知识产权。</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五、新增知识产权，应指根据协定和在协定执行过程中，由成员方通过其国内机构或国内实体，或由组织，或由他们联合产生或获得的拥有完全所有权的知识产权。</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六、改进，应指对现有知识产权的任何技术改进，包括衍生的成果。</w:t>
      </w:r>
      <w:r w:rsidRPr="00217995">
        <w:rPr>
          <w:rFonts w:ascii="Arial" w:hAnsi="Arial" w:cs="Arial"/>
          <w:color w:val="000000"/>
          <w:sz w:val="24"/>
          <w:szCs w:val="24"/>
        </w:rPr>
        <w:t xml:space="preserve"> </w:t>
      </w:r>
    </w:p>
    <w:p w:rsidR="00944AA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七、实体，应指为执行本协定而与国内机构或</w:t>
      </w:r>
      <w:r w:rsidRPr="00217995">
        <w:rPr>
          <w:rFonts w:ascii="Arial" w:hAnsi="Arial" w:cs="Arial"/>
          <w:color w:val="000000"/>
          <w:sz w:val="24"/>
          <w:szCs w:val="24"/>
        </w:rPr>
        <w:t>ITER</w:t>
      </w:r>
      <w:r w:rsidRPr="00217995">
        <w:rPr>
          <w:rFonts w:ascii="Arial" w:hAnsi="Arial" w:cs="Arial"/>
          <w:color w:val="000000"/>
          <w:sz w:val="24"/>
          <w:szCs w:val="24"/>
        </w:rPr>
        <w:t>组织签订实物或服务供应合同的任何实体。</w:t>
      </w:r>
      <w:r w:rsidRPr="00217995">
        <w:rPr>
          <w:rFonts w:ascii="Arial" w:hAnsi="Arial" w:cs="Arial"/>
          <w:color w:val="000000"/>
          <w:sz w:val="24"/>
          <w:szCs w:val="24"/>
        </w:rPr>
        <w:t xml:space="preserve"> </w:t>
      </w:r>
    </w:p>
    <w:p w:rsidR="00C01197" w:rsidRPr="00217995" w:rsidRDefault="00C01197" w:rsidP="00217995">
      <w:pPr>
        <w:spacing w:line="360" w:lineRule="auto"/>
        <w:ind w:firstLineChars="200" w:firstLine="480"/>
        <w:rPr>
          <w:rFonts w:ascii="Arial" w:hAnsi="Arial" w:cs="Arial"/>
          <w:color w:val="000000"/>
          <w:sz w:val="24"/>
          <w:szCs w:val="24"/>
        </w:rPr>
      </w:pPr>
    </w:p>
    <w:p w:rsidR="00944AA5" w:rsidRPr="00C01197" w:rsidRDefault="00701E10" w:rsidP="00C01197">
      <w:pPr>
        <w:spacing w:line="360" w:lineRule="auto"/>
        <w:ind w:firstLineChars="200" w:firstLine="482"/>
        <w:jc w:val="center"/>
        <w:rPr>
          <w:rFonts w:ascii="Arial" w:hAnsi="Arial" w:cs="Arial"/>
          <w:b/>
          <w:color w:val="000000"/>
          <w:sz w:val="24"/>
          <w:szCs w:val="24"/>
        </w:rPr>
      </w:pPr>
      <w:r w:rsidRPr="00C01197">
        <w:rPr>
          <w:rFonts w:ascii="Arial" w:hAnsi="Arial" w:cs="Arial"/>
          <w:b/>
          <w:color w:val="000000"/>
          <w:sz w:val="24"/>
          <w:szCs w:val="24"/>
        </w:rPr>
        <w:t>第二条</w:t>
      </w:r>
      <w:r w:rsidRPr="00C01197">
        <w:rPr>
          <w:rFonts w:ascii="Arial" w:hAnsi="Arial" w:cs="Arial"/>
          <w:b/>
          <w:color w:val="000000"/>
          <w:sz w:val="24"/>
          <w:szCs w:val="24"/>
        </w:rPr>
        <w:t xml:space="preserve"> </w:t>
      </w:r>
      <w:r w:rsidRPr="00C01197">
        <w:rPr>
          <w:rFonts w:ascii="Arial" w:hAnsi="Arial" w:cs="Arial"/>
          <w:b/>
          <w:color w:val="000000"/>
          <w:sz w:val="24"/>
          <w:szCs w:val="24"/>
        </w:rPr>
        <w:t>总</w:t>
      </w:r>
      <w:r w:rsidRPr="00C01197">
        <w:rPr>
          <w:rFonts w:ascii="Arial" w:hAnsi="Arial" w:cs="Arial"/>
          <w:b/>
          <w:color w:val="000000"/>
          <w:sz w:val="24"/>
          <w:szCs w:val="24"/>
        </w:rPr>
        <w:t xml:space="preserve"> </w:t>
      </w:r>
      <w:r w:rsidRPr="00C01197">
        <w:rPr>
          <w:rFonts w:ascii="Arial" w:hAnsi="Arial" w:cs="Arial"/>
          <w:b/>
          <w:color w:val="000000"/>
          <w:sz w:val="24"/>
          <w:szCs w:val="24"/>
        </w:rPr>
        <w:t>则</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一、根据本附件规定，各成员方支持最大限度扩散新增知识产权。</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二、成员方应确保其他成员方和</w:t>
      </w:r>
      <w:r w:rsidRPr="00217995">
        <w:rPr>
          <w:rFonts w:ascii="Arial" w:hAnsi="Arial" w:cs="Arial"/>
          <w:color w:val="000000"/>
          <w:sz w:val="24"/>
          <w:szCs w:val="24"/>
        </w:rPr>
        <w:t>ITER</w:t>
      </w:r>
      <w:r w:rsidRPr="00217995">
        <w:rPr>
          <w:rFonts w:ascii="Arial" w:hAnsi="Arial" w:cs="Arial"/>
          <w:color w:val="000000"/>
          <w:sz w:val="24"/>
          <w:szCs w:val="24"/>
        </w:rPr>
        <w:t>组织有权获得根据本附件的分配知识产权。成员方或</w:t>
      </w:r>
      <w:r w:rsidRPr="00217995">
        <w:rPr>
          <w:rFonts w:ascii="Arial" w:hAnsi="Arial" w:cs="Arial"/>
          <w:color w:val="000000"/>
          <w:sz w:val="24"/>
          <w:szCs w:val="24"/>
        </w:rPr>
        <w:t>ITER</w:t>
      </w:r>
      <w:r w:rsidRPr="00217995">
        <w:rPr>
          <w:rFonts w:ascii="Arial" w:hAnsi="Arial" w:cs="Arial"/>
          <w:color w:val="000000"/>
          <w:sz w:val="24"/>
          <w:szCs w:val="24"/>
        </w:rPr>
        <w:t>组织与任何实体签订的合同应符合本附件规定，特别是所有成员方和</w:t>
      </w:r>
      <w:r w:rsidRPr="00217995">
        <w:rPr>
          <w:rFonts w:ascii="Arial" w:hAnsi="Arial" w:cs="Arial"/>
          <w:color w:val="000000"/>
          <w:sz w:val="24"/>
          <w:szCs w:val="24"/>
        </w:rPr>
        <w:t>ITER</w:t>
      </w:r>
      <w:r w:rsidRPr="00217995">
        <w:rPr>
          <w:rFonts w:ascii="Arial" w:hAnsi="Arial" w:cs="Arial"/>
          <w:color w:val="000000"/>
          <w:sz w:val="24"/>
          <w:szCs w:val="24"/>
        </w:rPr>
        <w:t>组织应采用合适的公共采购程序，以保证符合本附件规定。</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w:t>
      </w:r>
      <w:r w:rsidRPr="00217995">
        <w:rPr>
          <w:rFonts w:ascii="Arial" w:hAnsi="Arial" w:cs="Arial"/>
          <w:color w:val="000000"/>
          <w:sz w:val="24"/>
          <w:szCs w:val="24"/>
        </w:rPr>
        <w:t>ITER</w:t>
      </w:r>
      <w:r w:rsidRPr="00217995">
        <w:rPr>
          <w:rFonts w:ascii="Arial" w:hAnsi="Arial" w:cs="Arial"/>
          <w:color w:val="000000"/>
          <w:sz w:val="24"/>
          <w:szCs w:val="24"/>
        </w:rPr>
        <w:t>组织应及时妥当地确认签订合同实体的</w:t>
      </w:r>
      <w:r w:rsidR="00662ED7">
        <w:rPr>
          <w:rFonts w:ascii="Arial" w:hAnsi="Arial" w:cs="Arial"/>
          <w:color w:val="000000"/>
          <w:sz w:val="24"/>
          <w:szCs w:val="24"/>
        </w:rPr>
        <w:t>背景</w:t>
      </w:r>
      <w:r w:rsidRPr="00217995">
        <w:rPr>
          <w:rFonts w:ascii="Arial" w:hAnsi="Arial" w:cs="Arial"/>
          <w:color w:val="000000"/>
          <w:sz w:val="24"/>
          <w:szCs w:val="24"/>
        </w:rPr>
        <w:t>知识产权，以使</w:t>
      </w:r>
      <w:r w:rsidRPr="00217995">
        <w:rPr>
          <w:rFonts w:ascii="Arial" w:hAnsi="Arial" w:cs="Arial"/>
          <w:color w:val="000000"/>
          <w:sz w:val="24"/>
          <w:szCs w:val="24"/>
        </w:rPr>
        <w:t>ITER</w:t>
      </w:r>
      <w:r w:rsidRPr="00217995">
        <w:rPr>
          <w:rFonts w:ascii="Arial" w:hAnsi="Arial" w:cs="Arial"/>
          <w:color w:val="000000"/>
          <w:sz w:val="24"/>
          <w:szCs w:val="24"/>
        </w:rPr>
        <w:t>组织和各成员方按照本附件规定接触</w:t>
      </w:r>
      <w:proofErr w:type="gramStart"/>
      <w:r w:rsidRPr="00217995">
        <w:rPr>
          <w:rFonts w:ascii="Arial" w:hAnsi="Arial" w:cs="Arial"/>
          <w:color w:val="000000"/>
          <w:sz w:val="24"/>
          <w:szCs w:val="24"/>
        </w:rPr>
        <w:t>该</w:t>
      </w:r>
      <w:r w:rsidR="00662ED7">
        <w:rPr>
          <w:rFonts w:ascii="Arial" w:hAnsi="Arial" w:cs="Arial"/>
          <w:color w:val="000000"/>
          <w:sz w:val="24"/>
          <w:szCs w:val="24"/>
        </w:rPr>
        <w:t>背景</w:t>
      </w:r>
      <w:proofErr w:type="gramEnd"/>
      <w:r w:rsidRPr="00217995">
        <w:rPr>
          <w:rFonts w:ascii="Arial" w:hAnsi="Arial" w:cs="Arial"/>
          <w:color w:val="000000"/>
          <w:sz w:val="24"/>
          <w:szCs w:val="24"/>
        </w:rPr>
        <w:t>知识产权。</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（二）每个成员方应及时妥当地确认签订合同实体的</w:t>
      </w:r>
      <w:r w:rsidR="00662ED7">
        <w:rPr>
          <w:rFonts w:ascii="Arial" w:hAnsi="Arial" w:cs="Arial"/>
          <w:color w:val="000000"/>
          <w:sz w:val="24"/>
          <w:szCs w:val="24"/>
        </w:rPr>
        <w:t>背景</w:t>
      </w:r>
      <w:r w:rsidRPr="00217995">
        <w:rPr>
          <w:rFonts w:ascii="Arial" w:hAnsi="Arial" w:cs="Arial"/>
          <w:color w:val="000000"/>
          <w:sz w:val="24"/>
          <w:szCs w:val="24"/>
        </w:rPr>
        <w:t>知识产权，以使</w:t>
      </w:r>
      <w:r w:rsidRPr="00217995">
        <w:rPr>
          <w:rFonts w:ascii="Arial" w:hAnsi="Arial" w:cs="Arial"/>
          <w:color w:val="000000"/>
          <w:sz w:val="24"/>
          <w:szCs w:val="24"/>
        </w:rPr>
        <w:t>ITER</w:t>
      </w:r>
      <w:r w:rsidRPr="00217995">
        <w:rPr>
          <w:rFonts w:ascii="Arial" w:hAnsi="Arial" w:cs="Arial"/>
          <w:color w:val="000000"/>
          <w:sz w:val="24"/>
          <w:szCs w:val="24"/>
        </w:rPr>
        <w:t>组织和各成员方按照本附件规定接触</w:t>
      </w:r>
      <w:proofErr w:type="gramStart"/>
      <w:r w:rsidRPr="00217995">
        <w:rPr>
          <w:rFonts w:ascii="Arial" w:hAnsi="Arial" w:cs="Arial"/>
          <w:color w:val="000000"/>
          <w:sz w:val="24"/>
          <w:szCs w:val="24"/>
        </w:rPr>
        <w:t>该</w:t>
      </w:r>
      <w:r w:rsidR="00662ED7">
        <w:rPr>
          <w:rFonts w:ascii="Arial" w:hAnsi="Arial" w:cs="Arial"/>
          <w:color w:val="000000"/>
          <w:sz w:val="24"/>
          <w:szCs w:val="24"/>
        </w:rPr>
        <w:t>背景</w:t>
      </w:r>
      <w:proofErr w:type="gramEnd"/>
      <w:r w:rsidRPr="00217995">
        <w:rPr>
          <w:rFonts w:ascii="Arial" w:hAnsi="Arial" w:cs="Arial"/>
          <w:color w:val="000000"/>
          <w:sz w:val="24"/>
          <w:szCs w:val="24"/>
        </w:rPr>
        <w:t>知识产权。</w:t>
      </w:r>
      <w:r w:rsidRPr="00217995">
        <w:rPr>
          <w:rFonts w:ascii="Arial" w:hAnsi="Arial" w:cs="Arial"/>
          <w:color w:val="000000"/>
          <w:sz w:val="24"/>
          <w:szCs w:val="24"/>
        </w:rPr>
        <w:t xml:space="preserve"> </w:t>
      </w:r>
    </w:p>
    <w:p w:rsidR="00CC410D" w:rsidRDefault="00701E10" w:rsidP="00CC410D">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（三）成员方和</w:t>
      </w:r>
      <w:r w:rsidRPr="00217995">
        <w:rPr>
          <w:rFonts w:ascii="Arial" w:hAnsi="Arial" w:cs="Arial"/>
          <w:color w:val="000000"/>
          <w:sz w:val="24"/>
          <w:szCs w:val="24"/>
        </w:rPr>
        <w:t>ITER</w:t>
      </w:r>
      <w:r w:rsidRPr="00217995">
        <w:rPr>
          <w:rFonts w:ascii="Arial" w:hAnsi="Arial" w:cs="Arial"/>
          <w:color w:val="000000"/>
          <w:sz w:val="24"/>
          <w:szCs w:val="24"/>
        </w:rPr>
        <w:t>组织，</w:t>
      </w:r>
      <w:r w:rsidR="00CC410D">
        <w:rPr>
          <w:rFonts w:ascii="Arial" w:hAnsi="Arial" w:cs="Arial" w:hint="eastAsia"/>
          <w:color w:val="000000"/>
          <w:sz w:val="24"/>
          <w:szCs w:val="24"/>
        </w:rPr>
        <w:t>在</w:t>
      </w:r>
      <w:r w:rsidR="00CC410D" w:rsidRPr="00217995">
        <w:rPr>
          <w:rFonts w:ascii="Arial" w:hAnsi="Arial" w:cs="Arial"/>
          <w:color w:val="000000"/>
          <w:sz w:val="24"/>
          <w:szCs w:val="24"/>
        </w:rPr>
        <w:t>尊重发明者的权利</w:t>
      </w:r>
      <w:r w:rsidR="00CC410D">
        <w:rPr>
          <w:rFonts w:ascii="Arial" w:hAnsi="Arial" w:cs="Arial" w:hint="eastAsia"/>
          <w:color w:val="000000"/>
          <w:sz w:val="24"/>
          <w:szCs w:val="24"/>
        </w:rPr>
        <w:t>的前提下，</w:t>
      </w:r>
      <w:r w:rsidR="00CC410D" w:rsidRPr="00217995">
        <w:rPr>
          <w:rFonts w:ascii="Arial" w:hAnsi="Arial" w:cs="Arial"/>
          <w:color w:val="000000"/>
          <w:sz w:val="24"/>
          <w:szCs w:val="24"/>
        </w:rPr>
        <w:t xml:space="preserve"> </w:t>
      </w:r>
      <w:r w:rsidRPr="00217995">
        <w:rPr>
          <w:rFonts w:ascii="Arial" w:hAnsi="Arial" w:cs="Arial"/>
          <w:color w:val="000000"/>
          <w:sz w:val="24"/>
          <w:szCs w:val="24"/>
        </w:rPr>
        <w:t>应确保组织和其他成员方按照本附件规定接触到在执行合同过程中产生或纳入的发明和其他知识产权</w:t>
      </w:r>
      <w:r w:rsidR="00BB68FB">
        <w:rPr>
          <w:rFonts w:ascii="Arial" w:hAnsi="Arial" w:cs="Arial" w:hint="eastAsia"/>
          <w:color w:val="000000"/>
          <w:sz w:val="24"/>
          <w:szCs w:val="24"/>
        </w:rPr>
        <w:t>。</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三、本附件不改变或损害成员方与其国民间的权利分配。涉及知识产权的权利是</w:t>
      </w:r>
      <w:proofErr w:type="gramStart"/>
      <w:r w:rsidRPr="00217995">
        <w:rPr>
          <w:rFonts w:ascii="Arial" w:hAnsi="Arial" w:cs="Arial"/>
          <w:color w:val="000000"/>
          <w:sz w:val="24"/>
          <w:szCs w:val="24"/>
        </w:rPr>
        <w:t>归成员</w:t>
      </w:r>
      <w:proofErr w:type="gramEnd"/>
      <w:r w:rsidRPr="00217995">
        <w:rPr>
          <w:rFonts w:ascii="Arial" w:hAnsi="Arial" w:cs="Arial"/>
          <w:color w:val="000000"/>
          <w:sz w:val="24"/>
          <w:szCs w:val="24"/>
        </w:rPr>
        <w:t>方还是归其国民所有，</w:t>
      </w:r>
      <w:r w:rsidR="00BB68FB">
        <w:rPr>
          <w:rFonts w:ascii="Arial" w:hAnsi="Arial" w:cs="Arial" w:hint="eastAsia"/>
          <w:color w:val="000000"/>
          <w:sz w:val="24"/>
          <w:szCs w:val="24"/>
        </w:rPr>
        <w:t>由其双方</w:t>
      </w:r>
      <w:r w:rsidRPr="00217995">
        <w:rPr>
          <w:rFonts w:ascii="Arial" w:hAnsi="Arial" w:cs="Arial"/>
          <w:color w:val="000000"/>
          <w:sz w:val="24"/>
          <w:szCs w:val="24"/>
        </w:rPr>
        <w:t>按照其可适用的法律法规加以确定。</w:t>
      </w:r>
      <w:r w:rsidRPr="00217995">
        <w:rPr>
          <w:rFonts w:ascii="Arial" w:hAnsi="Arial" w:cs="Arial"/>
          <w:color w:val="000000"/>
          <w:sz w:val="24"/>
          <w:szCs w:val="24"/>
        </w:rPr>
        <w:t xml:space="preserve"> </w:t>
      </w:r>
    </w:p>
    <w:p w:rsidR="00BB68FB"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四、如果某成员方在执行本协定过程中产生或获得有完全所有权的知识产权，该成员方应及时通知其他所有成员方和</w:t>
      </w:r>
      <w:r w:rsidRPr="00217995">
        <w:rPr>
          <w:rFonts w:ascii="Arial" w:hAnsi="Arial" w:cs="Arial"/>
          <w:color w:val="000000"/>
          <w:sz w:val="24"/>
          <w:szCs w:val="24"/>
        </w:rPr>
        <w:t>ITER</w:t>
      </w:r>
      <w:r w:rsidRPr="00217995">
        <w:rPr>
          <w:rFonts w:ascii="Arial" w:hAnsi="Arial" w:cs="Arial"/>
          <w:color w:val="000000"/>
          <w:sz w:val="24"/>
          <w:szCs w:val="24"/>
        </w:rPr>
        <w:t>组织，并提供该知识产权的细节。</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w:t>
      </w:r>
    </w:p>
    <w:p w:rsidR="00BB68FB" w:rsidRPr="00BB68FB" w:rsidRDefault="00701E10" w:rsidP="00BB68FB">
      <w:pPr>
        <w:spacing w:line="360" w:lineRule="auto"/>
        <w:ind w:firstLineChars="200" w:firstLine="482"/>
        <w:jc w:val="center"/>
        <w:rPr>
          <w:rFonts w:ascii="Arial" w:hAnsi="Arial" w:cs="Arial"/>
          <w:b/>
          <w:color w:val="000000"/>
          <w:sz w:val="24"/>
          <w:szCs w:val="24"/>
        </w:rPr>
      </w:pPr>
      <w:r w:rsidRPr="00BB68FB">
        <w:rPr>
          <w:rFonts w:ascii="Arial" w:hAnsi="Arial" w:cs="Arial"/>
          <w:b/>
          <w:color w:val="000000"/>
          <w:sz w:val="24"/>
          <w:szCs w:val="24"/>
        </w:rPr>
        <w:t>第三条</w:t>
      </w:r>
      <w:r w:rsidRPr="00BB68FB">
        <w:rPr>
          <w:rFonts w:ascii="Arial" w:hAnsi="Arial" w:cs="Arial"/>
          <w:b/>
          <w:color w:val="000000"/>
          <w:sz w:val="24"/>
          <w:szCs w:val="24"/>
        </w:rPr>
        <w:t xml:space="preserve"> </w:t>
      </w:r>
      <w:r w:rsidRPr="00BB68FB">
        <w:rPr>
          <w:rFonts w:ascii="Arial" w:hAnsi="Arial" w:cs="Arial"/>
          <w:b/>
          <w:color w:val="000000"/>
          <w:sz w:val="24"/>
          <w:szCs w:val="24"/>
        </w:rPr>
        <w:t>有版权或无版权的信息和科学出版物的传播</w:t>
      </w:r>
    </w:p>
    <w:p w:rsidR="00BB68FB"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用于非商业目的时，各成员方均有权翻译、复制和公开散发执行本协定直接产生的信息。所有按此规定公开散发的有版权复制品应署上作品的作者姓名，除非作者明确拒绝署名。</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w:t>
      </w:r>
    </w:p>
    <w:p w:rsidR="00944AA5" w:rsidRPr="00BB68FB" w:rsidRDefault="00701E10" w:rsidP="00BB68FB">
      <w:pPr>
        <w:spacing w:line="360" w:lineRule="auto"/>
        <w:ind w:firstLineChars="200" w:firstLine="482"/>
        <w:jc w:val="center"/>
        <w:rPr>
          <w:rFonts w:ascii="Arial" w:hAnsi="Arial" w:cs="Arial"/>
          <w:b/>
          <w:color w:val="000000"/>
          <w:sz w:val="24"/>
          <w:szCs w:val="24"/>
        </w:rPr>
      </w:pPr>
      <w:r w:rsidRPr="00BB68FB">
        <w:rPr>
          <w:rFonts w:ascii="Arial" w:hAnsi="Arial" w:cs="Arial"/>
          <w:b/>
          <w:color w:val="000000"/>
          <w:sz w:val="24"/>
          <w:szCs w:val="24"/>
        </w:rPr>
        <w:t>第四条</w:t>
      </w:r>
      <w:r w:rsidRPr="00BB68FB">
        <w:rPr>
          <w:rFonts w:ascii="Arial" w:hAnsi="Arial" w:cs="Arial"/>
          <w:b/>
          <w:color w:val="000000"/>
          <w:sz w:val="24"/>
          <w:szCs w:val="24"/>
        </w:rPr>
        <w:t xml:space="preserve"> </w:t>
      </w:r>
      <w:r w:rsidRPr="00BB68FB">
        <w:rPr>
          <w:rFonts w:ascii="Arial" w:hAnsi="Arial" w:cs="Arial"/>
          <w:b/>
          <w:color w:val="000000"/>
          <w:sz w:val="24"/>
          <w:szCs w:val="24"/>
        </w:rPr>
        <w:t>成员方、国内机构或国内实体产生或纳入的知识产权</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w:t>
      </w:r>
      <w:r w:rsidRPr="00217995">
        <w:rPr>
          <w:rFonts w:ascii="Arial" w:hAnsi="Arial" w:cs="Arial"/>
          <w:color w:val="000000"/>
          <w:sz w:val="24"/>
          <w:szCs w:val="24"/>
        </w:rPr>
        <w:t>一、新增知识产权</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如果可保护对象是由成员方、国内机构或国内实体在执行本协定过程中产生的，则该成员方、国内机构或国内实体应有资格在所有国家按照可适用的法律法规获得对该知识产权的一切权利和资格及与其相关的一切利益。</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（二）在执行本协定过程中，</w:t>
      </w:r>
      <w:r w:rsidR="006D32C5" w:rsidRPr="00217995">
        <w:rPr>
          <w:rFonts w:ascii="Arial" w:hAnsi="Arial" w:cs="Arial"/>
          <w:color w:val="000000"/>
          <w:sz w:val="24"/>
          <w:szCs w:val="24"/>
        </w:rPr>
        <w:t>为了公共资助聚变研究开发目的</w:t>
      </w:r>
      <w:r w:rsidR="006D32C5">
        <w:rPr>
          <w:rFonts w:ascii="Arial" w:hAnsi="Arial" w:cs="Arial" w:hint="eastAsia"/>
          <w:color w:val="000000"/>
          <w:sz w:val="24"/>
          <w:szCs w:val="24"/>
        </w:rPr>
        <w:t>，</w:t>
      </w:r>
      <w:r w:rsidR="001F2C78">
        <w:rPr>
          <w:rFonts w:ascii="Arial" w:hAnsi="Arial" w:cs="Arial" w:hint="eastAsia"/>
          <w:color w:val="000000"/>
          <w:sz w:val="24"/>
          <w:szCs w:val="24"/>
        </w:rPr>
        <w:t>任何成员方</w:t>
      </w:r>
      <w:r w:rsidRPr="00217995">
        <w:rPr>
          <w:rFonts w:ascii="Arial" w:hAnsi="Arial" w:cs="Arial"/>
          <w:color w:val="000000"/>
          <w:sz w:val="24"/>
          <w:szCs w:val="24"/>
        </w:rPr>
        <w:lastRenderedPageBreak/>
        <w:t>通过国内机构或国内实体拥有</w:t>
      </w:r>
      <w:r w:rsidR="006D32C5">
        <w:rPr>
          <w:rFonts w:ascii="Arial" w:hAnsi="Arial" w:cs="Arial" w:hint="eastAsia"/>
          <w:color w:val="000000"/>
          <w:sz w:val="24"/>
          <w:szCs w:val="24"/>
        </w:rPr>
        <w:t>的</w:t>
      </w:r>
      <w:r w:rsidRPr="00217995">
        <w:rPr>
          <w:rFonts w:ascii="Arial" w:hAnsi="Arial" w:cs="Arial"/>
          <w:color w:val="000000"/>
          <w:sz w:val="24"/>
          <w:szCs w:val="24"/>
        </w:rPr>
        <w:t>新增知识产权</w:t>
      </w:r>
      <w:r w:rsidR="006D32C5">
        <w:rPr>
          <w:rFonts w:ascii="Arial" w:hAnsi="Arial" w:cs="Arial" w:hint="eastAsia"/>
          <w:color w:val="000000"/>
          <w:sz w:val="24"/>
          <w:szCs w:val="24"/>
        </w:rPr>
        <w:t>，</w:t>
      </w:r>
      <w:r w:rsidRPr="00217995">
        <w:rPr>
          <w:rFonts w:ascii="Arial" w:hAnsi="Arial" w:cs="Arial"/>
          <w:color w:val="000000"/>
          <w:sz w:val="24"/>
          <w:szCs w:val="24"/>
        </w:rPr>
        <w:t>应在平等及非歧视的基础上，授予其他成员方及</w:t>
      </w:r>
      <w:r w:rsidRPr="00217995">
        <w:rPr>
          <w:rFonts w:ascii="Arial" w:hAnsi="Arial" w:cs="Arial"/>
          <w:color w:val="000000"/>
          <w:sz w:val="24"/>
          <w:szCs w:val="24"/>
        </w:rPr>
        <w:t>ITER</w:t>
      </w:r>
      <w:r w:rsidRPr="00217995">
        <w:rPr>
          <w:rFonts w:ascii="Arial" w:hAnsi="Arial" w:cs="Arial"/>
          <w:color w:val="000000"/>
          <w:sz w:val="24"/>
          <w:szCs w:val="24"/>
        </w:rPr>
        <w:t>组织不可撤销、非独占性、免使用费的许可，并且授予</w:t>
      </w:r>
      <w:r w:rsidRPr="00217995">
        <w:rPr>
          <w:rFonts w:ascii="Arial" w:hAnsi="Arial" w:cs="Arial"/>
          <w:color w:val="000000"/>
          <w:sz w:val="24"/>
          <w:szCs w:val="24"/>
        </w:rPr>
        <w:t>ITER</w:t>
      </w:r>
      <w:r w:rsidRPr="00217995">
        <w:rPr>
          <w:rFonts w:ascii="Arial" w:hAnsi="Arial" w:cs="Arial"/>
          <w:color w:val="000000"/>
          <w:sz w:val="24"/>
          <w:szCs w:val="24"/>
        </w:rPr>
        <w:t>组织再许可的权利，授予其他成员方在其各自领土内再许可的权利。</w:t>
      </w:r>
      <w:r w:rsidRPr="00217995">
        <w:rPr>
          <w:rFonts w:ascii="Arial" w:hAnsi="Arial" w:cs="Arial"/>
          <w:color w:val="000000"/>
          <w:sz w:val="24"/>
          <w:szCs w:val="24"/>
        </w:rPr>
        <w:t xml:space="preserve"> </w:t>
      </w:r>
    </w:p>
    <w:p w:rsidR="00944AA5" w:rsidRPr="00217995" w:rsidRDefault="00701E10" w:rsidP="00AE4C19">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（三）在执行本协定过程中，</w:t>
      </w:r>
      <w:r w:rsidR="00A15B02">
        <w:rPr>
          <w:rFonts w:ascii="Arial" w:hAnsi="Arial" w:cs="Arial" w:hint="eastAsia"/>
          <w:color w:val="000000"/>
          <w:sz w:val="24"/>
          <w:szCs w:val="24"/>
        </w:rPr>
        <w:t>任何成员方</w:t>
      </w:r>
      <w:r w:rsidRPr="00217995">
        <w:rPr>
          <w:rFonts w:ascii="Arial" w:hAnsi="Arial" w:cs="Arial"/>
          <w:color w:val="000000"/>
          <w:sz w:val="24"/>
          <w:szCs w:val="24"/>
        </w:rPr>
        <w:t>通过国内机构或国内实体拥有</w:t>
      </w:r>
      <w:r w:rsidR="00A15B02">
        <w:rPr>
          <w:rFonts w:ascii="Arial" w:hAnsi="Arial" w:cs="Arial" w:hint="eastAsia"/>
          <w:color w:val="000000"/>
          <w:sz w:val="24"/>
          <w:szCs w:val="24"/>
        </w:rPr>
        <w:t>的</w:t>
      </w:r>
      <w:r w:rsidRPr="00217995">
        <w:rPr>
          <w:rFonts w:ascii="Arial" w:hAnsi="Arial" w:cs="Arial"/>
          <w:color w:val="000000"/>
          <w:sz w:val="24"/>
          <w:szCs w:val="24"/>
        </w:rPr>
        <w:t>新增知识产权</w:t>
      </w:r>
      <w:r w:rsidR="00A15B02">
        <w:rPr>
          <w:rFonts w:ascii="Arial" w:hAnsi="Arial" w:cs="Arial" w:hint="eastAsia"/>
          <w:color w:val="000000"/>
          <w:sz w:val="24"/>
          <w:szCs w:val="24"/>
        </w:rPr>
        <w:t>，</w:t>
      </w:r>
      <w:r w:rsidRPr="00217995">
        <w:rPr>
          <w:rFonts w:ascii="Arial" w:hAnsi="Arial" w:cs="Arial"/>
          <w:color w:val="000000"/>
          <w:sz w:val="24"/>
          <w:szCs w:val="24"/>
        </w:rPr>
        <w:t>应在平等非歧视基础上，使其他</w:t>
      </w:r>
      <w:r w:rsidR="00A15B02">
        <w:rPr>
          <w:rFonts w:ascii="Arial" w:hAnsi="Arial" w:cs="Arial" w:hint="eastAsia"/>
          <w:color w:val="000000"/>
          <w:sz w:val="24"/>
          <w:szCs w:val="24"/>
        </w:rPr>
        <w:t>成员方获得</w:t>
      </w:r>
      <w:r w:rsidR="008A622E" w:rsidRPr="00217995">
        <w:rPr>
          <w:rFonts w:ascii="Arial" w:hAnsi="Arial" w:cs="Arial"/>
          <w:color w:val="000000"/>
          <w:sz w:val="24"/>
          <w:szCs w:val="24"/>
        </w:rPr>
        <w:t>用于商业聚变目的</w:t>
      </w:r>
      <w:r w:rsidRPr="00217995">
        <w:rPr>
          <w:rFonts w:ascii="Arial" w:hAnsi="Arial" w:cs="Arial"/>
          <w:color w:val="000000"/>
          <w:sz w:val="24"/>
          <w:szCs w:val="24"/>
        </w:rPr>
        <w:t>该新增知识产权</w:t>
      </w:r>
      <w:r w:rsidR="003E0614">
        <w:rPr>
          <w:rFonts w:ascii="Arial" w:hAnsi="Arial" w:cs="Arial" w:hint="eastAsia"/>
          <w:color w:val="000000"/>
          <w:sz w:val="24"/>
          <w:szCs w:val="24"/>
        </w:rPr>
        <w:t>的</w:t>
      </w:r>
      <w:proofErr w:type="gramStart"/>
      <w:r w:rsidRPr="00217995">
        <w:rPr>
          <w:rFonts w:ascii="Arial" w:hAnsi="Arial" w:cs="Arial"/>
          <w:color w:val="000000"/>
          <w:sz w:val="24"/>
          <w:szCs w:val="24"/>
        </w:rPr>
        <w:t>非独占性许可</w:t>
      </w:r>
      <w:proofErr w:type="gramEnd"/>
      <w:r w:rsidR="008A622E">
        <w:rPr>
          <w:rFonts w:ascii="Arial" w:hAnsi="Arial" w:cs="Arial" w:hint="eastAsia"/>
          <w:color w:val="000000"/>
          <w:sz w:val="24"/>
          <w:szCs w:val="24"/>
        </w:rPr>
        <w:t>，</w:t>
      </w:r>
      <w:r w:rsidR="001462FD">
        <w:rPr>
          <w:rFonts w:ascii="Arial" w:hAnsi="Arial" w:cs="Arial" w:hint="eastAsia"/>
          <w:color w:val="000000"/>
          <w:sz w:val="24"/>
          <w:szCs w:val="24"/>
        </w:rPr>
        <w:t>及以不低于</w:t>
      </w:r>
      <w:r w:rsidR="001462FD" w:rsidRPr="00217995">
        <w:rPr>
          <w:rFonts w:ascii="Arial" w:hAnsi="Arial" w:cs="Arial"/>
          <w:color w:val="000000"/>
          <w:sz w:val="24"/>
          <w:szCs w:val="24"/>
        </w:rPr>
        <w:t>该成员方将此类新增知识产权许可给其领土内或领土外第三方的条件</w:t>
      </w:r>
      <w:r w:rsidR="001462FD">
        <w:rPr>
          <w:rFonts w:ascii="Arial" w:hAnsi="Arial" w:cs="Arial" w:hint="eastAsia"/>
          <w:color w:val="000000"/>
          <w:sz w:val="24"/>
          <w:szCs w:val="24"/>
        </w:rPr>
        <w:t>的</w:t>
      </w:r>
      <w:r w:rsidR="008A622E">
        <w:rPr>
          <w:rFonts w:ascii="Arial" w:hAnsi="Arial" w:cs="Arial" w:hint="eastAsia"/>
          <w:color w:val="000000"/>
          <w:sz w:val="24"/>
          <w:szCs w:val="24"/>
        </w:rPr>
        <w:t>，</w:t>
      </w:r>
      <w:r w:rsidR="001462FD">
        <w:rPr>
          <w:rFonts w:ascii="Arial" w:hAnsi="Arial" w:cs="Arial" w:hint="eastAsia"/>
          <w:color w:val="000000"/>
          <w:sz w:val="24"/>
          <w:szCs w:val="24"/>
        </w:rPr>
        <w:t>以</w:t>
      </w:r>
      <w:r w:rsidR="001462FD" w:rsidRPr="00217995">
        <w:rPr>
          <w:rFonts w:ascii="Arial" w:hAnsi="Arial" w:cs="Arial"/>
          <w:color w:val="000000"/>
          <w:sz w:val="24"/>
          <w:szCs w:val="24"/>
        </w:rPr>
        <w:t>商业聚变</w:t>
      </w:r>
      <w:r w:rsidR="001462FD">
        <w:rPr>
          <w:rFonts w:ascii="Arial" w:hAnsi="Arial" w:cs="Arial" w:hint="eastAsia"/>
          <w:color w:val="000000"/>
          <w:sz w:val="24"/>
          <w:szCs w:val="24"/>
        </w:rPr>
        <w:t>为</w:t>
      </w:r>
      <w:r w:rsidR="001462FD" w:rsidRPr="00217995">
        <w:rPr>
          <w:rFonts w:ascii="Arial" w:hAnsi="Arial" w:cs="Arial"/>
          <w:color w:val="000000"/>
          <w:sz w:val="24"/>
          <w:szCs w:val="24"/>
        </w:rPr>
        <w:t>目的</w:t>
      </w:r>
      <w:r w:rsidR="008A622E">
        <w:rPr>
          <w:rFonts w:ascii="Arial" w:hAnsi="Arial" w:cs="Arial" w:hint="eastAsia"/>
          <w:color w:val="000000"/>
          <w:sz w:val="24"/>
          <w:szCs w:val="24"/>
        </w:rPr>
        <w:t>，</w:t>
      </w:r>
      <w:r w:rsidR="001462FD">
        <w:rPr>
          <w:rFonts w:ascii="Arial" w:hAnsi="Arial" w:cs="Arial" w:hint="eastAsia"/>
          <w:color w:val="000000"/>
          <w:sz w:val="24"/>
          <w:szCs w:val="24"/>
        </w:rPr>
        <w:t>向</w:t>
      </w:r>
      <w:r w:rsidR="008A622E">
        <w:rPr>
          <w:rFonts w:ascii="Arial" w:hAnsi="Arial" w:cs="Arial" w:hint="eastAsia"/>
          <w:color w:val="000000"/>
          <w:sz w:val="24"/>
          <w:szCs w:val="24"/>
        </w:rPr>
        <w:t>该</w:t>
      </w:r>
      <w:r w:rsidRPr="00217995">
        <w:rPr>
          <w:rFonts w:ascii="Arial" w:hAnsi="Arial" w:cs="Arial"/>
          <w:color w:val="000000"/>
          <w:sz w:val="24"/>
          <w:szCs w:val="24"/>
        </w:rPr>
        <w:t>成员方领土内</w:t>
      </w:r>
      <w:r w:rsidR="00AE4C19">
        <w:rPr>
          <w:rFonts w:ascii="Arial" w:hAnsi="Arial" w:cs="Arial" w:hint="eastAsia"/>
          <w:color w:val="000000"/>
          <w:sz w:val="24"/>
          <w:szCs w:val="24"/>
        </w:rPr>
        <w:t>本国</w:t>
      </w:r>
      <w:r w:rsidRPr="00217995">
        <w:rPr>
          <w:rFonts w:ascii="Arial" w:hAnsi="Arial" w:cs="Arial"/>
          <w:color w:val="000000"/>
          <w:sz w:val="24"/>
          <w:szCs w:val="24"/>
        </w:rPr>
        <w:t>第三方再转让许可的权利。只要</w:t>
      </w:r>
      <w:r w:rsidR="00AE4C19">
        <w:rPr>
          <w:rFonts w:ascii="Arial" w:hAnsi="Arial" w:cs="Arial" w:hint="eastAsia"/>
          <w:color w:val="000000"/>
          <w:sz w:val="24"/>
          <w:szCs w:val="24"/>
        </w:rPr>
        <w:t>在上述</w:t>
      </w:r>
      <w:r w:rsidRPr="00217995">
        <w:rPr>
          <w:rFonts w:ascii="Arial" w:hAnsi="Arial" w:cs="Arial"/>
          <w:color w:val="000000"/>
          <w:sz w:val="24"/>
          <w:szCs w:val="24"/>
        </w:rPr>
        <w:t>的条件</w:t>
      </w:r>
      <w:r w:rsidR="00AE4C19">
        <w:rPr>
          <w:rFonts w:ascii="Arial" w:hAnsi="Arial" w:cs="Arial" w:hint="eastAsia"/>
          <w:color w:val="000000"/>
          <w:sz w:val="24"/>
          <w:szCs w:val="24"/>
        </w:rPr>
        <w:t>下</w:t>
      </w:r>
      <w:r w:rsidRPr="00217995">
        <w:rPr>
          <w:rFonts w:ascii="Arial" w:hAnsi="Arial" w:cs="Arial"/>
          <w:color w:val="000000"/>
          <w:sz w:val="24"/>
          <w:szCs w:val="24"/>
        </w:rPr>
        <w:t>，</w:t>
      </w:r>
      <w:r w:rsidR="00AE4C19">
        <w:rPr>
          <w:rFonts w:ascii="Arial" w:hAnsi="Arial" w:cs="Arial" w:hint="eastAsia"/>
          <w:color w:val="000000"/>
          <w:sz w:val="24"/>
          <w:szCs w:val="24"/>
        </w:rPr>
        <w:t>该</w:t>
      </w:r>
      <w:r w:rsidRPr="00217995">
        <w:rPr>
          <w:rFonts w:ascii="Arial" w:hAnsi="Arial" w:cs="Arial"/>
          <w:color w:val="000000"/>
          <w:sz w:val="24"/>
          <w:szCs w:val="24"/>
        </w:rPr>
        <w:t>许可不得被拒绝。只有在许可持有人不能履行其合同义务的情况下，上述许可才可撤销。</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（四）鼓励执行本协定新增知识产权的各成员方通过国内机构或国内实体同其他成员方、国内机构、国内实体和第三方达成商业安排，以使新增知识产权应用于聚变以外的其他领域。</w:t>
      </w:r>
      <w:r w:rsidRPr="00217995">
        <w:rPr>
          <w:rFonts w:ascii="Arial" w:hAnsi="Arial" w:cs="Arial"/>
          <w:color w:val="000000"/>
          <w:sz w:val="24"/>
          <w:szCs w:val="24"/>
        </w:rPr>
        <w:t xml:space="preserve"> </w:t>
      </w:r>
    </w:p>
    <w:p w:rsidR="00944AA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（五）</w:t>
      </w:r>
      <w:r w:rsidR="00BE2859">
        <w:rPr>
          <w:rFonts w:ascii="Arial" w:hAnsi="Arial" w:cs="Arial" w:hint="eastAsia"/>
          <w:color w:val="000000"/>
          <w:sz w:val="24"/>
          <w:szCs w:val="24"/>
        </w:rPr>
        <w:t>任何</w:t>
      </w:r>
      <w:r w:rsidR="00BE2859" w:rsidRPr="00217995">
        <w:rPr>
          <w:rFonts w:ascii="Arial" w:hAnsi="Arial" w:cs="Arial"/>
          <w:color w:val="000000"/>
          <w:sz w:val="24"/>
          <w:szCs w:val="24"/>
        </w:rPr>
        <w:t>成员方和其国内机构或国内实体</w:t>
      </w:r>
      <w:r w:rsidRPr="00217995">
        <w:rPr>
          <w:rFonts w:ascii="Arial" w:hAnsi="Arial" w:cs="Arial"/>
          <w:color w:val="000000"/>
          <w:sz w:val="24"/>
          <w:szCs w:val="24"/>
        </w:rPr>
        <w:t>按照本附件向外许可或再许可新增知识产权或</w:t>
      </w:r>
      <w:r w:rsidR="00662ED7">
        <w:rPr>
          <w:rFonts w:ascii="Arial" w:hAnsi="Arial" w:cs="Arial"/>
          <w:color w:val="000000"/>
          <w:sz w:val="24"/>
          <w:szCs w:val="24"/>
        </w:rPr>
        <w:t>背景</w:t>
      </w:r>
      <w:r w:rsidRPr="00217995">
        <w:rPr>
          <w:rFonts w:ascii="Arial" w:hAnsi="Arial" w:cs="Arial"/>
          <w:color w:val="000000"/>
          <w:sz w:val="24"/>
          <w:szCs w:val="24"/>
        </w:rPr>
        <w:t>知识产权的，应保留所有此类许可的记录。该记录应对其他成员方公开，例如通过</w:t>
      </w:r>
      <w:r w:rsidRPr="00217995">
        <w:rPr>
          <w:rFonts w:ascii="Arial" w:hAnsi="Arial" w:cs="Arial"/>
          <w:color w:val="000000"/>
          <w:sz w:val="24"/>
          <w:szCs w:val="24"/>
        </w:rPr>
        <w:t>ITER</w:t>
      </w:r>
      <w:r w:rsidRPr="00217995">
        <w:rPr>
          <w:rFonts w:ascii="Arial" w:hAnsi="Arial" w:cs="Arial"/>
          <w:color w:val="000000"/>
          <w:sz w:val="24"/>
          <w:szCs w:val="24"/>
        </w:rPr>
        <w:t>组织公开。</w:t>
      </w:r>
    </w:p>
    <w:p w:rsidR="006F2A74" w:rsidRPr="00217995" w:rsidRDefault="006F2A74" w:rsidP="00217995">
      <w:pPr>
        <w:spacing w:line="360" w:lineRule="auto"/>
        <w:ind w:firstLineChars="200" w:firstLine="480"/>
        <w:rPr>
          <w:rFonts w:ascii="Arial" w:hAnsi="Arial" w:cs="Arial"/>
          <w:color w:val="000000"/>
          <w:sz w:val="24"/>
          <w:szCs w:val="24"/>
        </w:rPr>
      </w:pP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w:t>
      </w:r>
      <w:r w:rsidRPr="00217995">
        <w:rPr>
          <w:rFonts w:ascii="Arial" w:hAnsi="Arial" w:cs="Arial"/>
          <w:color w:val="000000"/>
          <w:sz w:val="24"/>
          <w:szCs w:val="24"/>
        </w:rPr>
        <w:t>二、</w:t>
      </w:r>
      <w:r w:rsidR="00662ED7">
        <w:rPr>
          <w:rFonts w:ascii="Arial" w:hAnsi="Arial" w:cs="Arial"/>
          <w:color w:val="000000"/>
          <w:sz w:val="24"/>
          <w:szCs w:val="24"/>
        </w:rPr>
        <w:t>背景</w:t>
      </w:r>
      <w:r w:rsidRPr="00217995">
        <w:rPr>
          <w:rFonts w:ascii="Arial" w:hAnsi="Arial" w:cs="Arial"/>
          <w:color w:val="000000"/>
          <w:sz w:val="24"/>
          <w:szCs w:val="24"/>
        </w:rPr>
        <w:t>知识产权</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w:t>
      </w:r>
      <w:r w:rsidR="00662ED7">
        <w:rPr>
          <w:rFonts w:ascii="Arial" w:hAnsi="Arial" w:cs="Arial"/>
          <w:color w:val="000000"/>
          <w:sz w:val="24"/>
          <w:szCs w:val="24"/>
        </w:rPr>
        <w:t>背景</w:t>
      </w:r>
      <w:r w:rsidRPr="00217995">
        <w:rPr>
          <w:rFonts w:ascii="Arial" w:hAnsi="Arial" w:cs="Arial"/>
          <w:color w:val="000000"/>
          <w:sz w:val="24"/>
          <w:szCs w:val="24"/>
        </w:rPr>
        <w:t>知识产权应是拥有该知识产权成员方的财产。</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w:t>
      </w:r>
      <w:r w:rsidR="00D96668">
        <w:rPr>
          <w:rFonts w:ascii="Arial" w:hAnsi="Arial" w:cs="Arial" w:hint="eastAsia"/>
          <w:color w:val="000000"/>
          <w:sz w:val="24"/>
          <w:szCs w:val="24"/>
        </w:rPr>
        <w:t>在</w:t>
      </w:r>
      <w:r w:rsidRPr="00217995">
        <w:rPr>
          <w:rFonts w:ascii="Arial" w:hAnsi="Arial" w:cs="Arial"/>
          <w:color w:val="000000"/>
          <w:sz w:val="24"/>
          <w:szCs w:val="24"/>
        </w:rPr>
        <w:t>成员方通过国内机构或国内实体提供给</w:t>
      </w:r>
      <w:r w:rsidRPr="00217995">
        <w:rPr>
          <w:rFonts w:ascii="Arial" w:hAnsi="Arial" w:cs="Arial"/>
          <w:color w:val="000000"/>
          <w:sz w:val="24"/>
          <w:szCs w:val="24"/>
        </w:rPr>
        <w:t>ITER</w:t>
      </w:r>
      <w:r w:rsidRPr="00217995">
        <w:rPr>
          <w:rFonts w:ascii="Arial" w:hAnsi="Arial" w:cs="Arial"/>
          <w:color w:val="000000"/>
          <w:sz w:val="24"/>
          <w:szCs w:val="24"/>
        </w:rPr>
        <w:t>组织的部件</w:t>
      </w:r>
      <w:r w:rsidR="00D96668">
        <w:rPr>
          <w:rFonts w:ascii="Arial" w:hAnsi="Arial" w:cs="Arial" w:hint="eastAsia"/>
          <w:color w:val="000000"/>
          <w:sz w:val="24"/>
          <w:szCs w:val="24"/>
        </w:rPr>
        <w:t>中</w:t>
      </w:r>
      <w:r w:rsidR="00BE2859">
        <w:rPr>
          <w:rFonts w:ascii="Arial" w:hAnsi="Arial" w:cs="Arial" w:hint="eastAsia"/>
          <w:color w:val="000000"/>
          <w:sz w:val="24"/>
          <w:szCs w:val="24"/>
        </w:rPr>
        <w:t>，除</w:t>
      </w:r>
      <w:r w:rsidRPr="00217995">
        <w:rPr>
          <w:rFonts w:ascii="Arial" w:hAnsi="Arial" w:cs="Arial"/>
          <w:color w:val="000000"/>
          <w:sz w:val="24"/>
          <w:szCs w:val="24"/>
        </w:rPr>
        <w:t>专有技术或行业秘密之类的商业秘密信息以外的</w:t>
      </w:r>
      <w:r w:rsidR="00662ED7">
        <w:rPr>
          <w:rFonts w:ascii="Arial" w:hAnsi="Arial" w:cs="Arial"/>
          <w:color w:val="000000"/>
          <w:sz w:val="24"/>
          <w:szCs w:val="24"/>
        </w:rPr>
        <w:t>背景</w:t>
      </w:r>
      <w:r w:rsidRPr="00217995">
        <w:rPr>
          <w:rFonts w:ascii="Arial" w:hAnsi="Arial" w:cs="Arial"/>
          <w:color w:val="000000"/>
          <w:sz w:val="24"/>
          <w:szCs w:val="24"/>
        </w:rPr>
        <w:t>知识产权，且</w:t>
      </w:r>
      <w:r w:rsidR="003E0614">
        <w:rPr>
          <w:rFonts w:ascii="Arial" w:hAnsi="Arial" w:cs="Arial" w:hint="eastAsia"/>
          <w:color w:val="000000"/>
          <w:sz w:val="24"/>
          <w:szCs w:val="24"/>
        </w:rPr>
        <w:t>在</w:t>
      </w:r>
      <w:proofErr w:type="gramStart"/>
      <w:r w:rsidRPr="00217995">
        <w:rPr>
          <w:rFonts w:ascii="Arial" w:hAnsi="Arial" w:cs="Arial"/>
          <w:color w:val="000000"/>
          <w:sz w:val="24"/>
          <w:szCs w:val="24"/>
        </w:rPr>
        <w:t>该</w:t>
      </w:r>
      <w:r w:rsidR="00662ED7">
        <w:rPr>
          <w:rFonts w:ascii="Arial" w:hAnsi="Arial" w:cs="Arial"/>
          <w:color w:val="000000"/>
          <w:sz w:val="24"/>
          <w:szCs w:val="24"/>
        </w:rPr>
        <w:t>背景</w:t>
      </w:r>
      <w:proofErr w:type="gramEnd"/>
      <w:r w:rsidRPr="00217995">
        <w:rPr>
          <w:rFonts w:ascii="Arial" w:hAnsi="Arial" w:cs="Arial"/>
          <w:color w:val="000000"/>
          <w:sz w:val="24"/>
          <w:szCs w:val="24"/>
        </w:rPr>
        <w:t>知识产权对下列活动有必要时：</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1.ITER</w:t>
      </w:r>
      <w:r w:rsidRPr="00217995">
        <w:rPr>
          <w:rFonts w:ascii="Arial" w:hAnsi="Arial" w:cs="Arial"/>
          <w:color w:val="000000"/>
          <w:sz w:val="24"/>
          <w:szCs w:val="24"/>
        </w:rPr>
        <w:t>装置的建造、运行、利用或研发技术集成；</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2.</w:t>
      </w:r>
      <w:r w:rsidRPr="00217995">
        <w:rPr>
          <w:rFonts w:ascii="Arial" w:hAnsi="Arial" w:cs="Arial"/>
          <w:color w:val="000000"/>
          <w:sz w:val="24"/>
          <w:szCs w:val="24"/>
        </w:rPr>
        <w:t>所提供部件的维修；</w:t>
      </w:r>
    </w:p>
    <w:p w:rsidR="00D96668" w:rsidRDefault="00701E10" w:rsidP="00D96668">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3.</w:t>
      </w:r>
      <w:r w:rsidRPr="00217995">
        <w:rPr>
          <w:rFonts w:ascii="Arial" w:hAnsi="Arial" w:cs="Arial"/>
          <w:color w:val="000000"/>
          <w:sz w:val="24"/>
          <w:szCs w:val="24"/>
        </w:rPr>
        <w:t>在任何公开采购前理事会决定有必要</w:t>
      </w:r>
      <w:r w:rsidR="00D96668">
        <w:rPr>
          <w:rFonts w:ascii="Arial" w:hAnsi="Arial" w:cs="Arial" w:hint="eastAsia"/>
          <w:color w:val="000000"/>
          <w:sz w:val="24"/>
          <w:szCs w:val="24"/>
        </w:rPr>
        <w:t>时。</w:t>
      </w:r>
    </w:p>
    <w:p w:rsidR="00944AA5" w:rsidRPr="00217995" w:rsidRDefault="00701E10" w:rsidP="00D96668">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则该成员方应在平等非歧视基础上授予其他成员方和</w:t>
      </w:r>
      <w:r w:rsidRPr="00217995">
        <w:rPr>
          <w:rFonts w:ascii="Arial" w:hAnsi="Arial" w:cs="Arial"/>
          <w:color w:val="000000"/>
          <w:sz w:val="24"/>
          <w:szCs w:val="24"/>
        </w:rPr>
        <w:t>ITER</w:t>
      </w:r>
      <w:r w:rsidRPr="00217995">
        <w:rPr>
          <w:rFonts w:ascii="Arial" w:hAnsi="Arial" w:cs="Arial"/>
          <w:color w:val="000000"/>
          <w:sz w:val="24"/>
          <w:szCs w:val="24"/>
        </w:rPr>
        <w:t>组织</w:t>
      </w:r>
      <w:r w:rsidR="003E0614">
        <w:rPr>
          <w:rFonts w:ascii="Arial" w:hAnsi="Arial" w:cs="Arial" w:hint="eastAsia"/>
          <w:color w:val="000000"/>
          <w:sz w:val="24"/>
          <w:szCs w:val="24"/>
        </w:rPr>
        <w:t>对</w:t>
      </w:r>
      <w:proofErr w:type="gramStart"/>
      <w:r w:rsidRPr="00217995">
        <w:rPr>
          <w:rFonts w:ascii="Arial" w:hAnsi="Arial" w:cs="Arial"/>
          <w:color w:val="000000"/>
          <w:sz w:val="24"/>
          <w:szCs w:val="24"/>
        </w:rPr>
        <w:t>该</w:t>
      </w:r>
      <w:r w:rsidR="00662ED7">
        <w:rPr>
          <w:rFonts w:ascii="Arial" w:hAnsi="Arial" w:cs="Arial"/>
          <w:color w:val="000000"/>
          <w:sz w:val="24"/>
          <w:szCs w:val="24"/>
        </w:rPr>
        <w:t>背景</w:t>
      </w:r>
      <w:proofErr w:type="gramEnd"/>
      <w:r w:rsidRPr="00217995">
        <w:rPr>
          <w:rFonts w:ascii="Arial" w:hAnsi="Arial" w:cs="Arial"/>
          <w:color w:val="000000"/>
          <w:sz w:val="24"/>
          <w:szCs w:val="24"/>
        </w:rPr>
        <w:t>知识产权的不可撤销、非独占性、免使用费的许可，并且授予</w:t>
      </w:r>
      <w:r w:rsidRPr="00217995">
        <w:rPr>
          <w:rFonts w:ascii="Arial" w:hAnsi="Arial" w:cs="Arial"/>
          <w:color w:val="000000"/>
          <w:sz w:val="24"/>
          <w:szCs w:val="24"/>
        </w:rPr>
        <w:t>ITER</w:t>
      </w:r>
      <w:r w:rsidRPr="00217995">
        <w:rPr>
          <w:rFonts w:ascii="Arial" w:hAnsi="Arial" w:cs="Arial"/>
          <w:color w:val="000000"/>
          <w:sz w:val="24"/>
          <w:szCs w:val="24"/>
        </w:rPr>
        <w:t>组织再许可的权利，授予其他成员方在其各自领土内的科研院所、高等院校再许可的权利，用于公共资助的聚变研究开发目的。</w:t>
      </w:r>
    </w:p>
    <w:p w:rsidR="00D96668"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w:t>
      </w:r>
    </w:p>
    <w:p w:rsidR="00944AA5" w:rsidRPr="00217995" w:rsidRDefault="00701E10" w:rsidP="00D96668">
      <w:pPr>
        <w:spacing w:line="360" w:lineRule="auto"/>
        <w:ind w:firstLineChars="300" w:firstLine="720"/>
        <w:rPr>
          <w:rFonts w:ascii="Arial" w:hAnsi="Arial" w:cs="Arial"/>
          <w:color w:val="000000"/>
          <w:sz w:val="24"/>
          <w:szCs w:val="24"/>
        </w:rPr>
      </w:pPr>
      <w:r w:rsidRPr="00217995">
        <w:rPr>
          <w:rFonts w:ascii="Arial" w:hAnsi="Arial" w:cs="Arial"/>
          <w:color w:val="000000"/>
          <w:sz w:val="24"/>
          <w:szCs w:val="24"/>
        </w:rPr>
        <w:lastRenderedPageBreak/>
        <w:t>1.</w:t>
      </w:r>
      <w:r w:rsidRPr="00217995">
        <w:rPr>
          <w:rFonts w:ascii="Arial" w:hAnsi="Arial" w:cs="Arial"/>
          <w:color w:val="000000"/>
          <w:sz w:val="24"/>
          <w:szCs w:val="24"/>
        </w:rPr>
        <w:t>成员方通过国内机构或国内实体</w:t>
      </w:r>
      <w:r w:rsidR="00D96668">
        <w:rPr>
          <w:rFonts w:ascii="Arial" w:hAnsi="Arial" w:cs="Arial" w:hint="eastAsia"/>
          <w:color w:val="000000"/>
          <w:sz w:val="24"/>
          <w:szCs w:val="24"/>
        </w:rPr>
        <w:t>，</w:t>
      </w:r>
      <w:r w:rsidRPr="00217995">
        <w:rPr>
          <w:rFonts w:ascii="Arial" w:hAnsi="Arial" w:cs="Arial"/>
          <w:color w:val="000000"/>
          <w:sz w:val="24"/>
          <w:szCs w:val="24"/>
        </w:rPr>
        <w:t>提供给</w:t>
      </w:r>
      <w:r w:rsidRPr="00217995">
        <w:rPr>
          <w:rFonts w:ascii="Arial" w:hAnsi="Arial" w:cs="Arial"/>
          <w:color w:val="000000"/>
          <w:sz w:val="24"/>
          <w:szCs w:val="24"/>
        </w:rPr>
        <w:t>ITER</w:t>
      </w:r>
      <w:r w:rsidRPr="00217995">
        <w:rPr>
          <w:rFonts w:ascii="Arial" w:hAnsi="Arial" w:cs="Arial"/>
          <w:color w:val="000000"/>
          <w:sz w:val="24"/>
          <w:szCs w:val="24"/>
        </w:rPr>
        <w:t>组织的部件中</w:t>
      </w:r>
      <w:r w:rsidR="00910125">
        <w:rPr>
          <w:rFonts w:ascii="Arial" w:hAnsi="Arial" w:cs="Arial" w:hint="eastAsia"/>
          <w:color w:val="000000"/>
          <w:sz w:val="24"/>
          <w:szCs w:val="24"/>
        </w:rPr>
        <w:t>纳入</w:t>
      </w:r>
      <w:r w:rsidR="00662ED7">
        <w:rPr>
          <w:rFonts w:ascii="Arial" w:hAnsi="Arial" w:cs="Arial"/>
          <w:color w:val="000000"/>
          <w:sz w:val="24"/>
          <w:szCs w:val="24"/>
        </w:rPr>
        <w:t>背景</w:t>
      </w:r>
      <w:r w:rsidRPr="00217995">
        <w:rPr>
          <w:rFonts w:ascii="Arial" w:hAnsi="Arial" w:cs="Arial"/>
          <w:color w:val="000000"/>
          <w:sz w:val="24"/>
          <w:szCs w:val="24"/>
        </w:rPr>
        <w:t>商业秘密信息，且</w:t>
      </w:r>
      <w:r w:rsidR="002D228F">
        <w:rPr>
          <w:rFonts w:ascii="Arial" w:hAnsi="Arial" w:cs="Arial" w:hint="eastAsia"/>
          <w:color w:val="000000"/>
          <w:sz w:val="24"/>
          <w:szCs w:val="24"/>
        </w:rPr>
        <w:t>在</w:t>
      </w:r>
      <w:proofErr w:type="gramStart"/>
      <w:r w:rsidRPr="00217995">
        <w:rPr>
          <w:rFonts w:ascii="Arial" w:hAnsi="Arial" w:cs="Arial"/>
          <w:color w:val="000000"/>
          <w:sz w:val="24"/>
          <w:szCs w:val="24"/>
        </w:rPr>
        <w:t>该</w:t>
      </w:r>
      <w:r w:rsidR="00662ED7">
        <w:rPr>
          <w:rFonts w:ascii="Arial" w:hAnsi="Arial" w:cs="Arial"/>
          <w:color w:val="000000"/>
          <w:sz w:val="24"/>
          <w:szCs w:val="24"/>
        </w:rPr>
        <w:t>背景</w:t>
      </w:r>
      <w:proofErr w:type="gramEnd"/>
      <w:r w:rsidRPr="00217995">
        <w:rPr>
          <w:rFonts w:ascii="Arial" w:hAnsi="Arial" w:cs="Arial"/>
          <w:color w:val="000000"/>
          <w:sz w:val="24"/>
          <w:szCs w:val="24"/>
        </w:rPr>
        <w:t>商业秘密信息对下列活动有必要时：</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w:t>
      </w:r>
      <w:r w:rsidRPr="00217995">
        <w:rPr>
          <w:rFonts w:ascii="Arial" w:hAnsi="Arial" w:cs="Arial"/>
          <w:color w:val="000000"/>
          <w:sz w:val="24"/>
          <w:szCs w:val="24"/>
        </w:rPr>
        <w:t>1</w:t>
      </w:r>
      <w:r w:rsidRPr="00217995">
        <w:rPr>
          <w:rFonts w:ascii="Arial" w:hAnsi="Arial" w:cs="Arial"/>
          <w:color w:val="000000"/>
          <w:sz w:val="24"/>
          <w:szCs w:val="24"/>
        </w:rPr>
        <w:t>）</w:t>
      </w:r>
      <w:r w:rsidRPr="00217995">
        <w:rPr>
          <w:rFonts w:ascii="Arial" w:hAnsi="Arial" w:cs="Arial"/>
          <w:color w:val="000000"/>
          <w:sz w:val="24"/>
          <w:szCs w:val="24"/>
        </w:rPr>
        <w:t>ITER</w:t>
      </w:r>
      <w:r w:rsidRPr="00217995">
        <w:rPr>
          <w:rFonts w:ascii="Arial" w:hAnsi="Arial" w:cs="Arial"/>
          <w:color w:val="000000"/>
          <w:sz w:val="24"/>
          <w:szCs w:val="24"/>
        </w:rPr>
        <w:t>装置的建造、运行、利用或研发技术集成；</w:t>
      </w:r>
      <w:r w:rsidRPr="00217995">
        <w:rPr>
          <w:rFonts w:ascii="Arial" w:hAnsi="Arial" w:cs="Arial"/>
          <w:color w:val="000000"/>
          <w:sz w:val="24"/>
          <w:szCs w:val="24"/>
        </w:rPr>
        <w:t xml:space="preserve"> </w:t>
      </w:r>
    </w:p>
    <w:p w:rsidR="00D96668"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w:t>
      </w:r>
      <w:r w:rsidRPr="00217995">
        <w:rPr>
          <w:rFonts w:ascii="Arial" w:hAnsi="Arial" w:cs="Arial"/>
          <w:color w:val="000000"/>
          <w:sz w:val="24"/>
          <w:szCs w:val="24"/>
        </w:rPr>
        <w:t>2</w:t>
      </w:r>
      <w:r w:rsidRPr="00217995">
        <w:rPr>
          <w:rFonts w:ascii="Arial" w:hAnsi="Arial" w:cs="Arial"/>
          <w:color w:val="000000"/>
          <w:sz w:val="24"/>
          <w:szCs w:val="24"/>
        </w:rPr>
        <w:t>）部件的维修；</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w:t>
      </w:r>
      <w:r w:rsidRPr="00217995">
        <w:rPr>
          <w:rFonts w:ascii="Arial" w:hAnsi="Arial" w:cs="Arial"/>
          <w:color w:val="000000"/>
          <w:sz w:val="24"/>
          <w:szCs w:val="24"/>
        </w:rPr>
        <w:t>3</w:t>
      </w:r>
      <w:r w:rsidRPr="00217995">
        <w:rPr>
          <w:rFonts w:ascii="Arial" w:hAnsi="Arial" w:cs="Arial"/>
          <w:color w:val="000000"/>
          <w:sz w:val="24"/>
          <w:szCs w:val="24"/>
        </w:rPr>
        <w:t>）在任何公开采购前理事会决定有必要；</w:t>
      </w:r>
      <w:r w:rsidRPr="00217995">
        <w:rPr>
          <w:rFonts w:ascii="Arial" w:hAnsi="Arial" w:cs="Arial"/>
          <w:color w:val="000000"/>
          <w:sz w:val="24"/>
          <w:szCs w:val="24"/>
        </w:rPr>
        <w:t xml:space="preserve"> </w:t>
      </w:r>
    </w:p>
    <w:p w:rsidR="0081645E"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w:t>
      </w:r>
      <w:r w:rsidRPr="00217995">
        <w:rPr>
          <w:rFonts w:ascii="Arial" w:hAnsi="Arial" w:cs="Arial"/>
          <w:color w:val="000000"/>
          <w:sz w:val="24"/>
          <w:szCs w:val="24"/>
        </w:rPr>
        <w:t>4</w:t>
      </w:r>
      <w:r w:rsidRPr="00217995">
        <w:rPr>
          <w:rFonts w:ascii="Arial" w:hAnsi="Arial" w:cs="Arial"/>
          <w:color w:val="000000"/>
          <w:sz w:val="24"/>
          <w:szCs w:val="24"/>
        </w:rPr>
        <w:t>）管理当局为安全、质量保证、质量控制的需要</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w:t>
      </w:r>
      <w:r w:rsidRPr="00217995">
        <w:rPr>
          <w:rFonts w:ascii="Arial" w:hAnsi="Arial" w:cs="Arial"/>
          <w:color w:val="000000"/>
          <w:sz w:val="24"/>
          <w:szCs w:val="24"/>
        </w:rPr>
        <w:t>则该成员方应使</w:t>
      </w:r>
      <w:r w:rsidRPr="00217995">
        <w:rPr>
          <w:rFonts w:ascii="Arial" w:hAnsi="Arial" w:cs="Arial"/>
          <w:color w:val="000000"/>
          <w:sz w:val="24"/>
          <w:szCs w:val="24"/>
        </w:rPr>
        <w:t>ITER</w:t>
      </w:r>
      <w:r w:rsidRPr="00217995">
        <w:rPr>
          <w:rFonts w:ascii="Arial" w:hAnsi="Arial" w:cs="Arial"/>
          <w:color w:val="000000"/>
          <w:sz w:val="24"/>
          <w:szCs w:val="24"/>
        </w:rPr>
        <w:t>组织得到</w:t>
      </w:r>
      <w:proofErr w:type="gramStart"/>
      <w:r w:rsidRPr="00217995">
        <w:rPr>
          <w:rFonts w:ascii="Arial" w:hAnsi="Arial" w:cs="Arial"/>
          <w:color w:val="000000"/>
          <w:sz w:val="24"/>
          <w:szCs w:val="24"/>
        </w:rPr>
        <w:t>该</w:t>
      </w:r>
      <w:r w:rsidR="00662ED7">
        <w:rPr>
          <w:rFonts w:ascii="Arial" w:hAnsi="Arial" w:cs="Arial"/>
          <w:color w:val="000000"/>
          <w:sz w:val="24"/>
          <w:szCs w:val="24"/>
        </w:rPr>
        <w:t>背景</w:t>
      </w:r>
      <w:proofErr w:type="gramEnd"/>
      <w:r w:rsidRPr="00217995">
        <w:rPr>
          <w:rFonts w:ascii="Arial" w:hAnsi="Arial" w:cs="Arial"/>
          <w:color w:val="000000"/>
          <w:sz w:val="24"/>
          <w:szCs w:val="24"/>
        </w:rPr>
        <w:t>商业秘密信息不可撤销、非独占性、免使用费的许可。</w:t>
      </w:r>
      <w:proofErr w:type="gramStart"/>
      <w:r w:rsidRPr="00217995">
        <w:rPr>
          <w:rFonts w:ascii="Arial" w:hAnsi="Arial" w:cs="Arial"/>
          <w:color w:val="000000"/>
          <w:sz w:val="24"/>
          <w:szCs w:val="24"/>
        </w:rPr>
        <w:t>该</w:t>
      </w:r>
      <w:r w:rsidR="00662ED7">
        <w:rPr>
          <w:rFonts w:ascii="Arial" w:hAnsi="Arial" w:cs="Arial"/>
          <w:color w:val="000000"/>
          <w:sz w:val="24"/>
          <w:szCs w:val="24"/>
        </w:rPr>
        <w:t>背景</w:t>
      </w:r>
      <w:proofErr w:type="gramEnd"/>
      <w:r w:rsidRPr="00217995">
        <w:rPr>
          <w:rFonts w:ascii="Arial" w:hAnsi="Arial" w:cs="Arial"/>
          <w:color w:val="000000"/>
          <w:sz w:val="24"/>
          <w:szCs w:val="24"/>
        </w:rPr>
        <w:t>商业秘密信息包括用于</w:t>
      </w:r>
      <w:r w:rsidRPr="00217995">
        <w:rPr>
          <w:rFonts w:ascii="Arial" w:hAnsi="Arial" w:cs="Arial"/>
          <w:color w:val="000000"/>
          <w:sz w:val="24"/>
          <w:szCs w:val="24"/>
        </w:rPr>
        <w:t>ITER</w:t>
      </w:r>
      <w:r w:rsidRPr="00217995">
        <w:rPr>
          <w:rFonts w:ascii="Arial" w:hAnsi="Arial" w:cs="Arial"/>
          <w:color w:val="000000"/>
          <w:sz w:val="24"/>
          <w:szCs w:val="24"/>
        </w:rPr>
        <w:t>装置建造、运行、</w:t>
      </w:r>
      <w:r w:rsidR="002D228F">
        <w:rPr>
          <w:rFonts w:ascii="Arial" w:hAnsi="Arial" w:cs="Arial" w:hint="eastAsia"/>
          <w:color w:val="000000"/>
          <w:sz w:val="24"/>
          <w:szCs w:val="24"/>
        </w:rPr>
        <w:t>维护、修理</w:t>
      </w:r>
      <w:r w:rsidRPr="00217995">
        <w:rPr>
          <w:rFonts w:ascii="Arial" w:hAnsi="Arial" w:cs="Arial"/>
          <w:color w:val="000000"/>
          <w:sz w:val="24"/>
          <w:szCs w:val="24"/>
        </w:rPr>
        <w:t>的手册或培训指导材料。</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2.</w:t>
      </w:r>
      <w:r w:rsidRPr="00217995">
        <w:rPr>
          <w:rFonts w:ascii="Arial" w:hAnsi="Arial" w:cs="Arial"/>
          <w:color w:val="000000"/>
          <w:sz w:val="24"/>
          <w:szCs w:val="24"/>
        </w:rPr>
        <w:t>当商业秘密信息可供</w:t>
      </w:r>
      <w:r w:rsidRPr="00217995">
        <w:rPr>
          <w:rFonts w:ascii="Arial" w:hAnsi="Arial" w:cs="Arial"/>
          <w:color w:val="000000"/>
          <w:sz w:val="24"/>
          <w:szCs w:val="24"/>
        </w:rPr>
        <w:t>ITER</w:t>
      </w:r>
      <w:r w:rsidRPr="00217995">
        <w:rPr>
          <w:rFonts w:ascii="Arial" w:hAnsi="Arial" w:cs="Arial"/>
          <w:color w:val="000000"/>
          <w:sz w:val="24"/>
          <w:szCs w:val="24"/>
        </w:rPr>
        <w:t>组织使用时，必须做出明确标记，并根据保密协议传送。此类信息的接收者应只将其用于本条第二款第（三）项第</w:t>
      </w:r>
      <w:r w:rsidRPr="00217995">
        <w:rPr>
          <w:rFonts w:ascii="Arial" w:hAnsi="Arial" w:cs="Arial"/>
          <w:color w:val="000000"/>
          <w:sz w:val="24"/>
          <w:szCs w:val="24"/>
        </w:rPr>
        <w:t>1</w:t>
      </w:r>
      <w:r w:rsidRPr="00217995">
        <w:rPr>
          <w:rFonts w:ascii="Arial" w:hAnsi="Arial" w:cs="Arial"/>
          <w:color w:val="000000"/>
          <w:sz w:val="24"/>
          <w:szCs w:val="24"/>
        </w:rPr>
        <w:t>目所确定的目的，并应根据保密协议的规定保护其机密性。</w:t>
      </w:r>
      <w:r w:rsidRPr="00217995">
        <w:rPr>
          <w:rFonts w:ascii="Arial" w:hAnsi="Arial" w:cs="Arial"/>
          <w:color w:val="000000"/>
          <w:sz w:val="24"/>
          <w:szCs w:val="24"/>
        </w:rPr>
        <w:t>ITER</w:t>
      </w:r>
      <w:r w:rsidRPr="00217995">
        <w:rPr>
          <w:rFonts w:ascii="Arial" w:hAnsi="Arial" w:cs="Arial"/>
          <w:color w:val="000000"/>
          <w:sz w:val="24"/>
          <w:szCs w:val="24"/>
        </w:rPr>
        <w:t>组织误用此类</w:t>
      </w:r>
      <w:r w:rsidR="00662ED7">
        <w:rPr>
          <w:rFonts w:ascii="Arial" w:hAnsi="Arial" w:cs="Arial"/>
          <w:color w:val="000000"/>
          <w:sz w:val="24"/>
          <w:szCs w:val="24"/>
        </w:rPr>
        <w:t>背景</w:t>
      </w:r>
      <w:r w:rsidRPr="00217995">
        <w:rPr>
          <w:rFonts w:ascii="Arial" w:hAnsi="Arial" w:cs="Arial"/>
          <w:color w:val="000000"/>
          <w:sz w:val="24"/>
          <w:szCs w:val="24"/>
        </w:rPr>
        <w:t>商业秘密信息所造成的损害赔偿应由</w:t>
      </w:r>
      <w:r w:rsidRPr="00217995">
        <w:rPr>
          <w:rFonts w:ascii="Arial" w:hAnsi="Arial" w:cs="Arial"/>
          <w:color w:val="000000"/>
          <w:sz w:val="24"/>
          <w:szCs w:val="24"/>
        </w:rPr>
        <w:t>ITER</w:t>
      </w:r>
      <w:r w:rsidRPr="00217995">
        <w:rPr>
          <w:rFonts w:ascii="Arial" w:hAnsi="Arial" w:cs="Arial"/>
          <w:color w:val="000000"/>
          <w:sz w:val="24"/>
          <w:szCs w:val="24"/>
        </w:rPr>
        <w:t>组织赔付。</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（四）成员方通过国内机构或国内实体提供给</w:t>
      </w:r>
      <w:r w:rsidRPr="00217995">
        <w:rPr>
          <w:rFonts w:ascii="Arial" w:hAnsi="Arial" w:cs="Arial"/>
          <w:color w:val="000000"/>
          <w:sz w:val="24"/>
          <w:szCs w:val="24"/>
        </w:rPr>
        <w:t>ITER</w:t>
      </w:r>
      <w:r w:rsidRPr="00217995">
        <w:rPr>
          <w:rFonts w:ascii="Arial" w:hAnsi="Arial" w:cs="Arial"/>
          <w:color w:val="000000"/>
          <w:sz w:val="24"/>
          <w:szCs w:val="24"/>
        </w:rPr>
        <w:t>组织的部件中</w:t>
      </w:r>
      <w:r w:rsidR="00910125">
        <w:rPr>
          <w:rFonts w:ascii="Arial" w:hAnsi="Arial" w:cs="Arial" w:hint="eastAsia"/>
          <w:color w:val="000000"/>
          <w:sz w:val="24"/>
          <w:szCs w:val="24"/>
        </w:rPr>
        <w:t>纳入</w:t>
      </w:r>
      <w:r w:rsidRPr="00217995">
        <w:rPr>
          <w:rFonts w:ascii="Arial" w:hAnsi="Arial" w:cs="Arial"/>
          <w:color w:val="000000"/>
          <w:sz w:val="24"/>
          <w:szCs w:val="24"/>
        </w:rPr>
        <w:t>专有技术或行业秘密之类的</w:t>
      </w:r>
      <w:r w:rsidR="00662ED7">
        <w:rPr>
          <w:rFonts w:ascii="Arial" w:hAnsi="Arial" w:cs="Arial"/>
          <w:color w:val="000000"/>
          <w:sz w:val="24"/>
          <w:szCs w:val="24"/>
        </w:rPr>
        <w:t>背景</w:t>
      </w:r>
      <w:r w:rsidRPr="00217995">
        <w:rPr>
          <w:rFonts w:ascii="Arial" w:hAnsi="Arial" w:cs="Arial"/>
          <w:color w:val="000000"/>
          <w:sz w:val="24"/>
          <w:szCs w:val="24"/>
        </w:rPr>
        <w:t>商业秘密信息，且</w:t>
      </w:r>
      <w:r w:rsidR="002D228F">
        <w:rPr>
          <w:rFonts w:ascii="Arial" w:hAnsi="Arial" w:cs="Arial" w:hint="eastAsia"/>
          <w:color w:val="000000"/>
          <w:sz w:val="24"/>
          <w:szCs w:val="24"/>
        </w:rPr>
        <w:t>在</w:t>
      </w:r>
      <w:proofErr w:type="gramStart"/>
      <w:r w:rsidRPr="00217995">
        <w:rPr>
          <w:rFonts w:ascii="Arial" w:hAnsi="Arial" w:cs="Arial"/>
          <w:color w:val="000000"/>
          <w:sz w:val="24"/>
          <w:szCs w:val="24"/>
        </w:rPr>
        <w:t>该</w:t>
      </w:r>
      <w:r w:rsidR="00662ED7">
        <w:rPr>
          <w:rFonts w:ascii="Arial" w:hAnsi="Arial" w:cs="Arial"/>
          <w:color w:val="000000"/>
          <w:sz w:val="24"/>
          <w:szCs w:val="24"/>
        </w:rPr>
        <w:t>背景</w:t>
      </w:r>
      <w:proofErr w:type="gramEnd"/>
      <w:r w:rsidRPr="00217995">
        <w:rPr>
          <w:rFonts w:ascii="Arial" w:hAnsi="Arial" w:cs="Arial"/>
          <w:color w:val="000000"/>
          <w:sz w:val="24"/>
          <w:szCs w:val="24"/>
        </w:rPr>
        <w:t>商业秘密信息对下列活动有必要时：</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1.ITER</w:t>
      </w:r>
      <w:r w:rsidRPr="00217995">
        <w:rPr>
          <w:rFonts w:ascii="Arial" w:hAnsi="Arial" w:cs="Arial"/>
          <w:color w:val="000000"/>
          <w:sz w:val="24"/>
          <w:szCs w:val="24"/>
        </w:rPr>
        <w:t>装置的建造、运行、利用或研发技术集成；</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2.</w:t>
      </w:r>
      <w:r w:rsidRPr="00217995">
        <w:rPr>
          <w:rFonts w:ascii="Arial" w:hAnsi="Arial" w:cs="Arial"/>
          <w:color w:val="000000"/>
          <w:sz w:val="24"/>
          <w:szCs w:val="24"/>
        </w:rPr>
        <w:t>所提供部件的维修；</w:t>
      </w:r>
      <w:r w:rsidRPr="00217995">
        <w:rPr>
          <w:rFonts w:ascii="Arial" w:hAnsi="Arial" w:cs="Arial"/>
          <w:color w:val="000000"/>
          <w:sz w:val="24"/>
          <w:szCs w:val="24"/>
        </w:rPr>
        <w:t xml:space="preserve"> </w:t>
      </w:r>
    </w:p>
    <w:p w:rsidR="003E0614"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3.</w:t>
      </w:r>
      <w:r w:rsidRPr="00217995">
        <w:rPr>
          <w:rFonts w:ascii="Arial" w:hAnsi="Arial" w:cs="Arial"/>
          <w:color w:val="000000"/>
          <w:sz w:val="24"/>
          <w:szCs w:val="24"/>
        </w:rPr>
        <w:t>在任何公开采购前理事会决定有必要</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则该成员方应做出最大努力，或授予此类</w:t>
      </w:r>
      <w:r w:rsidR="00662ED7">
        <w:rPr>
          <w:rFonts w:ascii="Arial" w:hAnsi="Arial" w:cs="Arial"/>
          <w:color w:val="000000"/>
          <w:sz w:val="24"/>
          <w:szCs w:val="24"/>
        </w:rPr>
        <w:t>背景</w:t>
      </w:r>
      <w:r w:rsidRPr="00217995">
        <w:rPr>
          <w:rFonts w:ascii="Arial" w:hAnsi="Arial" w:cs="Arial"/>
          <w:color w:val="000000"/>
          <w:sz w:val="24"/>
          <w:szCs w:val="24"/>
        </w:rPr>
        <w:t>商业秘密信息的商业许可，或采用给予经济补偿的私人合同方式向接受方提供</w:t>
      </w:r>
      <w:r w:rsidR="003E0614" w:rsidRPr="00217995">
        <w:rPr>
          <w:rFonts w:ascii="Arial" w:hAnsi="Arial" w:cs="Arial"/>
          <w:color w:val="000000"/>
          <w:sz w:val="24"/>
          <w:szCs w:val="24"/>
        </w:rPr>
        <w:t>用于成员方公共资助聚变研究开发目的</w:t>
      </w:r>
      <w:r w:rsidR="003E0614">
        <w:rPr>
          <w:rFonts w:ascii="Arial" w:hAnsi="Arial" w:cs="Arial" w:hint="eastAsia"/>
          <w:color w:val="000000"/>
          <w:sz w:val="24"/>
          <w:szCs w:val="24"/>
        </w:rPr>
        <w:t>，包含</w:t>
      </w:r>
      <w:proofErr w:type="gramStart"/>
      <w:r w:rsidRPr="00217995">
        <w:rPr>
          <w:rFonts w:ascii="Arial" w:hAnsi="Arial" w:cs="Arial"/>
          <w:color w:val="000000"/>
          <w:sz w:val="24"/>
          <w:szCs w:val="24"/>
        </w:rPr>
        <w:t>该</w:t>
      </w:r>
      <w:r w:rsidR="00662ED7">
        <w:rPr>
          <w:rFonts w:ascii="Arial" w:hAnsi="Arial" w:cs="Arial"/>
          <w:color w:val="000000"/>
          <w:sz w:val="24"/>
          <w:szCs w:val="24"/>
        </w:rPr>
        <w:t>背景</w:t>
      </w:r>
      <w:proofErr w:type="gramEnd"/>
      <w:r w:rsidRPr="00217995">
        <w:rPr>
          <w:rFonts w:ascii="Arial" w:hAnsi="Arial" w:cs="Arial"/>
          <w:color w:val="000000"/>
          <w:sz w:val="24"/>
          <w:szCs w:val="24"/>
        </w:rPr>
        <w:t>商业秘密信息的相同部件，优惠条件不低于该成员方向其领土内或领土外第三方许可此类</w:t>
      </w:r>
      <w:r w:rsidR="00662ED7">
        <w:rPr>
          <w:rFonts w:ascii="Arial" w:hAnsi="Arial" w:cs="Arial"/>
          <w:color w:val="000000"/>
          <w:sz w:val="24"/>
          <w:szCs w:val="24"/>
        </w:rPr>
        <w:t>背景</w:t>
      </w:r>
      <w:r w:rsidRPr="00217995">
        <w:rPr>
          <w:rFonts w:ascii="Arial" w:hAnsi="Arial" w:cs="Arial"/>
          <w:color w:val="000000"/>
          <w:sz w:val="24"/>
          <w:szCs w:val="24"/>
        </w:rPr>
        <w:t>商业秘密信息或提供相同部件的条件。</w:t>
      </w:r>
      <w:r w:rsidR="003E0614">
        <w:rPr>
          <w:rFonts w:ascii="Arial" w:hAnsi="Arial" w:cs="Arial" w:hint="eastAsia"/>
          <w:color w:val="000000"/>
          <w:sz w:val="24"/>
          <w:szCs w:val="24"/>
        </w:rPr>
        <w:t>在上述</w:t>
      </w:r>
      <w:r w:rsidRPr="00217995">
        <w:rPr>
          <w:rFonts w:ascii="Arial" w:hAnsi="Arial" w:cs="Arial"/>
          <w:color w:val="000000"/>
          <w:sz w:val="24"/>
          <w:szCs w:val="24"/>
        </w:rPr>
        <w:t>条件</w:t>
      </w:r>
      <w:r w:rsidR="003E0614">
        <w:rPr>
          <w:rFonts w:ascii="Arial" w:hAnsi="Arial" w:cs="Arial" w:hint="eastAsia"/>
          <w:color w:val="000000"/>
          <w:sz w:val="24"/>
          <w:szCs w:val="24"/>
        </w:rPr>
        <w:t>下</w:t>
      </w:r>
      <w:r w:rsidRPr="00217995">
        <w:rPr>
          <w:rFonts w:ascii="Arial" w:hAnsi="Arial" w:cs="Arial"/>
          <w:color w:val="000000"/>
          <w:sz w:val="24"/>
          <w:szCs w:val="24"/>
        </w:rPr>
        <w:t>，</w:t>
      </w:r>
      <w:r w:rsidR="003E0614">
        <w:rPr>
          <w:rFonts w:ascii="Arial" w:hAnsi="Arial" w:cs="Arial" w:hint="eastAsia"/>
          <w:color w:val="000000"/>
          <w:sz w:val="24"/>
          <w:szCs w:val="24"/>
        </w:rPr>
        <w:t>该</w:t>
      </w:r>
      <w:r w:rsidRPr="00217995">
        <w:rPr>
          <w:rFonts w:ascii="Arial" w:hAnsi="Arial" w:cs="Arial"/>
          <w:color w:val="000000"/>
          <w:sz w:val="24"/>
          <w:szCs w:val="24"/>
        </w:rPr>
        <w:t>许可或</w:t>
      </w:r>
      <w:r w:rsidR="003E0614">
        <w:rPr>
          <w:rFonts w:ascii="Arial" w:hAnsi="Arial" w:cs="Arial" w:hint="eastAsia"/>
          <w:color w:val="000000"/>
          <w:sz w:val="24"/>
          <w:szCs w:val="24"/>
        </w:rPr>
        <w:t>该</w:t>
      </w:r>
      <w:r w:rsidRPr="00217995">
        <w:rPr>
          <w:rFonts w:ascii="Arial" w:hAnsi="Arial" w:cs="Arial"/>
          <w:color w:val="000000"/>
          <w:sz w:val="24"/>
          <w:szCs w:val="24"/>
        </w:rPr>
        <w:t>部件供应不得</w:t>
      </w:r>
      <w:r w:rsidR="003E0614">
        <w:rPr>
          <w:rFonts w:ascii="Arial" w:hAnsi="Arial" w:cs="Arial" w:hint="eastAsia"/>
          <w:color w:val="000000"/>
          <w:sz w:val="24"/>
          <w:szCs w:val="24"/>
        </w:rPr>
        <w:t>被</w:t>
      </w:r>
      <w:r w:rsidRPr="00217995">
        <w:rPr>
          <w:rFonts w:ascii="Arial" w:hAnsi="Arial" w:cs="Arial"/>
          <w:color w:val="000000"/>
          <w:sz w:val="24"/>
          <w:szCs w:val="24"/>
        </w:rPr>
        <w:t>拒绝。许可一经授予，只有在许可持有人不能履行其合同义务时才可撤销。</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（五）成员方通过国内机构或国内实体，在执行协定中纳入包括</w:t>
      </w:r>
      <w:r w:rsidR="00662ED7">
        <w:rPr>
          <w:rFonts w:ascii="Arial" w:hAnsi="Arial" w:cs="Arial"/>
          <w:color w:val="000000"/>
          <w:sz w:val="24"/>
          <w:szCs w:val="24"/>
        </w:rPr>
        <w:t>背景</w:t>
      </w:r>
      <w:r w:rsidRPr="00217995">
        <w:rPr>
          <w:rFonts w:ascii="Arial" w:hAnsi="Arial" w:cs="Arial"/>
          <w:color w:val="000000"/>
          <w:sz w:val="24"/>
          <w:szCs w:val="24"/>
        </w:rPr>
        <w:t>商业秘密信息在内的</w:t>
      </w:r>
      <w:r w:rsidR="00662ED7">
        <w:rPr>
          <w:rFonts w:ascii="Arial" w:hAnsi="Arial" w:cs="Arial"/>
          <w:color w:val="000000"/>
          <w:sz w:val="24"/>
          <w:szCs w:val="24"/>
        </w:rPr>
        <w:t>背景</w:t>
      </w:r>
      <w:r w:rsidRPr="00217995">
        <w:rPr>
          <w:rFonts w:ascii="Arial" w:hAnsi="Arial" w:cs="Arial"/>
          <w:color w:val="000000"/>
          <w:sz w:val="24"/>
          <w:szCs w:val="24"/>
        </w:rPr>
        <w:t>知识产权时，应尽其最大努力保证纳入</w:t>
      </w:r>
      <w:r w:rsidR="00662ED7">
        <w:rPr>
          <w:rFonts w:ascii="Arial" w:hAnsi="Arial" w:cs="Arial"/>
          <w:color w:val="000000"/>
          <w:sz w:val="24"/>
          <w:szCs w:val="24"/>
        </w:rPr>
        <w:t>背景</w:t>
      </w:r>
      <w:r w:rsidRPr="00217995">
        <w:rPr>
          <w:rFonts w:ascii="Arial" w:hAnsi="Arial" w:cs="Arial"/>
          <w:color w:val="000000"/>
          <w:sz w:val="24"/>
          <w:szCs w:val="24"/>
        </w:rPr>
        <w:t>知识产权的部件可按合理条件获得；或尽其最大努力，在平等非歧视基础上，授予其他各成员方用于商业聚变目的的</w:t>
      </w:r>
      <w:proofErr w:type="gramStart"/>
      <w:r w:rsidRPr="00217995">
        <w:rPr>
          <w:rFonts w:ascii="Arial" w:hAnsi="Arial" w:cs="Arial"/>
          <w:color w:val="000000"/>
          <w:sz w:val="24"/>
          <w:szCs w:val="24"/>
        </w:rPr>
        <w:t>非独占性许可</w:t>
      </w:r>
      <w:proofErr w:type="gramEnd"/>
      <w:r w:rsidRPr="00217995">
        <w:rPr>
          <w:rFonts w:ascii="Arial" w:hAnsi="Arial" w:cs="Arial"/>
          <w:color w:val="000000"/>
          <w:sz w:val="24"/>
          <w:szCs w:val="24"/>
        </w:rPr>
        <w:t>，且其他各成员方可向其领土内的本国第三方转</w:t>
      </w:r>
      <w:r w:rsidRPr="00217995">
        <w:rPr>
          <w:rFonts w:ascii="Arial" w:hAnsi="Arial" w:cs="Arial"/>
          <w:color w:val="000000"/>
          <w:sz w:val="24"/>
          <w:szCs w:val="24"/>
        </w:rPr>
        <w:lastRenderedPageBreak/>
        <w:t>让用于商业聚变目的再许可。向其他成员方许可的优惠条件应不低于该成员方将此类</w:t>
      </w:r>
      <w:r w:rsidR="00662ED7">
        <w:rPr>
          <w:rFonts w:ascii="Arial" w:hAnsi="Arial" w:cs="Arial"/>
          <w:color w:val="000000"/>
          <w:sz w:val="24"/>
          <w:szCs w:val="24"/>
        </w:rPr>
        <w:t>背景</w:t>
      </w:r>
      <w:r w:rsidRPr="00217995">
        <w:rPr>
          <w:rFonts w:ascii="Arial" w:hAnsi="Arial" w:cs="Arial"/>
          <w:color w:val="000000"/>
          <w:sz w:val="24"/>
          <w:szCs w:val="24"/>
        </w:rPr>
        <w:t>知识产权许可给其领土内或领土外第三方的条件。</w:t>
      </w:r>
      <w:r w:rsidR="00257896">
        <w:rPr>
          <w:rFonts w:ascii="Arial" w:hAnsi="Arial" w:cs="Arial" w:hint="eastAsia"/>
          <w:color w:val="000000"/>
          <w:sz w:val="24"/>
          <w:szCs w:val="24"/>
        </w:rPr>
        <w:t>在上述条件下</w:t>
      </w:r>
      <w:r w:rsidRPr="00217995">
        <w:rPr>
          <w:rFonts w:ascii="Arial" w:hAnsi="Arial" w:cs="Arial"/>
          <w:color w:val="000000"/>
          <w:sz w:val="24"/>
          <w:szCs w:val="24"/>
        </w:rPr>
        <w:t>，则所述许可不得拒绝。只有在许可持有人不能履行其合同义务的情况下，上述许可才可撤销。</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（六）鼓励成员方通过国内机构或实体工作，在其提供给组织的部件中纳入任何</w:t>
      </w:r>
      <w:r w:rsidR="00662ED7">
        <w:rPr>
          <w:rFonts w:ascii="Arial" w:hAnsi="Arial" w:cs="Arial"/>
          <w:color w:val="000000"/>
          <w:sz w:val="24"/>
          <w:szCs w:val="24"/>
        </w:rPr>
        <w:t>背景</w:t>
      </w:r>
      <w:r w:rsidRPr="00217995">
        <w:rPr>
          <w:rFonts w:ascii="Arial" w:hAnsi="Arial" w:cs="Arial"/>
          <w:color w:val="000000"/>
          <w:sz w:val="24"/>
          <w:szCs w:val="24"/>
        </w:rPr>
        <w:t>知识产权，并可向其他成员方提供用于本条第二款第（五）项规定之外的其他商业目的的知识产权。</w:t>
      </w:r>
      <w:r w:rsidR="00257896">
        <w:rPr>
          <w:rFonts w:ascii="Arial" w:hAnsi="Arial" w:cs="Arial" w:hint="eastAsia"/>
          <w:color w:val="000000"/>
          <w:sz w:val="24"/>
          <w:szCs w:val="24"/>
        </w:rPr>
        <w:t>在</w:t>
      </w:r>
      <w:proofErr w:type="gramStart"/>
      <w:r w:rsidRPr="00217995">
        <w:rPr>
          <w:rFonts w:ascii="Arial" w:hAnsi="Arial" w:cs="Arial"/>
          <w:color w:val="000000"/>
          <w:sz w:val="24"/>
          <w:szCs w:val="24"/>
        </w:rPr>
        <w:t>该</w:t>
      </w:r>
      <w:r w:rsidR="00662ED7">
        <w:rPr>
          <w:rFonts w:ascii="Arial" w:hAnsi="Arial" w:cs="Arial"/>
          <w:color w:val="000000"/>
          <w:sz w:val="24"/>
          <w:szCs w:val="24"/>
        </w:rPr>
        <w:t>背景</w:t>
      </w:r>
      <w:proofErr w:type="gramEnd"/>
      <w:r w:rsidRPr="00217995">
        <w:rPr>
          <w:rFonts w:ascii="Arial" w:hAnsi="Arial" w:cs="Arial"/>
          <w:color w:val="000000"/>
          <w:sz w:val="24"/>
          <w:szCs w:val="24"/>
        </w:rPr>
        <w:t>知识产权对下列活动有必要时：</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1.ITER</w:t>
      </w:r>
      <w:r w:rsidRPr="00217995">
        <w:rPr>
          <w:rFonts w:ascii="Arial" w:hAnsi="Arial" w:cs="Arial"/>
          <w:color w:val="000000"/>
          <w:sz w:val="24"/>
          <w:szCs w:val="24"/>
        </w:rPr>
        <w:t>装置的建造、运行、利用或研发技术集成；</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2.</w:t>
      </w:r>
      <w:r w:rsidRPr="00217995">
        <w:rPr>
          <w:rFonts w:ascii="Arial" w:hAnsi="Arial" w:cs="Arial"/>
          <w:color w:val="000000"/>
          <w:sz w:val="24"/>
          <w:szCs w:val="24"/>
        </w:rPr>
        <w:t>所提供部件的维修；</w:t>
      </w:r>
      <w:r w:rsidRPr="00217995">
        <w:rPr>
          <w:rFonts w:ascii="Arial" w:hAnsi="Arial" w:cs="Arial"/>
          <w:color w:val="000000"/>
          <w:sz w:val="24"/>
          <w:szCs w:val="24"/>
        </w:rPr>
        <w:t xml:space="preserve"> </w:t>
      </w:r>
    </w:p>
    <w:p w:rsidR="00257896"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3.</w:t>
      </w:r>
      <w:r w:rsidRPr="00217995">
        <w:rPr>
          <w:rFonts w:ascii="Arial" w:hAnsi="Arial" w:cs="Arial"/>
          <w:color w:val="000000"/>
          <w:sz w:val="24"/>
          <w:szCs w:val="24"/>
        </w:rPr>
        <w:t>在任何公开采购前理事会决定有必要，</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如果这种</w:t>
      </w:r>
      <w:r w:rsidR="00662ED7">
        <w:rPr>
          <w:rFonts w:ascii="Arial" w:hAnsi="Arial" w:cs="Arial"/>
          <w:color w:val="000000"/>
          <w:sz w:val="24"/>
          <w:szCs w:val="24"/>
        </w:rPr>
        <w:t>背景</w:t>
      </w:r>
      <w:r w:rsidRPr="00217995">
        <w:rPr>
          <w:rFonts w:ascii="Arial" w:hAnsi="Arial" w:cs="Arial"/>
          <w:color w:val="000000"/>
          <w:sz w:val="24"/>
          <w:szCs w:val="24"/>
        </w:rPr>
        <w:t>知识产权是由持有者许可给各成员方，则许可应建立在平等和非歧视基础上。</w:t>
      </w:r>
      <w:r w:rsidRPr="00217995">
        <w:rPr>
          <w:rFonts w:ascii="Arial" w:hAnsi="Arial" w:cs="Arial"/>
          <w:color w:val="000000"/>
          <w:sz w:val="24"/>
          <w:szCs w:val="24"/>
        </w:rPr>
        <w:t xml:space="preserve"> </w:t>
      </w:r>
    </w:p>
    <w:p w:rsidR="00257896"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三、非成员方第三方许可</w:t>
      </w:r>
    </w:p>
    <w:p w:rsidR="002C474E"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ITER</w:t>
      </w:r>
      <w:r w:rsidRPr="00217995">
        <w:rPr>
          <w:rFonts w:ascii="Arial" w:hAnsi="Arial" w:cs="Arial"/>
          <w:color w:val="000000"/>
          <w:sz w:val="24"/>
          <w:szCs w:val="24"/>
        </w:rPr>
        <w:t>组织向非成员方第三方授予的</w:t>
      </w:r>
      <w:r w:rsidR="00910125">
        <w:rPr>
          <w:rFonts w:ascii="Arial" w:hAnsi="Arial" w:cs="Arial" w:hint="eastAsia"/>
          <w:color w:val="000000"/>
          <w:sz w:val="24"/>
          <w:szCs w:val="24"/>
        </w:rPr>
        <w:t>任何新增知识产权</w:t>
      </w:r>
      <w:r w:rsidRPr="00217995">
        <w:rPr>
          <w:rFonts w:ascii="Arial" w:hAnsi="Arial" w:cs="Arial"/>
          <w:color w:val="000000"/>
          <w:sz w:val="24"/>
          <w:szCs w:val="24"/>
        </w:rPr>
        <w:t>许可都应遵守理事会确定的向第三方许可规则。向非成员方第三方授予许可的条件，须经理事会一致同意。</w:t>
      </w:r>
      <w:r w:rsidRPr="00217995">
        <w:rPr>
          <w:rFonts w:ascii="Arial" w:hAnsi="Arial" w:cs="Arial"/>
          <w:color w:val="000000"/>
          <w:sz w:val="24"/>
          <w:szCs w:val="24"/>
        </w:rPr>
        <w:t xml:space="preserve"> </w:t>
      </w:r>
    </w:p>
    <w:p w:rsidR="00D96668" w:rsidRDefault="00D96668" w:rsidP="00217995">
      <w:pPr>
        <w:spacing w:line="360" w:lineRule="auto"/>
        <w:ind w:firstLineChars="200" w:firstLine="480"/>
        <w:rPr>
          <w:rFonts w:ascii="Arial" w:hAnsi="Arial" w:cs="Arial"/>
          <w:color w:val="000000"/>
          <w:sz w:val="24"/>
          <w:szCs w:val="24"/>
        </w:rPr>
      </w:pPr>
    </w:p>
    <w:p w:rsidR="00944AA5" w:rsidRPr="00D96668" w:rsidRDefault="00701E10" w:rsidP="00D96668">
      <w:pPr>
        <w:spacing w:line="360" w:lineRule="auto"/>
        <w:ind w:firstLineChars="200" w:firstLine="482"/>
        <w:jc w:val="center"/>
        <w:rPr>
          <w:rFonts w:ascii="Arial" w:hAnsi="Arial" w:cs="Arial"/>
          <w:b/>
          <w:color w:val="000000"/>
          <w:sz w:val="24"/>
          <w:szCs w:val="24"/>
        </w:rPr>
      </w:pPr>
      <w:r w:rsidRPr="00D96668">
        <w:rPr>
          <w:rFonts w:ascii="Arial" w:hAnsi="Arial" w:cs="Arial"/>
          <w:b/>
          <w:color w:val="000000"/>
          <w:sz w:val="24"/>
          <w:szCs w:val="24"/>
        </w:rPr>
        <w:t>第五条</w:t>
      </w:r>
      <w:r w:rsidRPr="00D96668">
        <w:rPr>
          <w:rFonts w:ascii="Arial" w:hAnsi="Arial" w:cs="Arial"/>
          <w:b/>
          <w:color w:val="000000"/>
          <w:sz w:val="24"/>
          <w:szCs w:val="24"/>
        </w:rPr>
        <w:t xml:space="preserve"> ITER</w:t>
      </w:r>
      <w:r w:rsidRPr="00D96668">
        <w:rPr>
          <w:rFonts w:ascii="Arial" w:hAnsi="Arial" w:cs="Arial"/>
          <w:b/>
          <w:color w:val="000000"/>
          <w:sz w:val="24"/>
          <w:szCs w:val="24"/>
        </w:rPr>
        <w:t>组织新增和纳入的知识产权</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一、新增知识产权</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（一）在执行本协定过程中，</w:t>
      </w:r>
      <w:r w:rsidRPr="00217995">
        <w:rPr>
          <w:rFonts w:ascii="Arial" w:hAnsi="Arial" w:cs="Arial"/>
          <w:color w:val="000000"/>
          <w:sz w:val="24"/>
          <w:szCs w:val="24"/>
        </w:rPr>
        <w:t>ITER</w:t>
      </w:r>
      <w:r w:rsidRPr="00217995">
        <w:rPr>
          <w:rFonts w:ascii="Arial" w:hAnsi="Arial" w:cs="Arial"/>
          <w:color w:val="000000"/>
          <w:sz w:val="24"/>
          <w:szCs w:val="24"/>
        </w:rPr>
        <w:t>组织产生的知识产权应由</w:t>
      </w:r>
      <w:r w:rsidRPr="00217995">
        <w:rPr>
          <w:rFonts w:ascii="Arial" w:hAnsi="Arial" w:cs="Arial"/>
          <w:color w:val="000000"/>
          <w:sz w:val="24"/>
          <w:szCs w:val="24"/>
        </w:rPr>
        <w:t>ITER</w:t>
      </w:r>
      <w:r w:rsidRPr="00217995">
        <w:rPr>
          <w:rFonts w:ascii="Arial" w:hAnsi="Arial" w:cs="Arial"/>
          <w:color w:val="000000"/>
          <w:sz w:val="24"/>
          <w:szCs w:val="24"/>
        </w:rPr>
        <w:t>组织所有。</w:t>
      </w:r>
      <w:r w:rsidRPr="00217995">
        <w:rPr>
          <w:rFonts w:ascii="Arial" w:hAnsi="Arial" w:cs="Arial"/>
          <w:color w:val="000000"/>
          <w:sz w:val="24"/>
          <w:szCs w:val="24"/>
        </w:rPr>
        <w:t>ITER</w:t>
      </w:r>
      <w:r w:rsidRPr="00217995">
        <w:rPr>
          <w:rFonts w:ascii="Arial" w:hAnsi="Arial" w:cs="Arial"/>
          <w:color w:val="000000"/>
          <w:sz w:val="24"/>
          <w:szCs w:val="24"/>
        </w:rPr>
        <w:t>组织应建立知识产权记录、报告及保护的适当程序。</w:t>
      </w:r>
      <w:r w:rsidRPr="00217995">
        <w:rPr>
          <w:rFonts w:ascii="Arial" w:hAnsi="Arial" w:cs="Arial"/>
          <w:color w:val="000000"/>
          <w:sz w:val="24"/>
          <w:szCs w:val="24"/>
        </w:rPr>
        <w:t xml:space="preserve"> </w:t>
      </w:r>
    </w:p>
    <w:p w:rsidR="00C60B07"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w:t>
      </w:r>
      <w:r w:rsidRPr="00217995">
        <w:rPr>
          <w:rFonts w:ascii="Arial" w:hAnsi="Arial" w:cs="Arial"/>
          <w:color w:val="000000"/>
          <w:sz w:val="24"/>
          <w:szCs w:val="24"/>
        </w:rPr>
        <w:t>ITER</w:t>
      </w:r>
      <w:r w:rsidRPr="00217995">
        <w:rPr>
          <w:rFonts w:ascii="Arial" w:hAnsi="Arial" w:cs="Arial"/>
          <w:color w:val="000000"/>
          <w:sz w:val="24"/>
          <w:szCs w:val="24"/>
        </w:rPr>
        <w:t>组织应在平等、非歧视、不可撤销、</w:t>
      </w:r>
      <w:proofErr w:type="gramStart"/>
      <w:r w:rsidRPr="00217995">
        <w:rPr>
          <w:rFonts w:ascii="Arial" w:hAnsi="Arial" w:cs="Arial"/>
          <w:color w:val="000000"/>
          <w:sz w:val="24"/>
          <w:szCs w:val="24"/>
        </w:rPr>
        <w:t>非独占性及</w:t>
      </w:r>
      <w:proofErr w:type="gramEnd"/>
      <w:r w:rsidRPr="00217995">
        <w:rPr>
          <w:rFonts w:ascii="Arial" w:hAnsi="Arial" w:cs="Arial"/>
          <w:color w:val="000000"/>
          <w:sz w:val="24"/>
          <w:szCs w:val="24"/>
        </w:rPr>
        <w:t>免使用费的基础上，将此类知识产权许可给各成员方，并授予成员方在其领土内用于聚变研究开发目的的再许可权利。</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w:t>
      </w:r>
      <w:r w:rsidRPr="00217995">
        <w:rPr>
          <w:rFonts w:ascii="Arial" w:hAnsi="Arial" w:cs="Arial"/>
          <w:color w:val="000000"/>
          <w:sz w:val="24"/>
          <w:szCs w:val="24"/>
        </w:rPr>
        <w:t>（三）</w:t>
      </w:r>
      <w:r w:rsidRPr="00217995">
        <w:rPr>
          <w:rFonts w:ascii="Arial" w:hAnsi="Arial" w:cs="Arial"/>
          <w:color w:val="000000"/>
          <w:sz w:val="24"/>
          <w:szCs w:val="24"/>
        </w:rPr>
        <w:t>ITER</w:t>
      </w:r>
      <w:r w:rsidRPr="00217995">
        <w:rPr>
          <w:rFonts w:ascii="Arial" w:hAnsi="Arial" w:cs="Arial"/>
          <w:color w:val="000000"/>
          <w:sz w:val="24"/>
          <w:szCs w:val="24"/>
        </w:rPr>
        <w:t>组织在执行本协定过程中开发或获得的新增知识产权，应在平等、非歧视、不可撤销及</w:t>
      </w:r>
      <w:proofErr w:type="gramStart"/>
      <w:r w:rsidRPr="00217995">
        <w:rPr>
          <w:rFonts w:ascii="Arial" w:hAnsi="Arial" w:cs="Arial"/>
          <w:color w:val="000000"/>
          <w:sz w:val="24"/>
          <w:szCs w:val="24"/>
        </w:rPr>
        <w:t>非独占性基础</w:t>
      </w:r>
      <w:proofErr w:type="gramEnd"/>
      <w:r w:rsidRPr="00217995">
        <w:rPr>
          <w:rFonts w:ascii="Arial" w:hAnsi="Arial" w:cs="Arial"/>
          <w:color w:val="000000"/>
          <w:sz w:val="24"/>
          <w:szCs w:val="24"/>
        </w:rPr>
        <w:t>上，授予各成员方用于商业使用目的的许可，且各成员方可向其领土内的本国第三方转让用于商业使用目的的再许可。向成员方许可的优惠条件应不低于</w:t>
      </w:r>
      <w:r w:rsidRPr="00217995">
        <w:rPr>
          <w:rFonts w:ascii="Arial" w:hAnsi="Arial" w:cs="Arial"/>
          <w:color w:val="000000"/>
          <w:sz w:val="24"/>
          <w:szCs w:val="24"/>
        </w:rPr>
        <w:t>ITER</w:t>
      </w:r>
      <w:r w:rsidRPr="00217995">
        <w:rPr>
          <w:rFonts w:ascii="Arial" w:hAnsi="Arial" w:cs="Arial"/>
          <w:color w:val="000000"/>
          <w:sz w:val="24"/>
          <w:szCs w:val="24"/>
        </w:rPr>
        <w:t>组织将此类新增知识产权许可给第三方的条件。</w:t>
      </w:r>
      <w:r w:rsidR="00C60B07">
        <w:rPr>
          <w:rFonts w:ascii="Arial" w:hAnsi="Arial" w:cs="Arial" w:hint="eastAsia"/>
          <w:color w:val="000000"/>
          <w:sz w:val="24"/>
          <w:szCs w:val="24"/>
        </w:rPr>
        <w:t>在上述条件下</w:t>
      </w:r>
      <w:r w:rsidRPr="00217995">
        <w:rPr>
          <w:rFonts w:ascii="Arial" w:hAnsi="Arial" w:cs="Arial"/>
          <w:color w:val="000000"/>
          <w:sz w:val="24"/>
          <w:szCs w:val="24"/>
        </w:rPr>
        <w:t>，所述许可不得</w:t>
      </w:r>
      <w:r w:rsidR="00C60B07">
        <w:rPr>
          <w:rFonts w:ascii="Arial" w:hAnsi="Arial" w:cs="Arial" w:hint="eastAsia"/>
          <w:color w:val="000000"/>
          <w:sz w:val="24"/>
          <w:szCs w:val="24"/>
        </w:rPr>
        <w:t>被</w:t>
      </w:r>
      <w:r w:rsidRPr="00217995">
        <w:rPr>
          <w:rFonts w:ascii="Arial" w:hAnsi="Arial" w:cs="Arial"/>
          <w:color w:val="000000"/>
          <w:sz w:val="24"/>
          <w:szCs w:val="24"/>
        </w:rPr>
        <w:t>拒绝。只有在许可持有人不能履行其合同</w:t>
      </w:r>
      <w:r w:rsidRPr="00217995">
        <w:rPr>
          <w:rFonts w:ascii="Arial" w:hAnsi="Arial" w:cs="Arial"/>
          <w:color w:val="000000"/>
          <w:sz w:val="24"/>
          <w:szCs w:val="24"/>
        </w:rPr>
        <w:lastRenderedPageBreak/>
        <w:t>义务的情况下，上述许可才可撤销。</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w:t>
      </w:r>
      <w:r w:rsidR="00662ED7">
        <w:rPr>
          <w:rFonts w:ascii="Arial" w:hAnsi="Arial" w:cs="Arial"/>
          <w:color w:val="000000"/>
          <w:sz w:val="24"/>
          <w:szCs w:val="24"/>
        </w:rPr>
        <w:t>背景</w:t>
      </w:r>
      <w:r w:rsidRPr="00217995">
        <w:rPr>
          <w:rFonts w:ascii="Arial" w:hAnsi="Arial" w:cs="Arial"/>
          <w:color w:val="000000"/>
          <w:sz w:val="24"/>
          <w:szCs w:val="24"/>
        </w:rPr>
        <w:t>知识产权</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（一）当</w:t>
      </w:r>
      <w:r w:rsidRPr="00217995">
        <w:rPr>
          <w:rFonts w:ascii="Arial" w:hAnsi="Arial" w:cs="Arial"/>
          <w:color w:val="000000"/>
          <w:sz w:val="24"/>
          <w:szCs w:val="24"/>
        </w:rPr>
        <w:t>ITER</w:t>
      </w:r>
      <w:r w:rsidRPr="00217995">
        <w:rPr>
          <w:rFonts w:ascii="Arial" w:hAnsi="Arial" w:cs="Arial"/>
          <w:color w:val="000000"/>
          <w:sz w:val="24"/>
          <w:szCs w:val="24"/>
        </w:rPr>
        <w:t>组织享有相关权利，且纳入的</w:t>
      </w:r>
      <w:r w:rsidR="00662ED7">
        <w:rPr>
          <w:rFonts w:ascii="Arial" w:hAnsi="Arial" w:cs="Arial"/>
          <w:color w:val="000000"/>
          <w:sz w:val="24"/>
          <w:szCs w:val="24"/>
        </w:rPr>
        <w:t>背景</w:t>
      </w:r>
      <w:r w:rsidRPr="00217995">
        <w:rPr>
          <w:rFonts w:ascii="Arial" w:hAnsi="Arial" w:cs="Arial"/>
          <w:color w:val="000000"/>
          <w:sz w:val="24"/>
          <w:szCs w:val="24"/>
        </w:rPr>
        <w:t>知识产权对完成下述活动有必要时：</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1.</w:t>
      </w:r>
      <w:r w:rsidRPr="00217995">
        <w:rPr>
          <w:rFonts w:ascii="Arial" w:hAnsi="Arial" w:cs="Arial"/>
          <w:color w:val="000000"/>
          <w:sz w:val="24"/>
          <w:szCs w:val="24"/>
        </w:rPr>
        <w:t>建造、运行、使用</w:t>
      </w:r>
      <w:r w:rsidRPr="00217995">
        <w:rPr>
          <w:rFonts w:ascii="Arial" w:hAnsi="Arial" w:cs="Arial"/>
          <w:color w:val="000000"/>
          <w:sz w:val="24"/>
          <w:szCs w:val="24"/>
        </w:rPr>
        <w:t>ITER</w:t>
      </w:r>
      <w:r w:rsidRPr="00217995">
        <w:rPr>
          <w:rFonts w:ascii="Arial" w:hAnsi="Arial" w:cs="Arial"/>
          <w:color w:val="000000"/>
          <w:sz w:val="24"/>
          <w:szCs w:val="24"/>
        </w:rPr>
        <w:t>或整合用于与</w:t>
      </w:r>
      <w:r w:rsidRPr="00217995">
        <w:rPr>
          <w:rFonts w:ascii="Arial" w:hAnsi="Arial" w:cs="Arial"/>
          <w:color w:val="000000"/>
          <w:sz w:val="24"/>
          <w:szCs w:val="24"/>
        </w:rPr>
        <w:t>ITER</w:t>
      </w:r>
      <w:r w:rsidRPr="00217995">
        <w:rPr>
          <w:rFonts w:ascii="Arial" w:hAnsi="Arial" w:cs="Arial"/>
          <w:color w:val="000000"/>
          <w:sz w:val="24"/>
          <w:szCs w:val="24"/>
        </w:rPr>
        <w:t>有关的研究与发展的技术。</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2.</w:t>
      </w:r>
      <w:r w:rsidRPr="00217995">
        <w:rPr>
          <w:rFonts w:ascii="Arial" w:hAnsi="Arial" w:cs="Arial"/>
          <w:color w:val="000000"/>
          <w:sz w:val="24"/>
          <w:szCs w:val="24"/>
        </w:rPr>
        <w:t>创造改进和衍生性成果。</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3.</w:t>
      </w:r>
      <w:r w:rsidRPr="00217995">
        <w:rPr>
          <w:rFonts w:ascii="Arial" w:hAnsi="Arial" w:cs="Arial"/>
          <w:color w:val="000000"/>
          <w:sz w:val="24"/>
          <w:szCs w:val="24"/>
        </w:rPr>
        <w:t>维修</w:t>
      </w:r>
      <w:r w:rsidRPr="00217995">
        <w:rPr>
          <w:rFonts w:ascii="Arial" w:hAnsi="Arial" w:cs="Arial"/>
          <w:color w:val="000000"/>
          <w:sz w:val="24"/>
          <w:szCs w:val="24"/>
        </w:rPr>
        <w:t>ITER</w:t>
      </w:r>
      <w:r w:rsidRPr="00217995">
        <w:rPr>
          <w:rFonts w:ascii="Arial" w:hAnsi="Arial" w:cs="Arial"/>
          <w:color w:val="000000"/>
          <w:sz w:val="24"/>
          <w:szCs w:val="24"/>
        </w:rPr>
        <w:t>装置。</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4.</w:t>
      </w:r>
      <w:r w:rsidRPr="00217995">
        <w:rPr>
          <w:rFonts w:ascii="Arial" w:hAnsi="Arial" w:cs="Arial"/>
          <w:color w:val="000000"/>
          <w:sz w:val="24"/>
          <w:szCs w:val="24"/>
        </w:rPr>
        <w:t>在任何公开采购前理事会决定有必要。</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ITER</w:t>
      </w:r>
      <w:r w:rsidRPr="00217995">
        <w:rPr>
          <w:rFonts w:ascii="Arial" w:hAnsi="Arial" w:cs="Arial"/>
          <w:color w:val="000000"/>
          <w:sz w:val="24"/>
          <w:szCs w:val="24"/>
        </w:rPr>
        <w:t>组织应做出必要安排，在平等非歧视基础上授予成员</w:t>
      </w:r>
      <w:proofErr w:type="gramStart"/>
      <w:r w:rsidRPr="00217995">
        <w:rPr>
          <w:rFonts w:ascii="Arial" w:hAnsi="Arial" w:cs="Arial"/>
          <w:color w:val="000000"/>
          <w:sz w:val="24"/>
          <w:szCs w:val="24"/>
        </w:rPr>
        <w:t>方不可</w:t>
      </w:r>
      <w:proofErr w:type="gramEnd"/>
      <w:r w:rsidRPr="00217995">
        <w:rPr>
          <w:rFonts w:ascii="Arial" w:hAnsi="Arial" w:cs="Arial"/>
          <w:color w:val="000000"/>
          <w:sz w:val="24"/>
          <w:szCs w:val="24"/>
        </w:rPr>
        <w:t>撤销、非独占性、免使用费的</w:t>
      </w:r>
      <w:r w:rsidR="00662ED7">
        <w:rPr>
          <w:rFonts w:ascii="Arial" w:hAnsi="Arial" w:cs="Arial"/>
          <w:color w:val="000000"/>
          <w:sz w:val="24"/>
          <w:szCs w:val="24"/>
        </w:rPr>
        <w:t>背景</w:t>
      </w:r>
      <w:r w:rsidRPr="00217995">
        <w:rPr>
          <w:rFonts w:ascii="Arial" w:hAnsi="Arial" w:cs="Arial"/>
          <w:color w:val="000000"/>
          <w:sz w:val="24"/>
          <w:szCs w:val="24"/>
        </w:rPr>
        <w:t>知识产权再许可，且各成员方可在各自领土内转让用于聚变研发目的的再许可。</w:t>
      </w:r>
      <w:r w:rsidRPr="00217995">
        <w:rPr>
          <w:rFonts w:ascii="Arial" w:hAnsi="Arial" w:cs="Arial"/>
          <w:color w:val="000000"/>
          <w:sz w:val="24"/>
          <w:szCs w:val="24"/>
        </w:rPr>
        <w:t>ITER</w:t>
      </w:r>
      <w:r w:rsidRPr="00217995">
        <w:rPr>
          <w:rFonts w:ascii="Arial" w:hAnsi="Arial" w:cs="Arial"/>
          <w:color w:val="000000"/>
          <w:sz w:val="24"/>
          <w:szCs w:val="24"/>
        </w:rPr>
        <w:t>组织应尽最大努力获得相关权利。</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（二）对于</w:t>
      </w:r>
      <w:r w:rsidRPr="00217995">
        <w:rPr>
          <w:rFonts w:ascii="Arial" w:hAnsi="Arial" w:cs="Arial"/>
          <w:color w:val="000000"/>
          <w:sz w:val="24"/>
          <w:szCs w:val="24"/>
        </w:rPr>
        <w:t>ITER</w:t>
      </w:r>
      <w:r w:rsidRPr="00217995">
        <w:rPr>
          <w:rFonts w:ascii="Arial" w:hAnsi="Arial" w:cs="Arial"/>
          <w:color w:val="000000"/>
          <w:sz w:val="24"/>
          <w:szCs w:val="24"/>
        </w:rPr>
        <w:t>组织在执行本协定过程中纳入的包括</w:t>
      </w:r>
      <w:r w:rsidR="00662ED7">
        <w:rPr>
          <w:rFonts w:ascii="Arial" w:hAnsi="Arial" w:cs="Arial"/>
          <w:color w:val="000000"/>
          <w:sz w:val="24"/>
          <w:szCs w:val="24"/>
        </w:rPr>
        <w:t>背景</w:t>
      </w:r>
      <w:r w:rsidRPr="00217995">
        <w:rPr>
          <w:rFonts w:ascii="Arial" w:hAnsi="Arial" w:cs="Arial"/>
          <w:color w:val="000000"/>
          <w:sz w:val="24"/>
          <w:szCs w:val="24"/>
        </w:rPr>
        <w:t>商业秘密信息在内的</w:t>
      </w:r>
      <w:r w:rsidR="00662ED7">
        <w:rPr>
          <w:rFonts w:ascii="Arial" w:hAnsi="Arial" w:cs="Arial"/>
          <w:color w:val="000000"/>
          <w:sz w:val="24"/>
          <w:szCs w:val="24"/>
        </w:rPr>
        <w:t>背景</w:t>
      </w:r>
      <w:r w:rsidRPr="00217995">
        <w:rPr>
          <w:rFonts w:ascii="Arial" w:hAnsi="Arial" w:cs="Arial"/>
          <w:color w:val="000000"/>
          <w:sz w:val="24"/>
          <w:szCs w:val="24"/>
        </w:rPr>
        <w:t>知识产权，</w:t>
      </w:r>
      <w:r w:rsidRPr="00217995">
        <w:rPr>
          <w:rFonts w:ascii="Arial" w:hAnsi="Arial" w:cs="Arial"/>
          <w:color w:val="000000"/>
          <w:sz w:val="24"/>
          <w:szCs w:val="24"/>
        </w:rPr>
        <w:t>ITER</w:t>
      </w:r>
      <w:r w:rsidRPr="00217995">
        <w:rPr>
          <w:rFonts w:ascii="Arial" w:hAnsi="Arial" w:cs="Arial"/>
          <w:color w:val="000000"/>
          <w:sz w:val="24"/>
          <w:szCs w:val="24"/>
        </w:rPr>
        <w:t>组织应尽最大努力在平等、非歧视基础上，使其他方可以得到用于商业聚变目的的</w:t>
      </w:r>
      <w:proofErr w:type="gramStart"/>
      <w:r w:rsidRPr="00217995">
        <w:rPr>
          <w:rFonts w:ascii="Arial" w:hAnsi="Arial" w:cs="Arial"/>
          <w:color w:val="000000"/>
          <w:sz w:val="24"/>
          <w:szCs w:val="24"/>
        </w:rPr>
        <w:t>非独占性许可</w:t>
      </w:r>
      <w:proofErr w:type="gramEnd"/>
      <w:r w:rsidRPr="00217995">
        <w:rPr>
          <w:rFonts w:ascii="Arial" w:hAnsi="Arial" w:cs="Arial"/>
          <w:color w:val="000000"/>
          <w:sz w:val="24"/>
          <w:szCs w:val="24"/>
        </w:rPr>
        <w:t>，且各成员方可在各自领土内的本国第三方转让用于商业聚变目的的再许可。许可的优惠条件不低于</w:t>
      </w:r>
      <w:r w:rsidRPr="00217995">
        <w:rPr>
          <w:rFonts w:ascii="Arial" w:hAnsi="Arial" w:cs="Arial"/>
          <w:color w:val="000000"/>
          <w:sz w:val="24"/>
          <w:szCs w:val="24"/>
        </w:rPr>
        <w:t>ITER</w:t>
      </w:r>
      <w:r w:rsidRPr="00217995">
        <w:rPr>
          <w:rFonts w:ascii="Arial" w:hAnsi="Arial" w:cs="Arial"/>
          <w:color w:val="000000"/>
          <w:sz w:val="24"/>
          <w:szCs w:val="24"/>
        </w:rPr>
        <w:t>组织将此类</w:t>
      </w:r>
      <w:r w:rsidR="00662ED7">
        <w:rPr>
          <w:rFonts w:ascii="Arial" w:hAnsi="Arial" w:cs="Arial"/>
          <w:color w:val="000000"/>
          <w:sz w:val="24"/>
          <w:szCs w:val="24"/>
        </w:rPr>
        <w:t>背景</w:t>
      </w:r>
      <w:r w:rsidRPr="00217995">
        <w:rPr>
          <w:rFonts w:ascii="Arial" w:hAnsi="Arial" w:cs="Arial"/>
          <w:color w:val="000000"/>
          <w:sz w:val="24"/>
          <w:szCs w:val="24"/>
        </w:rPr>
        <w:t>知识产权许可给第三方的条件。</w:t>
      </w:r>
      <w:r w:rsidR="006E4E92">
        <w:rPr>
          <w:rFonts w:ascii="Arial" w:hAnsi="Arial" w:cs="Arial" w:hint="eastAsia"/>
          <w:color w:val="000000"/>
          <w:sz w:val="24"/>
          <w:szCs w:val="24"/>
        </w:rPr>
        <w:t>在上述条件下，</w:t>
      </w:r>
      <w:r w:rsidRPr="00217995">
        <w:rPr>
          <w:rFonts w:ascii="Arial" w:hAnsi="Arial" w:cs="Arial"/>
          <w:color w:val="000000"/>
          <w:sz w:val="24"/>
          <w:szCs w:val="24"/>
        </w:rPr>
        <w:t>许可不得被拒绝。只有在许可持有人不能履行其合同义务的情况下，上述许可才可撤销。</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w:t>
      </w:r>
      <w:r w:rsidRPr="00217995">
        <w:rPr>
          <w:rFonts w:ascii="Arial" w:hAnsi="Arial" w:cs="Arial"/>
          <w:color w:val="000000"/>
          <w:sz w:val="24"/>
          <w:szCs w:val="24"/>
        </w:rPr>
        <w:t>ITER</w:t>
      </w:r>
      <w:r w:rsidRPr="00217995">
        <w:rPr>
          <w:rFonts w:ascii="Arial" w:hAnsi="Arial" w:cs="Arial"/>
          <w:color w:val="000000"/>
          <w:sz w:val="24"/>
          <w:szCs w:val="24"/>
        </w:rPr>
        <w:t>组织应尽最大努力，使成员方能够得到</w:t>
      </w:r>
      <w:r w:rsidR="001D6E7A" w:rsidRPr="00217995">
        <w:rPr>
          <w:rFonts w:ascii="Arial" w:hAnsi="Arial" w:cs="Arial"/>
          <w:color w:val="000000"/>
          <w:sz w:val="24"/>
          <w:szCs w:val="24"/>
        </w:rPr>
        <w:t>用于实现本条第二款第（二）项中规定之外的其他目的</w:t>
      </w:r>
      <w:r w:rsidR="001D6E7A">
        <w:rPr>
          <w:rFonts w:ascii="Arial" w:hAnsi="Arial" w:cs="Arial" w:hint="eastAsia"/>
          <w:color w:val="000000"/>
          <w:sz w:val="24"/>
          <w:szCs w:val="24"/>
        </w:rPr>
        <w:t>，</w:t>
      </w:r>
      <w:r w:rsidRPr="00217995">
        <w:rPr>
          <w:rFonts w:ascii="Arial" w:hAnsi="Arial" w:cs="Arial"/>
          <w:color w:val="000000"/>
          <w:sz w:val="24"/>
          <w:szCs w:val="24"/>
        </w:rPr>
        <w:t>包括</w:t>
      </w:r>
      <w:r w:rsidR="00662ED7">
        <w:rPr>
          <w:rFonts w:ascii="Arial" w:hAnsi="Arial" w:cs="Arial"/>
          <w:color w:val="000000"/>
          <w:sz w:val="24"/>
          <w:szCs w:val="24"/>
        </w:rPr>
        <w:t>背景</w:t>
      </w:r>
      <w:r w:rsidRPr="00217995">
        <w:rPr>
          <w:rFonts w:ascii="Arial" w:hAnsi="Arial" w:cs="Arial"/>
          <w:color w:val="000000"/>
          <w:sz w:val="24"/>
          <w:szCs w:val="24"/>
        </w:rPr>
        <w:t>商业秘密信息在内的所有</w:t>
      </w:r>
      <w:r w:rsidR="00662ED7">
        <w:rPr>
          <w:rFonts w:ascii="Arial" w:hAnsi="Arial" w:cs="Arial"/>
          <w:color w:val="000000"/>
          <w:sz w:val="24"/>
          <w:szCs w:val="24"/>
        </w:rPr>
        <w:t>背景</w:t>
      </w:r>
      <w:r w:rsidRPr="00217995">
        <w:rPr>
          <w:rFonts w:ascii="Arial" w:hAnsi="Arial" w:cs="Arial"/>
          <w:color w:val="000000"/>
          <w:sz w:val="24"/>
          <w:szCs w:val="24"/>
        </w:rPr>
        <w:t>知识产权</w:t>
      </w:r>
      <w:r w:rsidR="001920B6">
        <w:rPr>
          <w:rFonts w:ascii="Arial" w:hAnsi="Arial" w:cs="Arial" w:hint="eastAsia"/>
          <w:color w:val="000000"/>
          <w:sz w:val="24"/>
          <w:szCs w:val="24"/>
        </w:rPr>
        <w:t>；</w:t>
      </w:r>
      <w:r w:rsidRPr="00217995">
        <w:rPr>
          <w:rFonts w:ascii="Arial" w:hAnsi="Arial" w:cs="Arial"/>
          <w:color w:val="000000"/>
          <w:sz w:val="24"/>
          <w:szCs w:val="24"/>
        </w:rPr>
        <w:t>。若此类</w:t>
      </w:r>
      <w:r w:rsidR="00662ED7">
        <w:rPr>
          <w:rFonts w:ascii="Arial" w:hAnsi="Arial" w:cs="Arial"/>
          <w:color w:val="000000"/>
          <w:sz w:val="24"/>
          <w:szCs w:val="24"/>
        </w:rPr>
        <w:t>背景</w:t>
      </w:r>
      <w:r w:rsidRPr="00217995">
        <w:rPr>
          <w:rFonts w:ascii="Arial" w:hAnsi="Arial" w:cs="Arial"/>
          <w:color w:val="000000"/>
          <w:sz w:val="24"/>
          <w:szCs w:val="24"/>
        </w:rPr>
        <w:t>知识产权的许可是由</w:t>
      </w:r>
      <w:r w:rsidRPr="00217995">
        <w:rPr>
          <w:rFonts w:ascii="Arial" w:hAnsi="Arial" w:cs="Arial"/>
          <w:color w:val="000000"/>
          <w:sz w:val="24"/>
          <w:szCs w:val="24"/>
        </w:rPr>
        <w:t>ITER</w:t>
      </w:r>
      <w:r w:rsidRPr="00217995">
        <w:rPr>
          <w:rFonts w:ascii="Arial" w:hAnsi="Arial" w:cs="Arial"/>
          <w:color w:val="000000"/>
          <w:sz w:val="24"/>
          <w:szCs w:val="24"/>
        </w:rPr>
        <w:t>组织授予给成员方，则该许可应建立在平等非歧视基础上。</w:t>
      </w:r>
      <w:r w:rsidRPr="00217995">
        <w:rPr>
          <w:rFonts w:ascii="Arial" w:hAnsi="Arial" w:cs="Arial"/>
          <w:color w:val="000000"/>
          <w:sz w:val="24"/>
          <w:szCs w:val="24"/>
        </w:rPr>
        <w:t xml:space="preserve"> </w:t>
      </w:r>
    </w:p>
    <w:p w:rsidR="00D96668"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三、非成员方第三方许可</w:t>
      </w:r>
      <w:r w:rsidRPr="00217995">
        <w:rPr>
          <w:rFonts w:ascii="Arial" w:hAnsi="Arial" w:cs="Arial"/>
          <w:color w:val="000000"/>
          <w:sz w:val="24"/>
          <w:szCs w:val="24"/>
        </w:rPr>
        <w:t xml:space="preserve"> ITER</w:t>
      </w:r>
      <w:r w:rsidRPr="00217995">
        <w:rPr>
          <w:rFonts w:ascii="Arial" w:hAnsi="Arial" w:cs="Arial"/>
          <w:color w:val="000000"/>
          <w:sz w:val="24"/>
          <w:szCs w:val="24"/>
        </w:rPr>
        <w:t>组织向非成员方第三方授予的所有许可都应遵守理事会确定的向第三方许可规则。向非成员方的第三方授予许可的条件，需经理事会一致同意。</w:t>
      </w:r>
    </w:p>
    <w:p w:rsidR="00D96668" w:rsidRDefault="00D96668" w:rsidP="00217995">
      <w:pPr>
        <w:spacing w:line="360" w:lineRule="auto"/>
        <w:ind w:firstLineChars="200" w:firstLine="480"/>
        <w:rPr>
          <w:rFonts w:ascii="Arial" w:hAnsi="Arial" w:cs="Arial"/>
          <w:color w:val="000000"/>
          <w:sz w:val="24"/>
          <w:szCs w:val="24"/>
        </w:rPr>
      </w:pPr>
    </w:p>
    <w:p w:rsidR="00944AA5" w:rsidRPr="00D96668" w:rsidRDefault="00701E10" w:rsidP="00D96668">
      <w:pPr>
        <w:spacing w:line="360" w:lineRule="auto"/>
        <w:ind w:firstLineChars="200" w:firstLine="482"/>
        <w:jc w:val="center"/>
        <w:rPr>
          <w:rFonts w:ascii="Arial" w:hAnsi="Arial" w:cs="Arial"/>
          <w:b/>
          <w:color w:val="000000"/>
          <w:sz w:val="24"/>
          <w:szCs w:val="24"/>
        </w:rPr>
      </w:pPr>
      <w:r w:rsidRPr="00D96668">
        <w:rPr>
          <w:rFonts w:ascii="Arial" w:hAnsi="Arial" w:cs="Arial"/>
          <w:b/>
          <w:color w:val="000000"/>
          <w:sz w:val="24"/>
          <w:szCs w:val="24"/>
        </w:rPr>
        <w:t>第六条</w:t>
      </w:r>
      <w:r w:rsidRPr="00D96668">
        <w:rPr>
          <w:rFonts w:ascii="Arial" w:hAnsi="Arial" w:cs="Arial"/>
          <w:b/>
          <w:color w:val="000000"/>
          <w:sz w:val="24"/>
          <w:szCs w:val="24"/>
        </w:rPr>
        <w:t xml:space="preserve"> ITER</w:t>
      </w:r>
      <w:r w:rsidRPr="00D96668">
        <w:rPr>
          <w:rFonts w:ascii="Arial" w:hAnsi="Arial" w:cs="Arial"/>
          <w:b/>
          <w:color w:val="000000"/>
          <w:sz w:val="24"/>
          <w:szCs w:val="24"/>
        </w:rPr>
        <w:t>组织职员和其他研究人员产生的知识产权</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w:t>
      </w:r>
      <w:r w:rsidRPr="00217995">
        <w:rPr>
          <w:rFonts w:ascii="Arial" w:hAnsi="Arial" w:cs="Arial"/>
          <w:color w:val="000000"/>
          <w:sz w:val="24"/>
          <w:szCs w:val="24"/>
        </w:rPr>
        <w:t>ITER</w:t>
      </w:r>
      <w:r w:rsidRPr="00217995">
        <w:rPr>
          <w:rFonts w:ascii="Arial" w:hAnsi="Arial" w:cs="Arial"/>
          <w:color w:val="000000"/>
          <w:sz w:val="24"/>
          <w:szCs w:val="24"/>
        </w:rPr>
        <w:t>组织直接雇佣和借调人员产生的知识产权应归</w:t>
      </w:r>
      <w:r w:rsidRPr="00217995">
        <w:rPr>
          <w:rFonts w:ascii="Arial" w:hAnsi="Arial" w:cs="Arial"/>
          <w:color w:val="000000"/>
          <w:sz w:val="24"/>
          <w:szCs w:val="24"/>
        </w:rPr>
        <w:t>ITER</w:t>
      </w:r>
      <w:r w:rsidRPr="00217995">
        <w:rPr>
          <w:rFonts w:ascii="Arial" w:hAnsi="Arial" w:cs="Arial"/>
          <w:color w:val="000000"/>
          <w:sz w:val="24"/>
          <w:szCs w:val="24"/>
        </w:rPr>
        <w:t>组织拥有，并按照依据下列规定制定的相应聘用合同或条例加以处理。</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二、通过与</w:t>
      </w:r>
      <w:r w:rsidRPr="00217995">
        <w:rPr>
          <w:rFonts w:ascii="Arial" w:hAnsi="Arial" w:cs="Arial"/>
          <w:color w:val="000000"/>
          <w:sz w:val="24"/>
          <w:szCs w:val="24"/>
        </w:rPr>
        <w:t>ITER</w:t>
      </w:r>
      <w:r w:rsidRPr="00217995">
        <w:rPr>
          <w:rFonts w:ascii="Arial" w:hAnsi="Arial" w:cs="Arial"/>
          <w:color w:val="000000"/>
          <w:sz w:val="24"/>
          <w:szCs w:val="24"/>
        </w:rPr>
        <w:t>组织协议而参与</w:t>
      </w:r>
      <w:r w:rsidRPr="00217995">
        <w:rPr>
          <w:rFonts w:ascii="Arial" w:hAnsi="Arial" w:cs="Arial"/>
          <w:color w:val="000000"/>
          <w:sz w:val="24"/>
          <w:szCs w:val="24"/>
        </w:rPr>
        <w:t>ITER</w:t>
      </w:r>
      <w:r w:rsidRPr="00217995">
        <w:rPr>
          <w:rFonts w:ascii="Arial" w:hAnsi="Arial" w:cs="Arial"/>
          <w:color w:val="000000"/>
          <w:sz w:val="24"/>
          <w:szCs w:val="24"/>
        </w:rPr>
        <w:t>组织活动承担专业工作的访问研究</w:t>
      </w:r>
      <w:r w:rsidRPr="00217995">
        <w:rPr>
          <w:rFonts w:ascii="Arial" w:hAnsi="Arial" w:cs="Arial"/>
          <w:color w:val="000000"/>
          <w:sz w:val="24"/>
          <w:szCs w:val="24"/>
        </w:rPr>
        <w:lastRenderedPageBreak/>
        <w:t>人员产生的知识产权、直接参与</w:t>
      </w:r>
      <w:r w:rsidRPr="00217995">
        <w:rPr>
          <w:rFonts w:ascii="Arial" w:hAnsi="Arial" w:cs="Arial"/>
          <w:color w:val="000000"/>
          <w:sz w:val="24"/>
          <w:szCs w:val="24"/>
        </w:rPr>
        <w:t>ITER</w:t>
      </w:r>
      <w:r w:rsidRPr="00217995">
        <w:rPr>
          <w:rFonts w:ascii="Arial" w:hAnsi="Arial" w:cs="Arial"/>
          <w:color w:val="000000"/>
          <w:sz w:val="24"/>
          <w:szCs w:val="24"/>
        </w:rPr>
        <w:t>组织全面开发利用计划的访问研究人员产生的知识产权，都应归</w:t>
      </w:r>
      <w:r w:rsidRPr="00217995">
        <w:rPr>
          <w:rFonts w:ascii="Arial" w:hAnsi="Arial" w:cs="Arial"/>
          <w:color w:val="000000"/>
          <w:sz w:val="24"/>
          <w:szCs w:val="24"/>
        </w:rPr>
        <w:t>ITER</w:t>
      </w:r>
      <w:r w:rsidRPr="00217995">
        <w:rPr>
          <w:rFonts w:ascii="Arial" w:hAnsi="Arial" w:cs="Arial"/>
          <w:color w:val="000000"/>
          <w:sz w:val="24"/>
          <w:szCs w:val="24"/>
        </w:rPr>
        <w:t>组织所有，除非理事会另行同意。</w:t>
      </w:r>
      <w:r w:rsidRPr="00217995">
        <w:rPr>
          <w:rFonts w:ascii="Arial" w:hAnsi="Arial" w:cs="Arial"/>
          <w:color w:val="000000"/>
          <w:sz w:val="24"/>
          <w:szCs w:val="24"/>
        </w:rPr>
        <w:t xml:space="preserve"> </w:t>
      </w:r>
    </w:p>
    <w:p w:rsidR="00944AA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三、未参与</w:t>
      </w:r>
      <w:r w:rsidRPr="00217995">
        <w:rPr>
          <w:rFonts w:ascii="Arial" w:hAnsi="Arial" w:cs="Arial"/>
          <w:color w:val="000000"/>
          <w:sz w:val="24"/>
          <w:szCs w:val="24"/>
        </w:rPr>
        <w:t>ITER</w:t>
      </w:r>
      <w:r w:rsidRPr="00217995">
        <w:rPr>
          <w:rFonts w:ascii="Arial" w:hAnsi="Arial" w:cs="Arial"/>
          <w:color w:val="000000"/>
          <w:sz w:val="24"/>
          <w:szCs w:val="24"/>
        </w:rPr>
        <w:t>组织全面开发利用计划的访问研究人员产生的知识产权，应遵照依据理事会制定的条件与</w:t>
      </w:r>
      <w:r w:rsidRPr="00217995">
        <w:rPr>
          <w:rFonts w:ascii="Arial" w:hAnsi="Arial" w:cs="Arial"/>
          <w:color w:val="000000"/>
          <w:sz w:val="24"/>
          <w:szCs w:val="24"/>
        </w:rPr>
        <w:t>ITER</w:t>
      </w:r>
      <w:r w:rsidRPr="00217995">
        <w:rPr>
          <w:rFonts w:ascii="Arial" w:hAnsi="Arial" w:cs="Arial"/>
          <w:color w:val="000000"/>
          <w:sz w:val="24"/>
          <w:szCs w:val="24"/>
        </w:rPr>
        <w:t>组织达成的协议。</w:t>
      </w:r>
      <w:r w:rsidRPr="00217995">
        <w:rPr>
          <w:rFonts w:ascii="Arial" w:hAnsi="Arial" w:cs="Arial"/>
          <w:color w:val="000000"/>
          <w:sz w:val="24"/>
          <w:szCs w:val="24"/>
        </w:rPr>
        <w:t xml:space="preserve"> </w:t>
      </w:r>
    </w:p>
    <w:p w:rsidR="00D96668" w:rsidRPr="00217995" w:rsidRDefault="00D96668" w:rsidP="00217995">
      <w:pPr>
        <w:spacing w:line="360" w:lineRule="auto"/>
        <w:ind w:firstLineChars="200" w:firstLine="480"/>
        <w:rPr>
          <w:rFonts w:ascii="Arial" w:hAnsi="Arial" w:cs="Arial"/>
          <w:color w:val="000000"/>
          <w:sz w:val="24"/>
          <w:szCs w:val="24"/>
        </w:rPr>
      </w:pPr>
    </w:p>
    <w:p w:rsidR="00944AA5" w:rsidRPr="00D96668" w:rsidRDefault="00701E10" w:rsidP="00D96668">
      <w:pPr>
        <w:spacing w:line="360" w:lineRule="auto"/>
        <w:ind w:firstLineChars="200" w:firstLine="482"/>
        <w:jc w:val="center"/>
        <w:rPr>
          <w:rFonts w:ascii="Arial" w:hAnsi="Arial" w:cs="Arial"/>
          <w:b/>
          <w:color w:val="000000"/>
          <w:sz w:val="24"/>
          <w:szCs w:val="24"/>
        </w:rPr>
      </w:pPr>
      <w:r w:rsidRPr="00D96668">
        <w:rPr>
          <w:rFonts w:ascii="Arial" w:hAnsi="Arial" w:cs="Arial"/>
          <w:b/>
          <w:color w:val="000000"/>
          <w:sz w:val="24"/>
          <w:szCs w:val="24"/>
        </w:rPr>
        <w:t>第七条</w:t>
      </w:r>
      <w:r w:rsidRPr="00D96668">
        <w:rPr>
          <w:rFonts w:ascii="Arial" w:hAnsi="Arial" w:cs="Arial"/>
          <w:b/>
          <w:color w:val="000000"/>
          <w:sz w:val="24"/>
          <w:szCs w:val="24"/>
        </w:rPr>
        <w:t xml:space="preserve"> </w:t>
      </w:r>
      <w:r w:rsidRPr="00D96668">
        <w:rPr>
          <w:rFonts w:ascii="Arial" w:hAnsi="Arial" w:cs="Arial"/>
          <w:b/>
          <w:color w:val="000000"/>
          <w:sz w:val="24"/>
          <w:szCs w:val="24"/>
        </w:rPr>
        <w:t>知识产权的保护</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w:t>
      </w:r>
      <w:proofErr w:type="gramStart"/>
      <w:r w:rsidRPr="00217995">
        <w:rPr>
          <w:rFonts w:ascii="Arial" w:hAnsi="Arial" w:cs="Arial"/>
          <w:color w:val="000000"/>
          <w:sz w:val="24"/>
          <w:szCs w:val="24"/>
        </w:rPr>
        <w:t>当成员</w:t>
      </w:r>
      <w:proofErr w:type="gramEnd"/>
      <w:r w:rsidRPr="00217995">
        <w:rPr>
          <w:rFonts w:ascii="Arial" w:hAnsi="Arial" w:cs="Arial"/>
          <w:color w:val="000000"/>
          <w:sz w:val="24"/>
          <w:szCs w:val="24"/>
        </w:rPr>
        <w:t>方</w:t>
      </w:r>
      <w:r w:rsidR="006D0DF3">
        <w:rPr>
          <w:rFonts w:ascii="Arial" w:hAnsi="Arial" w:cs="Arial" w:hint="eastAsia"/>
          <w:color w:val="000000"/>
          <w:sz w:val="24"/>
          <w:szCs w:val="24"/>
        </w:rPr>
        <w:t>对</w:t>
      </w:r>
      <w:r w:rsidR="006D0DF3" w:rsidRPr="00217995">
        <w:rPr>
          <w:rFonts w:ascii="Arial" w:hAnsi="Arial" w:cs="Arial"/>
          <w:color w:val="000000"/>
          <w:sz w:val="24"/>
          <w:szCs w:val="24"/>
        </w:rPr>
        <w:t>其开发或获得的新增知识产权</w:t>
      </w:r>
      <w:r w:rsidRPr="00217995">
        <w:rPr>
          <w:rFonts w:ascii="Arial" w:hAnsi="Arial" w:cs="Arial"/>
          <w:color w:val="000000"/>
          <w:sz w:val="24"/>
          <w:szCs w:val="24"/>
        </w:rPr>
        <w:t>获取或寻求保护时，该成员方应及时书面通知其他所有成员方和</w:t>
      </w:r>
      <w:r w:rsidRPr="00217995">
        <w:rPr>
          <w:rFonts w:ascii="Arial" w:hAnsi="Arial" w:cs="Arial"/>
          <w:color w:val="000000"/>
          <w:sz w:val="24"/>
          <w:szCs w:val="24"/>
        </w:rPr>
        <w:t>ITER</w:t>
      </w:r>
      <w:r w:rsidRPr="00217995">
        <w:rPr>
          <w:rFonts w:ascii="Arial" w:hAnsi="Arial" w:cs="Arial"/>
          <w:color w:val="000000"/>
          <w:sz w:val="24"/>
          <w:szCs w:val="24"/>
        </w:rPr>
        <w:t>组织，并提供该保护的细节。若某方决定不行使其在任何国家或地区为新增知识产权寻求保护的权利，该方应及时将其决定书面通知</w:t>
      </w:r>
      <w:r w:rsidRPr="00217995">
        <w:rPr>
          <w:rFonts w:ascii="Arial" w:hAnsi="Arial" w:cs="Arial"/>
          <w:color w:val="000000"/>
          <w:sz w:val="24"/>
          <w:szCs w:val="24"/>
        </w:rPr>
        <w:t>ITER</w:t>
      </w:r>
      <w:r w:rsidRPr="00217995">
        <w:rPr>
          <w:rFonts w:ascii="Arial" w:hAnsi="Arial" w:cs="Arial"/>
          <w:color w:val="000000"/>
          <w:sz w:val="24"/>
          <w:szCs w:val="24"/>
        </w:rPr>
        <w:t>组织。据此，</w:t>
      </w:r>
      <w:r w:rsidRPr="00217995">
        <w:rPr>
          <w:rFonts w:ascii="Arial" w:hAnsi="Arial" w:cs="Arial"/>
          <w:color w:val="000000"/>
          <w:sz w:val="24"/>
          <w:szCs w:val="24"/>
        </w:rPr>
        <w:t>ITER</w:t>
      </w:r>
      <w:r w:rsidRPr="00217995">
        <w:rPr>
          <w:rFonts w:ascii="Arial" w:hAnsi="Arial" w:cs="Arial"/>
          <w:color w:val="000000"/>
          <w:sz w:val="24"/>
          <w:szCs w:val="24"/>
        </w:rPr>
        <w:t>组织可直接或通过成员方寻求上述保护。</w:t>
      </w:r>
      <w:r w:rsidRPr="00217995">
        <w:rPr>
          <w:rFonts w:ascii="Arial" w:hAnsi="Arial" w:cs="Arial"/>
          <w:color w:val="000000"/>
          <w:sz w:val="24"/>
          <w:szCs w:val="24"/>
        </w:rPr>
        <w:t xml:space="preserve"> </w:t>
      </w:r>
    </w:p>
    <w:p w:rsidR="00944AA5"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二、对于</w:t>
      </w:r>
      <w:r w:rsidRPr="00217995">
        <w:rPr>
          <w:rFonts w:ascii="Arial" w:hAnsi="Arial" w:cs="Arial"/>
          <w:color w:val="000000"/>
          <w:sz w:val="24"/>
          <w:szCs w:val="24"/>
        </w:rPr>
        <w:t>ITER</w:t>
      </w:r>
      <w:r w:rsidRPr="00217995">
        <w:rPr>
          <w:rFonts w:ascii="Arial" w:hAnsi="Arial" w:cs="Arial"/>
          <w:color w:val="000000"/>
          <w:sz w:val="24"/>
          <w:szCs w:val="24"/>
        </w:rPr>
        <w:t>组织开发或获得的新增知识产权，理事会应尽快采取适当</w:t>
      </w:r>
      <w:r w:rsidR="00622B7F">
        <w:rPr>
          <w:rFonts w:ascii="Arial" w:hAnsi="Arial" w:cs="Arial" w:hint="eastAsia"/>
          <w:color w:val="000000"/>
          <w:sz w:val="24"/>
          <w:szCs w:val="24"/>
        </w:rPr>
        <w:t>可行的</w:t>
      </w:r>
      <w:r w:rsidRPr="00217995">
        <w:rPr>
          <w:rFonts w:ascii="Arial" w:hAnsi="Arial" w:cs="Arial"/>
          <w:color w:val="000000"/>
          <w:sz w:val="24"/>
          <w:szCs w:val="24"/>
        </w:rPr>
        <w:t>程序，通报、保护并记录该知识产权，例如建立各成员方都可使用的数据库等方式。</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三、对于联合创造而言，参与成员方和（或）</w:t>
      </w:r>
      <w:r w:rsidRPr="00217995">
        <w:rPr>
          <w:rFonts w:ascii="Arial" w:hAnsi="Arial" w:cs="Arial"/>
          <w:color w:val="000000"/>
          <w:sz w:val="24"/>
          <w:szCs w:val="24"/>
        </w:rPr>
        <w:t>ITER</w:t>
      </w:r>
      <w:r w:rsidRPr="00217995">
        <w:rPr>
          <w:rFonts w:ascii="Arial" w:hAnsi="Arial" w:cs="Arial"/>
          <w:color w:val="000000"/>
          <w:sz w:val="24"/>
          <w:szCs w:val="24"/>
        </w:rPr>
        <w:t>组织应有权在他们所选定的任何国家寻求联合拥有知识产权。</w:t>
      </w:r>
      <w:r w:rsidRPr="00217995">
        <w:rPr>
          <w:rFonts w:ascii="Arial" w:hAnsi="Arial" w:cs="Arial"/>
          <w:color w:val="000000"/>
          <w:sz w:val="24"/>
          <w:szCs w:val="24"/>
        </w:rPr>
        <w:t xml:space="preserve"> </w:t>
      </w:r>
    </w:p>
    <w:p w:rsidR="00D96668"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四、当知识产权由两个或多个成员方或由一个或多个成员方与</w:t>
      </w:r>
      <w:r w:rsidRPr="00217995">
        <w:rPr>
          <w:rFonts w:ascii="Arial" w:hAnsi="Arial" w:cs="Arial"/>
          <w:color w:val="000000"/>
          <w:sz w:val="24"/>
          <w:szCs w:val="24"/>
        </w:rPr>
        <w:t>ITER</w:t>
      </w:r>
      <w:r w:rsidRPr="00217995">
        <w:rPr>
          <w:rFonts w:ascii="Arial" w:hAnsi="Arial" w:cs="Arial"/>
          <w:color w:val="000000"/>
          <w:sz w:val="24"/>
          <w:szCs w:val="24"/>
        </w:rPr>
        <w:t>组织联合创造时，且该知识产权不能分开进行申请、取得和（或）保持对其相关权利的有效保护时，则该知识产权应为共同所有。在此情况下，联合创造者应通过联合拥有协议的方式就该知识产权所有权分配和行使所有权条件达成一致。</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w:t>
      </w:r>
    </w:p>
    <w:p w:rsidR="00A83917" w:rsidRPr="00D96668" w:rsidRDefault="00701E10" w:rsidP="00D96668">
      <w:pPr>
        <w:spacing w:line="360" w:lineRule="auto"/>
        <w:ind w:firstLineChars="200" w:firstLine="482"/>
        <w:jc w:val="center"/>
        <w:rPr>
          <w:rFonts w:ascii="Arial" w:hAnsi="Arial" w:cs="Arial"/>
          <w:b/>
          <w:color w:val="000000"/>
          <w:sz w:val="24"/>
          <w:szCs w:val="24"/>
        </w:rPr>
      </w:pPr>
      <w:r w:rsidRPr="00D96668">
        <w:rPr>
          <w:rFonts w:ascii="Arial" w:hAnsi="Arial" w:cs="Arial"/>
          <w:b/>
          <w:color w:val="000000"/>
          <w:sz w:val="24"/>
          <w:szCs w:val="24"/>
        </w:rPr>
        <w:t>第八条</w:t>
      </w:r>
      <w:r w:rsidRPr="00D96668">
        <w:rPr>
          <w:rFonts w:ascii="Arial" w:hAnsi="Arial" w:cs="Arial"/>
          <w:b/>
          <w:color w:val="000000"/>
          <w:sz w:val="24"/>
          <w:szCs w:val="24"/>
        </w:rPr>
        <w:t xml:space="preserve"> </w:t>
      </w:r>
      <w:r w:rsidRPr="00D96668">
        <w:rPr>
          <w:rFonts w:ascii="Arial" w:hAnsi="Arial" w:cs="Arial"/>
          <w:b/>
          <w:color w:val="000000"/>
          <w:sz w:val="24"/>
          <w:szCs w:val="24"/>
        </w:rPr>
        <w:t>退</w:t>
      </w:r>
      <w:r w:rsidRPr="00D96668">
        <w:rPr>
          <w:rFonts w:ascii="Arial" w:hAnsi="Arial" w:cs="Arial"/>
          <w:b/>
          <w:color w:val="000000"/>
          <w:sz w:val="24"/>
          <w:szCs w:val="24"/>
        </w:rPr>
        <w:t xml:space="preserve"> </w:t>
      </w:r>
      <w:r w:rsidRPr="00D96668">
        <w:rPr>
          <w:rFonts w:ascii="Arial" w:hAnsi="Arial" w:cs="Arial"/>
          <w:b/>
          <w:color w:val="000000"/>
          <w:sz w:val="24"/>
          <w:szCs w:val="24"/>
        </w:rPr>
        <w:t>役</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一、对于装置移交给东道</w:t>
      </w:r>
      <w:proofErr w:type="gramStart"/>
      <w:r w:rsidRPr="00217995">
        <w:rPr>
          <w:rFonts w:ascii="Arial" w:hAnsi="Arial" w:cs="Arial"/>
          <w:color w:val="000000"/>
          <w:sz w:val="24"/>
          <w:szCs w:val="24"/>
        </w:rPr>
        <w:t>方之后</w:t>
      </w:r>
      <w:proofErr w:type="gramEnd"/>
      <w:r w:rsidRPr="00217995">
        <w:rPr>
          <w:rFonts w:ascii="Arial" w:hAnsi="Arial" w:cs="Arial"/>
          <w:color w:val="000000"/>
          <w:sz w:val="24"/>
          <w:szCs w:val="24"/>
        </w:rPr>
        <w:t>的退役阶段，东道方应向其他成员方提供在</w:t>
      </w:r>
      <w:r w:rsidRPr="00217995">
        <w:rPr>
          <w:rFonts w:ascii="Arial" w:hAnsi="Arial" w:cs="Arial"/>
          <w:color w:val="000000"/>
          <w:sz w:val="24"/>
          <w:szCs w:val="24"/>
        </w:rPr>
        <w:t>ITER</w:t>
      </w:r>
      <w:r w:rsidRPr="00217995">
        <w:rPr>
          <w:rFonts w:ascii="Arial" w:hAnsi="Arial" w:cs="Arial"/>
          <w:color w:val="000000"/>
          <w:sz w:val="24"/>
          <w:szCs w:val="24"/>
        </w:rPr>
        <w:t>装置退役过程中产生或使用的所有出版或未出版的相关信息。</w:t>
      </w:r>
      <w:r w:rsidRPr="00217995">
        <w:rPr>
          <w:rFonts w:ascii="Arial" w:hAnsi="Arial" w:cs="Arial"/>
          <w:color w:val="000000"/>
          <w:sz w:val="24"/>
          <w:szCs w:val="24"/>
        </w:rPr>
        <w:t xml:space="preserve"> </w:t>
      </w:r>
    </w:p>
    <w:p w:rsidR="00FC2ACC"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二、东道国在退役阶段产生的知识产权，不受本附件的影响。</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w:t>
      </w:r>
    </w:p>
    <w:p w:rsidR="00A83917" w:rsidRPr="00FC2ACC" w:rsidRDefault="00701E10" w:rsidP="00FC2ACC">
      <w:pPr>
        <w:spacing w:line="360" w:lineRule="auto"/>
        <w:ind w:firstLineChars="200" w:firstLine="482"/>
        <w:jc w:val="center"/>
        <w:rPr>
          <w:rFonts w:ascii="Arial" w:hAnsi="Arial" w:cs="Arial"/>
          <w:b/>
          <w:color w:val="000000"/>
          <w:sz w:val="24"/>
          <w:szCs w:val="24"/>
        </w:rPr>
      </w:pPr>
      <w:r w:rsidRPr="00FC2ACC">
        <w:rPr>
          <w:rFonts w:ascii="Arial" w:hAnsi="Arial" w:cs="Arial"/>
          <w:b/>
          <w:color w:val="000000"/>
          <w:sz w:val="24"/>
          <w:szCs w:val="24"/>
        </w:rPr>
        <w:t>第九条</w:t>
      </w:r>
      <w:r w:rsidRPr="00FC2ACC">
        <w:rPr>
          <w:rFonts w:ascii="Arial" w:hAnsi="Arial" w:cs="Arial"/>
          <w:b/>
          <w:color w:val="000000"/>
          <w:sz w:val="24"/>
          <w:szCs w:val="24"/>
        </w:rPr>
        <w:t xml:space="preserve"> </w:t>
      </w:r>
      <w:r w:rsidRPr="00FC2ACC">
        <w:rPr>
          <w:rFonts w:ascii="Arial" w:hAnsi="Arial" w:cs="Arial"/>
          <w:b/>
          <w:color w:val="000000"/>
          <w:sz w:val="24"/>
          <w:szCs w:val="24"/>
        </w:rPr>
        <w:t>终止和退出</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w:t>
      </w:r>
      <w:r w:rsidRPr="00217995">
        <w:rPr>
          <w:rFonts w:ascii="Arial" w:hAnsi="Arial" w:cs="Arial"/>
          <w:color w:val="000000"/>
          <w:sz w:val="24"/>
          <w:szCs w:val="24"/>
        </w:rPr>
        <w:t>ITER</w:t>
      </w:r>
      <w:r w:rsidRPr="00217995">
        <w:rPr>
          <w:rFonts w:ascii="Arial" w:hAnsi="Arial" w:cs="Arial"/>
          <w:color w:val="000000"/>
          <w:sz w:val="24"/>
          <w:szCs w:val="24"/>
        </w:rPr>
        <w:t>组织理事会应在必要时负责处理所有涉及</w:t>
      </w:r>
      <w:r w:rsidRPr="00217995">
        <w:rPr>
          <w:rFonts w:ascii="Arial" w:hAnsi="Arial" w:cs="Arial"/>
          <w:color w:val="000000"/>
          <w:sz w:val="24"/>
          <w:szCs w:val="24"/>
        </w:rPr>
        <w:t>ITER</w:t>
      </w:r>
      <w:r w:rsidRPr="00217995">
        <w:rPr>
          <w:rFonts w:ascii="Arial" w:hAnsi="Arial" w:cs="Arial"/>
          <w:color w:val="000000"/>
          <w:sz w:val="24"/>
          <w:szCs w:val="24"/>
        </w:rPr>
        <w:t>协定终止或某缔约方退出时与知识产权有关且在本协定中未充分表述的问题。</w:t>
      </w:r>
      <w:r w:rsidRPr="00217995">
        <w:rPr>
          <w:rFonts w:ascii="Arial" w:hAnsi="Arial" w:cs="Arial"/>
          <w:color w:val="000000"/>
          <w:sz w:val="24"/>
          <w:szCs w:val="24"/>
        </w:rPr>
        <w:t xml:space="preserve"> </w:t>
      </w:r>
    </w:p>
    <w:p w:rsidR="00A83917"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二、在本协定终止或某缔约方退出后，按本附件规定赋予各成员方和</w:t>
      </w:r>
      <w:r w:rsidRPr="00217995">
        <w:rPr>
          <w:rFonts w:ascii="Arial" w:hAnsi="Arial" w:cs="Arial"/>
          <w:color w:val="000000"/>
          <w:sz w:val="24"/>
          <w:szCs w:val="24"/>
        </w:rPr>
        <w:t>ITER</w:t>
      </w:r>
      <w:r w:rsidRPr="00217995">
        <w:rPr>
          <w:rFonts w:ascii="Arial" w:hAnsi="Arial" w:cs="Arial"/>
          <w:color w:val="000000"/>
          <w:sz w:val="24"/>
          <w:szCs w:val="24"/>
        </w:rPr>
        <w:lastRenderedPageBreak/>
        <w:t>组织涉及知识产权的权利和义务，特别是所有已经授予的许可，应继续有效。</w:t>
      </w:r>
    </w:p>
    <w:p w:rsidR="000853F0" w:rsidRPr="00217995" w:rsidRDefault="000853F0" w:rsidP="00217995">
      <w:pPr>
        <w:spacing w:line="360" w:lineRule="auto"/>
        <w:ind w:firstLineChars="200" w:firstLine="480"/>
        <w:rPr>
          <w:rFonts w:ascii="Arial" w:hAnsi="Arial" w:cs="Arial"/>
          <w:color w:val="000000"/>
          <w:sz w:val="24"/>
          <w:szCs w:val="24"/>
        </w:rPr>
      </w:pPr>
    </w:p>
    <w:p w:rsidR="000853F0" w:rsidRPr="000853F0" w:rsidRDefault="00701E10" w:rsidP="000853F0">
      <w:pPr>
        <w:spacing w:line="360" w:lineRule="auto"/>
        <w:ind w:firstLineChars="200" w:firstLine="482"/>
        <w:jc w:val="center"/>
        <w:rPr>
          <w:rFonts w:ascii="Arial" w:hAnsi="Arial" w:cs="Arial"/>
          <w:b/>
          <w:color w:val="000000"/>
          <w:sz w:val="24"/>
          <w:szCs w:val="24"/>
        </w:rPr>
      </w:pPr>
      <w:r w:rsidRPr="000853F0">
        <w:rPr>
          <w:rFonts w:ascii="Arial" w:hAnsi="Arial" w:cs="Arial"/>
          <w:b/>
          <w:color w:val="000000"/>
          <w:sz w:val="24"/>
          <w:szCs w:val="24"/>
        </w:rPr>
        <w:t>第十条</w:t>
      </w:r>
      <w:r w:rsidRPr="000853F0">
        <w:rPr>
          <w:rFonts w:ascii="Arial" w:hAnsi="Arial" w:cs="Arial"/>
          <w:b/>
          <w:color w:val="000000"/>
          <w:sz w:val="24"/>
          <w:szCs w:val="24"/>
        </w:rPr>
        <w:t xml:space="preserve"> </w:t>
      </w:r>
      <w:r w:rsidRPr="000853F0">
        <w:rPr>
          <w:rFonts w:ascii="Arial" w:hAnsi="Arial" w:cs="Arial"/>
          <w:b/>
          <w:color w:val="000000"/>
          <w:sz w:val="24"/>
          <w:szCs w:val="24"/>
        </w:rPr>
        <w:t>专利使用费</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ITER</w:t>
      </w:r>
      <w:r w:rsidRPr="00217995">
        <w:rPr>
          <w:rFonts w:ascii="Arial" w:hAnsi="Arial" w:cs="Arial"/>
          <w:color w:val="000000"/>
          <w:sz w:val="24"/>
          <w:szCs w:val="24"/>
        </w:rPr>
        <w:t>组织授予知识产权许可所得到的专利使用费应作为</w:t>
      </w:r>
      <w:r w:rsidRPr="00217995">
        <w:rPr>
          <w:rFonts w:ascii="Arial" w:hAnsi="Arial" w:cs="Arial"/>
          <w:color w:val="000000"/>
          <w:sz w:val="24"/>
          <w:szCs w:val="24"/>
        </w:rPr>
        <w:t>ITER</w:t>
      </w:r>
      <w:r w:rsidRPr="00217995">
        <w:rPr>
          <w:rFonts w:ascii="Arial" w:hAnsi="Arial" w:cs="Arial"/>
          <w:color w:val="000000"/>
          <w:sz w:val="24"/>
          <w:szCs w:val="24"/>
        </w:rPr>
        <w:t>组织的资源。</w:t>
      </w:r>
      <w:r w:rsidRPr="00217995">
        <w:rPr>
          <w:rFonts w:ascii="Arial" w:hAnsi="Arial" w:cs="Arial"/>
          <w:color w:val="000000"/>
          <w:sz w:val="24"/>
          <w:szCs w:val="24"/>
        </w:rPr>
        <w:t xml:space="preserve"> </w:t>
      </w:r>
    </w:p>
    <w:p w:rsidR="000853F0" w:rsidRPr="000853F0" w:rsidRDefault="00701E10" w:rsidP="000853F0">
      <w:pPr>
        <w:spacing w:line="360" w:lineRule="auto"/>
        <w:ind w:firstLineChars="200" w:firstLine="482"/>
        <w:jc w:val="center"/>
        <w:rPr>
          <w:rFonts w:ascii="Arial" w:hAnsi="Arial" w:cs="Arial"/>
          <w:b/>
          <w:color w:val="000000"/>
          <w:sz w:val="24"/>
          <w:szCs w:val="24"/>
        </w:rPr>
      </w:pPr>
      <w:r w:rsidRPr="000853F0">
        <w:rPr>
          <w:rFonts w:ascii="Arial" w:hAnsi="Arial" w:cs="Arial"/>
          <w:b/>
          <w:color w:val="000000"/>
          <w:sz w:val="24"/>
          <w:szCs w:val="24"/>
        </w:rPr>
        <w:t>第十一条</w:t>
      </w:r>
      <w:r w:rsidRPr="000853F0">
        <w:rPr>
          <w:rFonts w:ascii="Arial" w:hAnsi="Arial" w:cs="Arial"/>
          <w:b/>
          <w:color w:val="000000"/>
          <w:sz w:val="24"/>
          <w:szCs w:val="24"/>
        </w:rPr>
        <w:t xml:space="preserve"> </w:t>
      </w:r>
      <w:r w:rsidRPr="000853F0">
        <w:rPr>
          <w:rFonts w:ascii="Arial" w:hAnsi="Arial" w:cs="Arial"/>
          <w:b/>
          <w:color w:val="000000"/>
          <w:sz w:val="24"/>
          <w:szCs w:val="24"/>
        </w:rPr>
        <w:t>争端的解决</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本附件引起或与之相关的所有争端应根据本协定第二十五条加以解决。</w:t>
      </w:r>
      <w:r w:rsidRPr="00217995">
        <w:rPr>
          <w:rFonts w:ascii="Arial" w:hAnsi="Arial" w:cs="Arial"/>
          <w:color w:val="000000"/>
          <w:sz w:val="24"/>
          <w:szCs w:val="24"/>
        </w:rPr>
        <w:t xml:space="preserve"> </w:t>
      </w:r>
    </w:p>
    <w:p w:rsidR="000853F0" w:rsidRDefault="000853F0" w:rsidP="00217995">
      <w:pPr>
        <w:spacing w:line="360" w:lineRule="auto"/>
        <w:ind w:firstLineChars="200" w:firstLine="480"/>
        <w:rPr>
          <w:rFonts w:ascii="Arial" w:hAnsi="Arial" w:cs="Arial"/>
          <w:color w:val="000000"/>
          <w:sz w:val="24"/>
          <w:szCs w:val="24"/>
        </w:rPr>
      </w:pPr>
    </w:p>
    <w:p w:rsidR="000853F0" w:rsidRPr="000853F0" w:rsidRDefault="00701E10" w:rsidP="000853F0">
      <w:pPr>
        <w:spacing w:line="360" w:lineRule="auto"/>
        <w:ind w:firstLineChars="200" w:firstLine="482"/>
        <w:jc w:val="center"/>
        <w:rPr>
          <w:rFonts w:ascii="Arial" w:hAnsi="Arial" w:cs="Arial"/>
          <w:b/>
          <w:color w:val="000000"/>
          <w:sz w:val="24"/>
          <w:szCs w:val="24"/>
        </w:rPr>
      </w:pPr>
      <w:r w:rsidRPr="000853F0">
        <w:rPr>
          <w:rFonts w:ascii="Arial" w:hAnsi="Arial" w:cs="Arial"/>
          <w:b/>
          <w:color w:val="000000"/>
          <w:sz w:val="24"/>
          <w:szCs w:val="24"/>
        </w:rPr>
        <w:t>第十二条</w:t>
      </w:r>
      <w:r w:rsidRPr="000853F0">
        <w:rPr>
          <w:rFonts w:ascii="Arial" w:hAnsi="Arial" w:cs="Arial"/>
          <w:b/>
          <w:color w:val="000000"/>
          <w:sz w:val="24"/>
          <w:szCs w:val="24"/>
        </w:rPr>
        <w:t xml:space="preserve"> </w:t>
      </w:r>
      <w:r w:rsidRPr="000853F0">
        <w:rPr>
          <w:rFonts w:ascii="Arial" w:hAnsi="Arial" w:cs="Arial"/>
          <w:b/>
          <w:color w:val="000000"/>
          <w:sz w:val="24"/>
          <w:szCs w:val="24"/>
        </w:rPr>
        <w:t>发明奖</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理事会应确定适当办法，当职员产生新增知识产权时对其予以奖励。</w:t>
      </w:r>
      <w:r w:rsidRPr="00217995">
        <w:rPr>
          <w:rFonts w:ascii="Arial" w:hAnsi="Arial" w:cs="Arial"/>
          <w:color w:val="000000"/>
          <w:sz w:val="24"/>
          <w:szCs w:val="24"/>
        </w:rPr>
        <w:t xml:space="preserve"> </w:t>
      </w:r>
    </w:p>
    <w:p w:rsidR="000853F0" w:rsidRDefault="000853F0" w:rsidP="00217995">
      <w:pPr>
        <w:spacing w:line="360" w:lineRule="auto"/>
        <w:ind w:firstLineChars="200" w:firstLine="480"/>
        <w:rPr>
          <w:rFonts w:ascii="Arial" w:hAnsi="Arial" w:cs="Arial"/>
          <w:color w:val="000000"/>
          <w:sz w:val="24"/>
          <w:szCs w:val="24"/>
        </w:rPr>
      </w:pPr>
    </w:p>
    <w:p w:rsidR="000853F0" w:rsidRPr="000853F0" w:rsidRDefault="00701E10" w:rsidP="000853F0">
      <w:pPr>
        <w:spacing w:line="360" w:lineRule="auto"/>
        <w:ind w:firstLineChars="200" w:firstLine="482"/>
        <w:jc w:val="center"/>
        <w:rPr>
          <w:rFonts w:ascii="Arial" w:hAnsi="Arial" w:cs="Arial"/>
          <w:b/>
          <w:color w:val="000000"/>
          <w:sz w:val="24"/>
          <w:szCs w:val="24"/>
        </w:rPr>
      </w:pPr>
      <w:r w:rsidRPr="000853F0">
        <w:rPr>
          <w:rFonts w:ascii="Arial" w:hAnsi="Arial" w:cs="Arial"/>
          <w:b/>
          <w:color w:val="000000"/>
          <w:sz w:val="24"/>
          <w:szCs w:val="24"/>
        </w:rPr>
        <w:t>第十三条</w:t>
      </w:r>
      <w:r w:rsidRPr="000853F0">
        <w:rPr>
          <w:rFonts w:ascii="Arial" w:hAnsi="Arial" w:cs="Arial"/>
          <w:b/>
          <w:color w:val="000000"/>
          <w:sz w:val="24"/>
          <w:szCs w:val="24"/>
        </w:rPr>
        <w:t xml:space="preserve"> </w:t>
      </w:r>
      <w:r w:rsidRPr="000853F0">
        <w:rPr>
          <w:rFonts w:ascii="Arial" w:hAnsi="Arial" w:cs="Arial"/>
          <w:b/>
          <w:color w:val="000000"/>
          <w:sz w:val="24"/>
          <w:szCs w:val="24"/>
        </w:rPr>
        <w:t>责</w:t>
      </w:r>
      <w:r w:rsidRPr="000853F0">
        <w:rPr>
          <w:rFonts w:ascii="Arial" w:hAnsi="Arial" w:cs="Arial"/>
          <w:b/>
          <w:color w:val="000000"/>
          <w:sz w:val="24"/>
          <w:szCs w:val="24"/>
        </w:rPr>
        <w:t xml:space="preserve"> </w:t>
      </w:r>
      <w:r w:rsidRPr="000853F0">
        <w:rPr>
          <w:rFonts w:ascii="Arial" w:hAnsi="Arial" w:cs="Arial"/>
          <w:b/>
          <w:color w:val="000000"/>
          <w:sz w:val="24"/>
          <w:szCs w:val="24"/>
        </w:rPr>
        <w:t>任</w:t>
      </w:r>
    </w:p>
    <w:p w:rsidR="00A83917"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w:t>
      </w:r>
      <w:r w:rsidRPr="00217995">
        <w:rPr>
          <w:rFonts w:ascii="Arial" w:hAnsi="Arial" w:cs="Arial"/>
          <w:color w:val="000000"/>
          <w:sz w:val="24"/>
          <w:szCs w:val="24"/>
        </w:rPr>
        <w:t>就许可协议进行谈判时，</w:t>
      </w:r>
      <w:r w:rsidRPr="00217995">
        <w:rPr>
          <w:rFonts w:ascii="Arial" w:hAnsi="Arial" w:cs="Arial"/>
          <w:color w:val="000000"/>
          <w:sz w:val="24"/>
          <w:szCs w:val="24"/>
        </w:rPr>
        <w:t>ITER</w:t>
      </w:r>
      <w:r w:rsidRPr="00217995">
        <w:rPr>
          <w:rFonts w:ascii="Arial" w:hAnsi="Arial" w:cs="Arial"/>
          <w:color w:val="000000"/>
          <w:sz w:val="24"/>
          <w:szCs w:val="24"/>
        </w:rPr>
        <w:t>组织和各成员方应适时制定合适条款，规定该许可安排执行中各自的责任、权利和义务。</w:t>
      </w:r>
      <w:r w:rsidRPr="00217995">
        <w:rPr>
          <w:rFonts w:ascii="Arial" w:hAnsi="Arial" w:cs="Arial"/>
          <w:color w:val="000000"/>
          <w:sz w:val="24"/>
          <w:szCs w:val="24"/>
        </w:rPr>
        <w:t xml:space="preserve">  </w:t>
      </w: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Default="00690064" w:rsidP="00217995">
      <w:pPr>
        <w:spacing w:line="360" w:lineRule="auto"/>
        <w:ind w:firstLineChars="200" w:firstLine="480"/>
        <w:rPr>
          <w:rFonts w:ascii="Arial" w:hAnsi="Arial" w:cs="Arial"/>
          <w:color w:val="000000"/>
          <w:sz w:val="24"/>
          <w:szCs w:val="24"/>
        </w:rPr>
      </w:pPr>
    </w:p>
    <w:p w:rsidR="00690064" w:rsidRPr="00217995" w:rsidRDefault="00690064" w:rsidP="00217995">
      <w:pPr>
        <w:spacing w:line="360" w:lineRule="auto"/>
        <w:ind w:firstLineChars="200" w:firstLine="480"/>
        <w:rPr>
          <w:rFonts w:ascii="Arial" w:hAnsi="Arial" w:cs="Arial"/>
          <w:color w:val="000000"/>
          <w:sz w:val="24"/>
          <w:szCs w:val="24"/>
        </w:rPr>
      </w:pPr>
    </w:p>
    <w:p w:rsidR="00A83917" w:rsidRPr="00690064" w:rsidRDefault="00701E10" w:rsidP="00690064">
      <w:pPr>
        <w:spacing w:line="360" w:lineRule="auto"/>
        <w:ind w:firstLineChars="200" w:firstLine="600"/>
        <w:jc w:val="center"/>
        <w:rPr>
          <w:rFonts w:ascii="Arial" w:hAnsi="Arial" w:cs="Arial"/>
          <w:color w:val="000000"/>
          <w:sz w:val="30"/>
          <w:szCs w:val="30"/>
        </w:rPr>
      </w:pPr>
      <w:r w:rsidRPr="00690064">
        <w:rPr>
          <w:rFonts w:ascii="Arial" w:hAnsi="Arial" w:cs="Arial"/>
          <w:color w:val="000000"/>
          <w:sz w:val="30"/>
          <w:szCs w:val="30"/>
        </w:rPr>
        <w:t>附件</w:t>
      </w:r>
      <w:r w:rsidRPr="00690064">
        <w:rPr>
          <w:rFonts w:ascii="Arial" w:hAnsi="Arial" w:cs="Arial"/>
          <w:color w:val="000000"/>
          <w:sz w:val="30"/>
          <w:szCs w:val="30"/>
        </w:rPr>
        <w:t>2</w:t>
      </w:r>
      <w:r w:rsidRPr="00690064">
        <w:rPr>
          <w:rFonts w:ascii="Arial" w:hAnsi="Arial" w:cs="Arial"/>
          <w:color w:val="000000"/>
          <w:sz w:val="30"/>
          <w:szCs w:val="30"/>
        </w:rPr>
        <w:t>：</w:t>
      </w:r>
      <w:r w:rsidRPr="00690064">
        <w:rPr>
          <w:rFonts w:ascii="Arial" w:hAnsi="Arial" w:cs="Arial"/>
          <w:color w:val="000000"/>
          <w:sz w:val="30"/>
          <w:szCs w:val="30"/>
        </w:rPr>
        <w:t xml:space="preserve"> </w:t>
      </w:r>
      <w:r w:rsidRPr="00690064">
        <w:rPr>
          <w:rFonts w:ascii="Arial" w:hAnsi="Arial" w:cs="Arial"/>
          <w:color w:val="000000"/>
          <w:sz w:val="30"/>
          <w:szCs w:val="30"/>
        </w:rPr>
        <w:t>场址支持附件</w:t>
      </w:r>
    </w:p>
    <w:p w:rsidR="00A83917" w:rsidRPr="00690064" w:rsidRDefault="00701E10" w:rsidP="00690064">
      <w:pPr>
        <w:spacing w:line="360" w:lineRule="auto"/>
        <w:ind w:firstLineChars="200" w:firstLine="482"/>
        <w:jc w:val="center"/>
        <w:rPr>
          <w:rFonts w:ascii="Arial" w:hAnsi="Arial" w:cs="Arial"/>
          <w:b/>
          <w:color w:val="000000"/>
          <w:sz w:val="24"/>
          <w:szCs w:val="24"/>
        </w:rPr>
      </w:pPr>
      <w:r w:rsidRPr="00690064">
        <w:rPr>
          <w:rFonts w:ascii="Arial" w:hAnsi="Arial" w:cs="Arial"/>
          <w:b/>
          <w:color w:val="000000"/>
          <w:sz w:val="24"/>
          <w:szCs w:val="24"/>
        </w:rPr>
        <w:t>第一条</w:t>
      </w:r>
      <w:r w:rsidRPr="00690064">
        <w:rPr>
          <w:rFonts w:ascii="Arial" w:hAnsi="Arial" w:cs="Arial"/>
          <w:b/>
          <w:color w:val="000000"/>
          <w:sz w:val="24"/>
          <w:szCs w:val="24"/>
        </w:rPr>
        <w:t xml:space="preserve"> </w:t>
      </w:r>
      <w:r w:rsidRPr="00690064">
        <w:rPr>
          <w:rFonts w:ascii="Arial" w:hAnsi="Arial" w:cs="Arial"/>
          <w:b/>
          <w:color w:val="000000"/>
          <w:sz w:val="24"/>
          <w:szCs w:val="24"/>
        </w:rPr>
        <w:t>《场址支持协定》</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一、东道方应直接或间接使</w:t>
      </w:r>
      <w:r w:rsidRPr="00217995">
        <w:rPr>
          <w:rFonts w:ascii="Arial" w:hAnsi="Arial" w:cs="Arial"/>
          <w:color w:val="000000"/>
          <w:sz w:val="24"/>
          <w:szCs w:val="24"/>
        </w:rPr>
        <w:t>ITER</w:t>
      </w:r>
      <w:r w:rsidRPr="00217995">
        <w:rPr>
          <w:rFonts w:ascii="Arial" w:hAnsi="Arial" w:cs="Arial"/>
          <w:color w:val="000000"/>
          <w:sz w:val="24"/>
          <w:szCs w:val="24"/>
        </w:rPr>
        <w:t>组织获得按本附件所归纳的用于支持场址的土地、设施、建筑物、货物和服务。东道方可为此指定某一实体作为其代表。</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二、该支持的细节，以及</w:t>
      </w:r>
      <w:r w:rsidRPr="00217995">
        <w:rPr>
          <w:rFonts w:ascii="Arial" w:hAnsi="Arial" w:cs="Arial"/>
          <w:color w:val="000000"/>
          <w:sz w:val="24"/>
          <w:szCs w:val="24"/>
        </w:rPr>
        <w:t>ITER</w:t>
      </w:r>
      <w:r w:rsidRPr="00217995">
        <w:rPr>
          <w:rFonts w:ascii="Arial" w:hAnsi="Arial" w:cs="Arial"/>
          <w:color w:val="000000"/>
          <w:sz w:val="24"/>
          <w:szCs w:val="24"/>
        </w:rPr>
        <w:t>组织和东道方或其指定实体（以下简称东道方）之间的合作程序，应写入他们之间缔结的协定（以下称为《场址支持协定》）。</w:t>
      </w:r>
      <w:r w:rsidRPr="00217995">
        <w:rPr>
          <w:rFonts w:ascii="Arial" w:hAnsi="Arial" w:cs="Arial"/>
          <w:color w:val="000000"/>
          <w:sz w:val="24"/>
          <w:szCs w:val="24"/>
        </w:rPr>
        <w:t xml:space="preserve"> </w:t>
      </w:r>
    </w:p>
    <w:p w:rsidR="009F1FDF" w:rsidRDefault="009F1FDF" w:rsidP="00F749B8">
      <w:pPr>
        <w:spacing w:line="360" w:lineRule="auto"/>
        <w:jc w:val="center"/>
        <w:rPr>
          <w:rFonts w:ascii="Arial" w:hAnsi="Arial" w:cs="Arial"/>
          <w:color w:val="000000"/>
          <w:sz w:val="24"/>
          <w:szCs w:val="24"/>
        </w:rPr>
      </w:pPr>
    </w:p>
    <w:p w:rsidR="009F1FDF" w:rsidRPr="009F1FDF" w:rsidRDefault="00701E10" w:rsidP="00F749B8">
      <w:pPr>
        <w:spacing w:line="360" w:lineRule="auto"/>
        <w:ind w:firstLineChars="1300" w:firstLine="3132"/>
        <w:rPr>
          <w:rFonts w:ascii="Arial" w:hAnsi="Arial" w:cs="Arial"/>
          <w:b/>
          <w:color w:val="000000"/>
          <w:sz w:val="24"/>
          <w:szCs w:val="24"/>
        </w:rPr>
      </w:pPr>
      <w:r w:rsidRPr="009F1FDF">
        <w:rPr>
          <w:rFonts w:ascii="Arial" w:hAnsi="Arial" w:cs="Arial"/>
          <w:b/>
          <w:color w:val="000000"/>
          <w:sz w:val="24"/>
          <w:szCs w:val="24"/>
        </w:rPr>
        <w:t>第二条</w:t>
      </w:r>
      <w:r w:rsidRPr="009F1FDF">
        <w:rPr>
          <w:rFonts w:ascii="Arial" w:hAnsi="Arial" w:cs="Arial"/>
          <w:b/>
          <w:color w:val="000000"/>
          <w:sz w:val="24"/>
          <w:szCs w:val="24"/>
        </w:rPr>
        <w:t xml:space="preserve"> </w:t>
      </w:r>
      <w:r w:rsidRPr="009F1FDF">
        <w:rPr>
          <w:rFonts w:ascii="Arial" w:hAnsi="Arial" w:cs="Arial"/>
          <w:b/>
          <w:color w:val="000000"/>
          <w:sz w:val="24"/>
          <w:szCs w:val="24"/>
        </w:rPr>
        <w:t>协议期限</w:t>
      </w:r>
    </w:p>
    <w:p w:rsidR="00A83917" w:rsidRDefault="00701E10" w:rsidP="009F1FDF">
      <w:pPr>
        <w:spacing w:line="360" w:lineRule="auto"/>
        <w:ind w:firstLineChars="300" w:firstLine="720"/>
        <w:rPr>
          <w:rFonts w:ascii="Arial" w:hAnsi="Arial" w:cs="Arial"/>
          <w:color w:val="000000"/>
          <w:sz w:val="24"/>
          <w:szCs w:val="24"/>
        </w:rPr>
      </w:pPr>
      <w:r w:rsidRPr="00217995">
        <w:rPr>
          <w:rFonts w:ascii="Arial" w:hAnsi="Arial" w:cs="Arial"/>
          <w:color w:val="000000"/>
          <w:sz w:val="24"/>
          <w:szCs w:val="24"/>
        </w:rPr>
        <w:t xml:space="preserve"> </w:t>
      </w:r>
      <w:r w:rsidRPr="00217995">
        <w:rPr>
          <w:rFonts w:ascii="Arial" w:hAnsi="Arial" w:cs="Arial"/>
          <w:color w:val="000000"/>
          <w:sz w:val="24"/>
          <w:szCs w:val="24"/>
        </w:rPr>
        <w:t>东道方应向</w:t>
      </w:r>
      <w:r w:rsidRPr="00217995">
        <w:rPr>
          <w:rFonts w:ascii="Arial" w:hAnsi="Arial" w:cs="Arial"/>
          <w:color w:val="000000"/>
          <w:sz w:val="24"/>
          <w:szCs w:val="24"/>
        </w:rPr>
        <w:t>ITER</w:t>
      </w:r>
      <w:r w:rsidRPr="00217995">
        <w:rPr>
          <w:rFonts w:ascii="Arial" w:hAnsi="Arial" w:cs="Arial"/>
          <w:color w:val="000000"/>
          <w:sz w:val="24"/>
          <w:szCs w:val="24"/>
        </w:rPr>
        <w:t>组织提供自</w:t>
      </w:r>
      <w:r w:rsidRPr="00217995">
        <w:rPr>
          <w:rFonts w:ascii="Arial" w:hAnsi="Arial" w:cs="Arial"/>
          <w:color w:val="000000"/>
          <w:sz w:val="24"/>
          <w:szCs w:val="24"/>
        </w:rPr>
        <w:t>ITER</w:t>
      </w:r>
      <w:r w:rsidRPr="00217995">
        <w:rPr>
          <w:rFonts w:ascii="Arial" w:hAnsi="Arial" w:cs="Arial"/>
          <w:color w:val="000000"/>
          <w:sz w:val="24"/>
          <w:szCs w:val="24"/>
        </w:rPr>
        <w:t>组织建立至《场址支持协定》到期或终止的全程场址支持。</w:t>
      </w:r>
      <w:r w:rsidRPr="00217995">
        <w:rPr>
          <w:rFonts w:ascii="Arial" w:hAnsi="Arial" w:cs="Arial"/>
          <w:color w:val="000000"/>
          <w:sz w:val="24"/>
          <w:szCs w:val="24"/>
        </w:rPr>
        <w:t xml:space="preserve"> </w:t>
      </w:r>
    </w:p>
    <w:p w:rsidR="00F749B8" w:rsidRDefault="00F749B8" w:rsidP="009F1FDF">
      <w:pPr>
        <w:spacing w:line="360" w:lineRule="auto"/>
        <w:ind w:firstLineChars="300" w:firstLine="720"/>
        <w:rPr>
          <w:rFonts w:ascii="Arial" w:hAnsi="Arial" w:cs="Arial"/>
          <w:color w:val="000000"/>
          <w:sz w:val="24"/>
          <w:szCs w:val="24"/>
        </w:rPr>
      </w:pPr>
    </w:p>
    <w:p w:rsidR="00F749B8" w:rsidRPr="00F749B8" w:rsidRDefault="00701E10" w:rsidP="00F749B8">
      <w:pPr>
        <w:spacing w:line="360" w:lineRule="auto"/>
        <w:ind w:firstLineChars="1300" w:firstLine="3132"/>
        <w:rPr>
          <w:rFonts w:ascii="Arial" w:hAnsi="Arial" w:cs="Arial"/>
          <w:b/>
          <w:color w:val="000000"/>
          <w:sz w:val="24"/>
          <w:szCs w:val="24"/>
        </w:rPr>
      </w:pPr>
      <w:r w:rsidRPr="00F749B8">
        <w:rPr>
          <w:rFonts w:ascii="Arial" w:hAnsi="Arial" w:cs="Arial"/>
          <w:b/>
          <w:color w:val="000000"/>
          <w:sz w:val="24"/>
          <w:szCs w:val="24"/>
        </w:rPr>
        <w:t>第三条</w:t>
      </w:r>
      <w:r w:rsidRPr="00F749B8">
        <w:rPr>
          <w:rFonts w:ascii="Arial" w:hAnsi="Arial" w:cs="Arial"/>
          <w:b/>
          <w:color w:val="000000"/>
          <w:sz w:val="24"/>
          <w:szCs w:val="24"/>
        </w:rPr>
        <w:t xml:space="preserve"> </w:t>
      </w:r>
      <w:r w:rsidRPr="00F749B8">
        <w:rPr>
          <w:rFonts w:ascii="Arial" w:hAnsi="Arial" w:cs="Arial"/>
          <w:b/>
          <w:color w:val="000000"/>
          <w:sz w:val="24"/>
          <w:szCs w:val="24"/>
        </w:rPr>
        <w:t>联络委员会</w:t>
      </w:r>
    </w:p>
    <w:p w:rsidR="00A83917" w:rsidRPr="00217995" w:rsidRDefault="00701E10" w:rsidP="00F749B8">
      <w:pPr>
        <w:spacing w:line="360" w:lineRule="auto"/>
        <w:ind w:firstLineChars="300" w:firstLine="720"/>
        <w:rPr>
          <w:rFonts w:ascii="Arial" w:hAnsi="Arial" w:cs="Arial"/>
          <w:color w:val="000000"/>
          <w:sz w:val="24"/>
          <w:szCs w:val="24"/>
        </w:rPr>
      </w:pPr>
      <w:r w:rsidRPr="00217995">
        <w:rPr>
          <w:rFonts w:ascii="Arial" w:hAnsi="Arial" w:cs="Arial"/>
          <w:color w:val="000000"/>
          <w:sz w:val="24"/>
          <w:szCs w:val="24"/>
        </w:rPr>
        <w:t>ITER</w:t>
      </w:r>
      <w:r w:rsidRPr="00217995">
        <w:rPr>
          <w:rFonts w:ascii="Arial" w:hAnsi="Arial" w:cs="Arial"/>
          <w:color w:val="000000"/>
          <w:sz w:val="24"/>
          <w:szCs w:val="24"/>
        </w:rPr>
        <w:t>组织和东道方应建立联络委员会，以确保根据《场址支持协定》条件有效提供本附件所述支持。</w:t>
      </w:r>
    </w:p>
    <w:p w:rsidR="00F749B8"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 xml:space="preserve"> </w:t>
      </w:r>
    </w:p>
    <w:p w:rsidR="00F749B8" w:rsidRPr="00F749B8" w:rsidRDefault="00701E10" w:rsidP="00F749B8">
      <w:pPr>
        <w:spacing w:line="360" w:lineRule="auto"/>
        <w:ind w:firstLineChars="200" w:firstLine="482"/>
        <w:jc w:val="center"/>
        <w:rPr>
          <w:rFonts w:ascii="Arial" w:hAnsi="Arial" w:cs="Arial"/>
          <w:b/>
          <w:color w:val="000000"/>
          <w:sz w:val="24"/>
          <w:szCs w:val="24"/>
        </w:rPr>
      </w:pPr>
      <w:r w:rsidRPr="00F749B8">
        <w:rPr>
          <w:rFonts w:ascii="Arial" w:hAnsi="Arial" w:cs="Arial"/>
          <w:b/>
          <w:color w:val="000000"/>
          <w:sz w:val="24"/>
          <w:szCs w:val="24"/>
        </w:rPr>
        <w:t>第四条</w:t>
      </w:r>
      <w:r w:rsidRPr="00F749B8">
        <w:rPr>
          <w:rFonts w:ascii="Arial" w:hAnsi="Arial" w:cs="Arial"/>
          <w:b/>
          <w:color w:val="000000"/>
          <w:sz w:val="24"/>
          <w:szCs w:val="24"/>
        </w:rPr>
        <w:t xml:space="preserve"> </w:t>
      </w:r>
      <w:r w:rsidRPr="00F749B8">
        <w:rPr>
          <w:rFonts w:ascii="Arial" w:hAnsi="Arial" w:cs="Arial"/>
          <w:b/>
          <w:color w:val="000000"/>
          <w:sz w:val="24"/>
          <w:szCs w:val="24"/>
        </w:rPr>
        <w:t>土地、建筑物、设施和方法</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东道方应自行出资，按照欧洲原子能共同体、日本政府、俄罗斯联邦政府和美利坚合众国政府关于国际热核聚变实验堆工程设计活动（以下简称</w:t>
      </w:r>
      <w:r w:rsidRPr="00217995">
        <w:rPr>
          <w:rFonts w:ascii="Arial" w:hAnsi="Arial" w:cs="Arial"/>
          <w:color w:val="000000"/>
          <w:sz w:val="24"/>
          <w:szCs w:val="24"/>
        </w:rPr>
        <w:t>ITER EDA</w:t>
      </w:r>
      <w:r w:rsidRPr="00217995">
        <w:rPr>
          <w:rFonts w:ascii="Arial" w:hAnsi="Arial" w:cs="Arial"/>
          <w:color w:val="000000"/>
          <w:sz w:val="24"/>
          <w:szCs w:val="24"/>
        </w:rPr>
        <w:t>）合作协定建立的理事会于</w:t>
      </w:r>
      <w:r w:rsidRPr="00217995">
        <w:rPr>
          <w:rFonts w:ascii="Arial" w:hAnsi="Arial" w:cs="Arial"/>
          <w:color w:val="000000"/>
          <w:sz w:val="24"/>
          <w:szCs w:val="24"/>
        </w:rPr>
        <w:t>2000</w:t>
      </w:r>
      <w:r w:rsidRPr="00217995">
        <w:rPr>
          <w:rFonts w:ascii="Arial" w:hAnsi="Arial" w:cs="Arial"/>
          <w:color w:val="000000"/>
          <w:sz w:val="24"/>
          <w:szCs w:val="24"/>
        </w:rPr>
        <w:t>年通过的</w:t>
      </w:r>
      <w:r w:rsidRPr="00217995">
        <w:rPr>
          <w:rFonts w:ascii="Arial" w:hAnsi="Arial" w:cs="Arial"/>
          <w:color w:val="000000"/>
          <w:sz w:val="24"/>
          <w:szCs w:val="24"/>
        </w:rPr>
        <w:t>ITER</w:t>
      </w:r>
      <w:r w:rsidRPr="00217995">
        <w:rPr>
          <w:rFonts w:ascii="Arial" w:hAnsi="Arial" w:cs="Arial"/>
          <w:color w:val="000000"/>
          <w:sz w:val="24"/>
          <w:szCs w:val="24"/>
        </w:rPr>
        <w:t>场址要求和场址设计条件（以下简称参考条件）提供</w:t>
      </w:r>
      <w:r w:rsidRPr="00217995">
        <w:rPr>
          <w:rFonts w:ascii="Arial" w:hAnsi="Arial" w:cs="Arial"/>
          <w:color w:val="000000"/>
          <w:sz w:val="24"/>
          <w:szCs w:val="24"/>
        </w:rPr>
        <w:t>ITER</w:t>
      </w:r>
      <w:r w:rsidRPr="00217995">
        <w:rPr>
          <w:rFonts w:ascii="Arial" w:hAnsi="Arial" w:cs="Arial"/>
          <w:color w:val="000000"/>
          <w:sz w:val="24"/>
          <w:szCs w:val="24"/>
        </w:rPr>
        <w:t>场址和下述其他专门设施和服务：</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（一）供</w:t>
      </w:r>
      <w:r w:rsidRPr="00217995">
        <w:rPr>
          <w:rFonts w:ascii="Arial" w:hAnsi="Arial" w:cs="Arial"/>
          <w:color w:val="000000"/>
          <w:sz w:val="24"/>
          <w:szCs w:val="24"/>
        </w:rPr>
        <w:t>ITER</w:t>
      </w:r>
      <w:r w:rsidRPr="00217995">
        <w:rPr>
          <w:rFonts w:ascii="Arial" w:hAnsi="Arial" w:cs="Arial"/>
          <w:color w:val="000000"/>
          <w:sz w:val="24"/>
          <w:szCs w:val="24"/>
        </w:rPr>
        <w:t>组织免费使用的土地，用于</w:t>
      </w:r>
      <w:r w:rsidRPr="00217995">
        <w:rPr>
          <w:rFonts w:ascii="Arial" w:hAnsi="Arial" w:cs="Arial"/>
          <w:color w:val="000000"/>
          <w:sz w:val="24"/>
          <w:szCs w:val="24"/>
        </w:rPr>
        <w:t>ITER EDA</w:t>
      </w:r>
      <w:r w:rsidRPr="00217995">
        <w:rPr>
          <w:rFonts w:ascii="Arial" w:hAnsi="Arial" w:cs="Arial"/>
          <w:color w:val="000000"/>
          <w:sz w:val="24"/>
          <w:szCs w:val="24"/>
        </w:rPr>
        <w:t>最终报告所述</w:t>
      </w:r>
      <w:r w:rsidRPr="00217995">
        <w:rPr>
          <w:rFonts w:ascii="Arial" w:hAnsi="Arial" w:cs="Arial"/>
          <w:color w:val="000000"/>
          <w:sz w:val="24"/>
          <w:szCs w:val="24"/>
        </w:rPr>
        <w:t>ITER</w:t>
      </w:r>
      <w:r w:rsidRPr="00217995">
        <w:rPr>
          <w:rFonts w:ascii="Arial" w:hAnsi="Arial" w:cs="Arial"/>
          <w:color w:val="000000"/>
          <w:sz w:val="24"/>
          <w:szCs w:val="24"/>
        </w:rPr>
        <w:t>所有建筑物和辅助设施的建设、使用和可能的扩建。</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（二）连接到场址边界的主要服务设施：供水、供电、污水、排水、报警系统等。</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（三）大小道路、桥梁等，包括必要</w:t>
      </w:r>
      <w:proofErr w:type="gramStart"/>
      <w:r w:rsidRPr="00217995">
        <w:rPr>
          <w:rFonts w:ascii="Arial" w:hAnsi="Arial" w:cs="Arial"/>
          <w:color w:val="000000"/>
          <w:sz w:val="24"/>
          <w:szCs w:val="24"/>
        </w:rPr>
        <w:t>时改造</w:t>
      </w:r>
      <w:proofErr w:type="gramEnd"/>
      <w:r w:rsidRPr="00217995">
        <w:rPr>
          <w:rFonts w:ascii="Arial" w:hAnsi="Arial" w:cs="Arial"/>
          <w:color w:val="000000"/>
          <w:sz w:val="24"/>
          <w:szCs w:val="24"/>
        </w:rPr>
        <w:t>马赛自治港到</w:t>
      </w:r>
      <w:r w:rsidRPr="00217995">
        <w:rPr>
          <w:rFonts w:ascii="Arial" w:hAnsi="Arial" w:cs="Arial"/>
          <w:color w:val="000000"/>
          <w:sz w:val="24"/>
          <w:szCs w:val="24"/>
        </w:rPr>
        <w:t>ITER</w:t>
      </w:r>
      <w:r w:rsidRPr="00217995">
        <w:rPr>
          <w:rFonts w:ascii="Arial" w:hAnsi="Arial" w:cs="Arial"/>
          <w:color w:val="000000"/>
          <w:sz w:val="24"/>
          <w:szCs w:val="24"/>
        </w:rPr>
        <w:t>场址之间的</w:t>
      </w:r>
      <w:r w:rsidRPr="00217995">
        <w:rPr>
          <w:rFonts w:ascii="Arial" w:hAnsi="Arial" w:cs="Arial"/>
          <w:color w:val="000000"/>
          <w:sz w:val="24"/>
          <w:szCs w:val="24"/>
        </w:rPr>
        <w:lastRenderedPageBreak/>
        <w:t>道路，以使提交给</w:t>
      </w:r>
      <w:r w:rsidRPr="00217995">
        <w:rPr>
          <w:rFonts w:ascii="Arial" w:hAnsi="Arial" w:cs="Arial"/>
          <w:color w:val="000000"/>
          <w:sz w:val="24"/>
          <w:szCs w:val="24"/>
        </w:rPr>
        <w:t>ITER</w:t>
      </w:r>
      <w:r w:rsidRPr="00217995">
        <w:rPr>
          <w:rFonts w:ascii="Arial" w:hAnsi="Arial" w:cs="Arial"/>
          <w:color w:val="000000"/>
          <w:sz w:val="24"/>
          <w:szCs w:val="24"/>
        </w:rPr>
        <w:t>的最大尺寸和最大重量的设备以及职员和参观者能够到达场址边界。</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（四）自马赛自治港或空运时自马赛马里亚纳机场到</w:t>
      </w:r>
      <w:r w:rsidRPr="00217995">
        <w:rPr>
          <w:rFonts w:ascii="Arial" w:hAnsi="Arial" w:cs="Arial"/>
          <w:color w:val="000000"/>
          <w:sz w:val="24"/>
          <w:szCs w:val="24"/>
        </w:rPr>
        <w:t>ITER</w:t>
      </w:r>
      <w:r w:rsidRPr="00217995">
        <w:rPr>
          <w:rFonts w:ascii="Arial" w:hAnsi="Arial" w:cs="Arial"/>
          <w:color w:val="000000"/>
          <w:sz w:val="24"/>
          <w:szCs w:val="24"/>
        </w:rPr>
        <w:t>场址运送各成员方实物投入部件的运输服务。</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（五）</w:t>
      </w:r>
      <w:r w:rsidRPr="00217995">
        <w:rPr>
          <w:rFonts w:ascii="Arial" w:hAnsi="Arial" w:cs="Arial"/>
          <w:color w:val="000000"/>
          <w:sz w:val="24"/>
          <w:szCs w:val="24"/>
        </w:rPr>
        <w:t>ITER</w:t>
      </w:r>
      <w:r w:rsidRPr="00217995">
        <w:rPr>
          <w:rFonts w:ascii="Arial" w:hAnsi="Arial" w:cs="Arial"/>
          <w:color w:val="000000"/>
          <w:sz w:val="24"/>
          <w:szCs w:val="24"/>
        </w:rPr>
        <w:t>组织建筑物和辅助设施投入使用前，在</w:t>
      </w:r>
      <w:r w:rsidRPr="00217995">
        <w:rPr>
          <w:rFonts w:ascii="Arial" w:hAnsi="Arial" w:cs="Arial"/>
          <w:color w:val="000000"/>
          <w:sz w:val="24"/>
          <w:szCs w:val="24"/>
        </w:rPr>
        <w:t>ITER</w:t>
      </w:r>
      <w:r w:rsidRPr="00217995">
        <w:rPr>
          <w:rFonts w:ascii="Arial" w:hAnsi="Arial" w:cs="Arial"/>
          <w:color w:val="000000"/>
          <w:sz w:val="24"/>
          <w:szCs w:val="24"/>
        </w:rPr>
        <w:t>场址或其附近安排</w:t>
      </w:r>
      <w:r w:rsidRPr="00217995">
        <w:rPr>
          <w:rFonts w:ascii="Arial" w:hAnsi="Arial" w:cs="Arial"/>
          <w:color w:val="000000"/>
          <w:sz w:val="24"/>
          <w:szCs w:val="24"/>
        </w:rPr>
        <w:t>ITER</w:t>
      </w:r>
      <w:r w:rsidRPr="00217995">
        <w:rPr>
          <w:rFonts w:ascii="Arial" w:hAnsi="Arial" w:cs="Arial"/>
          <w:color w:val="000000"/>
          <w:sz w:val="24"/>
          <w:szCs w:val="24"/>
        </w:rPr>
        <w:t>组织的临时驻地。</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（六）供电：连接到场址边界能够提供高达</w:t>
      </w:r>
      <w:r w:rsidRPr="00217995">
        <w:rPr>
          <w:rFonts w:ascii="Arial" w:hAnsi="Arial" w:cs="Arial"/>
          <w:color w:val="000000"/>
          <w:sz w:val="24"/>
          <w:szCs w:val="24"/>
        </w:rPr>
        <w:t>500</w:t>
      </w:r>
      <w:r w:rsidRPr="00217995">
        <w:rPr>
          <w:rFonts w:ascii="Arial" w:hAnsi="Arial" w:cs="Arial"/>
          <w:color w:val="000000"/>
          <w:sz w:val="24"/>
          <w:szCs w:val="24"/>
        </w:rPr>
        <w:t>兆瓦脉冲负荷的供电设施的安装及维护，以及从电网引入不致因连接维护问题造成中断的</w:t>
      </w:r>
      <w:r w:rsidRPr="00217995">
        <w:rPr>
          <w:rFonts w:ascii="Arial" w:hAnsi="Arial" w:cs="Arial"/>
          <w:color w:val="000000"/>
          <w:sz w:val="24"/>
          <w:szCs w:val="24"/>
        </w:rPr>
        <w:t>120</w:t>
      </w:r>
      <w:r w:rsidRPr="00217995">
        <w:rPr>
          <w:rFonts w:ascii="Arial" w:hAnsi="Arial" w:cs="Arial"/>
          <w:color w:val="000000"/>
          <w:sz w:val="24"/>
          <w:szCs w:val="24"/>
        </w:rPr>
        <w:t>兆瓦连续电源。</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（七）向外部环境平均释放</w:t>
      </w:r>
      <w:r w:rsidRPr="00217995">
        <w:rPr>
          <w:rFonts w:ascii="Arial" w:hAnsi="Arial" w:cs="Arial"/>
          <w:color w:val="000000"/>
          <w:sz w:val="24"/>
          <w:szCs w:val="24"/>
        </w:rPr>
        <w:t>450</w:t>
      </w:r>
      <w:r w:rsidRPr="00217995">
        <w:rPr>
          <w:rFonts w:ascii="Arial" w:hAnsi="Arial" w:cs="Arial"/>
          <w:color w:val="000000"/>
          <w:sz w:val="24"/>
          <w:szCs w:val="24"/>
        </w:rPr>
        <w:t>兆瓦（热）能的水冷系统。</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（八）大容量计算机网络连接和大容量通讯线路连接。</w:t>
      </w:r>
      <w:r w:rsidRPr="00217995">
        <w:rPr>
          <w:rFonts w:ascii="Arial" w:hAnsi="Arial" w:cs="Arial"/>
          <w:color w:val="000000"/>
          <w:sz w:val="24"/>
          <w:szCs w:val="24"/>
        </w:rPr>
        <w:t xml:space="preserve"> </w:t>
      </w:r>
    </w:p>
    <w:p w:rsidR="00B872C5" w:rsidRDefault="00B872C5" w:rsidP="00217995">
      <w:pPr>
        <w:spacing w:line="360" w:lineRule="auto"/>
        <w:ind w:firstLineChars="200" w:firstLine="480"/>
        <w:rPr>
          <w:rFonts w:ascii="Arial" w:hAnsi="Arial" w:cs="Arial"/>
          <w:color w:val="000000"/>
          <w:sz w:val="24"/>
          <w:szCs w:val="24"/>
        </w:rPr>
      </w:pPr>
    </w:p>
    <w:p w:rsidR="00B872C5" w:rsidRPr="00B872C5" w:rsidRDefault="00701E10" w:rsidP="00B872C5">
      <w:pPr>
        <w:spacing w:line="360" w:lineRule="auto"/>
        <w:ind w:firstLineChars="200" w:firstLine="482"/>
        <w:jc w:val="center"/>
        <w:rPr>
          <w:rFonts w:ascii="Arial" w:hAnsi="Arial" w:cs="Arial"/>
          <w:b/>
          <w:color w:val="000000"/>
          <w:sz w:val="24"/>
          <w:szCs w:val="24"/>
        </w:rPr>
      </w:pPr>
      <w:r w:rsidRPr="00B872C5">
        <w:rPr>
          <w:rFonts w:ascii="Arial" w:hAnsi="Arial" w:cs="Arial"/>
          <w:b/>
          <w:color w:val="000000"/>
          <w:sz w:val="24"/>
          <w:szCs w:val="24"/>
        </w:rPr>
        <w:t>第五条</w:t>
      </w:r>
      <w:r w:rsidRPr="00B872C5">
        <w:rPr>
          <w:rFonts w:ascii="Arial" w:hAnsi="Arial" w:cs="Arial"/>
          <w:b/>
          <w:color w:val="000000"/>
          <w:sz w:val="24"/>
          <w:szCs w:val="24"/>
        </w:rPr>
        <w:t xml:space="preserve"> </w:t>
      </w:r>
      <w:r w:rsidRPr="00B872C5">
        <w:rPr>
          <w:rFonts w:ascii="Arial" w:hAnsi="Arial" w:cs="Arial"/>
          <w:b/>
          <w:color w:val="000000"/>
          <w:sz w:val="24"/>
          <w:szCs w:val="24"/>
        </w:rPr>
        <w:t>服务</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除本附件第四条所述项目外，东道方应根据《场址支持协定》自行出资，或按验证价格提供</w:t>
      </w:r>
      <w:r w:rsidRPr="00217995">
        <w:rPr>
          <w:rFonts w:ascii="Arial" w:hAnsi="Arial" w:cs="Arial"/>
          <w:color w:val="000000"/>
          <w:sz w:val="24"/>
          <w:szCs w:val="24"/>
        </w:rPr>
        <w:t>ITER</w:t>
      </w:r>
      <w:r w:rsidRPr="00217995">
        <w:rPr>
          <w:rFonts w:ascii="Arial" w:hAnsi="Arial" w:cs="Arial"/>
          <w:color w:val="000000"/>
          <w:sz w:val="24"/>
          <w:szCs w:val="24"/>
        </w:rPr>
        <w:t>组织所需的技术、行政及一般服务。该服务应包括但不限于以下项目：</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（一）根据本协定第八条，东道方向</w:t>
      </w:r>
      <w:r w:rsidRPr="00217995">
        <w:rPr>
          <w:rFonts w:ascii="Arial" w:hAnsi="Arial" w:cs="Arial"/>
          <w:color w:val="000000"/>
          <w:sz w:val="24"/>
          <w:szCs w:val="24"/>
        </w:rPr>
        <w:t>ITER</w:t>
      </w:r>
      <w:r w:rsidRPr="00217995">
        <w:rPr>
          <w:rFonts w:ascii="Arial" w:hAnsi="Arial" w:cs="Arial"/>
          <w:color w:val="000000"/>
          <w:sz w:val="24"/>
          <w:szCs w:val="24"/>
        </w:rPr>
        <w:t>组织所派职员以外的辅助人员。</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（二）医疗服务设施。</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（三）应急服务。</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（四）安全警报系统及其设施。</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（五）自助餐厅。</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（六）许可证申办支持。</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（七）安全管理支持。</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（八）语言教学支持。</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（九）</w:t>
      </w:r>
      <w:r w:rsidRPr="00217995">
        <w:rPr>
          <w:rFonts w:ascii="Arial" w:hAnsi="Arial" w:cs="Arial"/>
          <w:color w:val="000000"/>
          <w:sz w:val="24"/>
          <w:szCs w:val="24"/>
        </w:rPr>
        <w:t>ITER</w:t>
      </w:r>
      <w:r w:rsidRPr="00217995">
        <w:rPr>
          <w:rFonts w:ascii="Arial" w:hAnsi="Arial" w:cs="Arial"/>
          <w:color w:val="000000"/>
          <w:sz w:val="24"/>
          <w:szCs w:val="24"/>
        </w:rPr>
        <w:t>运作所产生放射性废物的管理及处置服务。</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（十）搬迁及安家支持。</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（十一）上下班公交服务。</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（十二）健身休闲、社会福利设施。</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（十三）市政服务和供给。</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lastRenderedPageBreak/>
        <w:t>（十四）图书馆和多媒体服务。</w:t>
      </w:r>
      <w:r w:rsidRPr="00217995">
        <w:rPr>
          <w:rFonts w:ascii="Arial" w:hAnsi="Arial" w:cs="Arial"/>
          <w:color w:val="000000"/>
          <w:sz w:val="24"/>
          <w:szCs w:val="24"/>
        </w:rPr>
        <w:t xml:space="preserve"> </w:t>
      </w:r>
    </w:p>
    <w:p w:rsidR="00A83917"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（十五）环境监测，包括辐射监测。</w:t>
      </w:r>
      <w:r w:rsidRPr="00217995">
        <w:rPr>
          <w:rFonts w:ascii="Arial" w:hAnsi="Arial" w:cs="Arial"/>
          <w:color w:val="000000"/>
          <w:sz w:val="24"/>
          <w:szCs w:val="24"/>
        </w:rPr>
        <w:t xml:space="preserve"> </w:t>
      </w:r>
    </w:p>
    <w:p w:rsidR="00A83917"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（十六）场地服务（废物处理、清洁、园艺服务）。</w:t>
      </w:r>
      <w:r w:rsidRPr="00217995">
        <w:rPr>
          <w:rFonts w:ascii="Arial" w:hAnsi="Arial" w:cs="Arial"/>
          <w:color w:val="000000"/>
          <w:sz w:val="24"/>
          <w:szCs w:val="24"/>
        </w:rPr>
        <w:t xml:space="preserve"> </w:t>
      </w:r>
    </w:p>
    <w:p w:rsidR="00A37C87" w:rsidRPr="00217995" w:rsidRDefault="00A37C87" w:rsidP="00217995">
      <w:pPr>
        <w:spacing w:line="360" w:lineRule="auto"/>
        <w:ind w:firstLineChars="200" w:firstLine="480"/>
        <w:rPr>
          <w:rFonts w:ascii="Arial" w:hAnsi="Arial" w:cs="Arial"/>
          <w:color w:val="000000"/>
          <w:sz w:val="24"/>
          <w:szCs w:val="24"/>
        </w:rPr>
      </w:pPr>
    </w:p>
    <w:p w:rsidR="00A37C87" w:rsidRPr="00A37C87" w:rsidRDefault="00701E10" w:rsidP="00A37C87">
      <w:pPr>
        <w:spacing w:line="360" w:lineRule="auto"/>
        <w:ind w:firstLineChars="200" w:firstLine="482"/>
        <w:jc w:val="center"/>
        <w:rPr>
          <w:rFonts w:ascii="Arial" w:hAnsi="Arial" w:cs="Arial"/>
          <w:b/>
          <w:color w:val="000000"/>
          <w:sz w:val="24"/>
          <w:szCs w:val="24"/>
        </w:rPr>
      </w:pPr>
      <w:r w:rsidRPr="00A37C87">
        <w:rPr>
          <w:rFonts w:ascii="Arial" w:hAnsi="Arial" w:cs="Arial"/>
          <w:b/>
          <w:color w:val="000000"/>
          <w:sz w:val="24"/>
          <w:szCs w:val="24"/>
        </w:rPr>
        <w:t>第六条</w:t>
      </w:r>
      <w:r w:rsidRPr="00A37C87">
        <w:rPr>
          <w:rFonts w:ascii="Arial" w:hAnsi="Arial" w:cs="Arial"/>
          <w:b/>
          <w:color w:val="000000"/>
          <w:sz w:val="24"/>
          <w:szCs w:val="24"/>
        </w:rPr>
        <w:t xml:space="preserve"> </w:t>
      </w:r>
      <w:r w:rsidRPr="00A37C87">
        <w:rPr>
          <w:rFonts w:ascii="Arial" w:hAnsi="Arial" w:cs="Arial"/>
          <w:b/>
          <w:color w:val="000000"/>
          <w:sz w:val="24"/>
          <w:szCs w:val="24"/>
        </w:rPr>
        <w:t>教育</w:t>
      </w:r>
    </w:p>
    <w:p w:rsidR="00315A4E" w:rsidRPr="00217995" w:rsidRDefault="00701E10" w:rsidP="00217995">
      <w:pPr>
        <w:spacing w:line="360" w:lineRule="auto"/>
        <w:ind w:firstLineChars="200" w:firstLine="480"/>
        <w:rPr>
          <w:rFonts w:ascii="Arial" w:hAnsi="Arial" w:cs="Arial"/>
          <w:color w:val="000000"/>
          <w:sz w:val="24"/>
          <w:szCs w:val="24"/>
        </w:rPr>
      </w:pPr>
      <w:r w:rsidRPr="00217995">
        <w:rPr>
          <w:rFonts w:ascii="Arial" w:hAnsi="Arial" w:cs="Arial"/>
          <w:color w:val="000000"/>
          <w:sz w:val="24"/>
          <w:szCs w:val="24"/>
        </w:rPr>
        <w:t>东道国应自行出资建立国际学校，为职员子女提供教育，并根据与非东道方教育部门协商制订的国际核心教程提供大学预科教育，并应协助提供</w:t>
      </w:r>
      <w:proofErr w:type="gramStart"/>
      <w:r w:rsidRPr="00217995">
        <w:rPr>
          <w:rFonts w:ascii="Arial" w:hAnsi="Arial" w:cs="Arial"/>
          <w:color w:val="000000"/>
          <w:sz w:val="24"/>
          <w:szCs w:val="24"/>
        </w:rPr>
        <w:t>专为非东道方设立</w:t>
      </w:r>
      <w:proofErr w:type="gramEnd"/>
      <w:r w:rsidRPr="00217995">
        <w:rPr>
          <w:rFonts w:ascii="Arial" w:hAnsi="Arial" w:cs="Arial"/>
          <w:color w:val="000000"/>
          <w:sz w:val="24"/>
          <w:szCs w:val="24"/>
        </w:rPr>
        <w:t>并得到非东道方支持的额外课程。非东道方应尽最大努力帮助学校发展，并敦促本国主管部门对其课程进行认证。</w:t>
      </w:r>
    </w:p>
    <w:sectPr w:rsidR="00315A4E" w:rsidRPr="0021799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EC4" w:rsidRDefault="00A07EC4" w:rsidP="00E12288">
      <w:r>
        <w:separator/>
      </w:r>
    </w:p>
  </w:endnote>
  <w:endnote w:type="continuationSeparator" w:id="0">
    <w:p w:rsidR="00A07EC4" w:rsidRDefault="00A07EC4" w:rsidP="00E1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729321"/>
      <w:docPartObj>
        <w:docPartGallery w:val="Page Numbers (Bottom of Page)"/>
        <w:docPartUnique/>
      </w:docPartObj>
    </w:sdtPr>
    <w:sdtEndPr/>
    <w:sdtContent>
      <w:p w:rsidR="00257896" w:rsidRDefault="00257896">
        <w:pPr>
          <w:pStyle w:val="a4"/>
          <w:jc w:val="center"/>
        </w:pPr>
        <w:r>
          <w:fldChar w:fldCharType="begin"/>
        </w:r>
        <w:r>
          <w:instrText>PAGE   \* MERGEFORMAT</w:instrText>
        </w:r>
        <w:r>
          <w:fldChar w:fldCharType="separate"/>
        </w:r>
        <w:r w:rsidR="005878BA" w:rsidRPr="005878BA">
          <w:rPr>
            <w:noProof/>
            <w:lang w:val="zh-CN"/>
          </w:rPr>
          <w:t>11</w:t>
        </w:r>
        <w:r>
          <w:fldChar w:fldCharType="end"/>
        </w:r>
      </w:p>
    </w:sdtContent>
  </w:sdt>
  <w:p w:rsidR="00257896" w:rsidRDefault="002578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EC4" w:rsidRDefault="00A07EC4" w:rsidP="00E12288">
      <w:r>
        <w:separator/>
      </w:r>
    </w:p>
  </w:footnote>
  <w:footnote w:type="continuationSeparator" w:id="0">
    <w:p w:rsidR="00A07EC4" w:rsidRDefault="00A07EC4" w:rsidP="00E12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10"/>
    <w:rsid w:val="00031042"/>
    <w:rsid w:val="0003636F"/>
    <w:rsid w:val="00063C30"/>
    <w:rsid w:val="000853F0"/>
    <w:rsid w:val="00090156"/>
    <w:rsid w:val="000D7B0E"/>
    <w:rsid w:val="000E666C"/>
    <w:rsid w:val="00136448"/>
    <w:rsid w:val="001462FD"/>
    <w:rsid w:val="00186C3D"/>
    <w:rsid w:val="001920B6"/>
    <w:rsid w:val="001A7440"/>
    <w:rsid w:val="001B238B"/>
    <w:rsid w:val="001D6E7A"/>
    <w:rsid w:val="001F2C78"/>
    <w:rsid w:val="00200E79"/>
    <w:rsid w:val="00217995"/>
    <w:rsid w:val="00223852"/>
    <w:rsid w:val="0022530B"/>
    <w:rsid w:val="00242B1A"/>
    <w:rsid w:val="00257896"/>
    <w:rsid w:val="00286B40"/>
    <w:rsid w:val="002877DE"/>
    <w:rsid w:val="002A1499"/>
    <w:rsid w:val="002C474E"/>
    <w:rsid w:val="002D1468"/>
    <w:rsid w:val="002D228F"/>
    <w:rsid w:val="002D6452"/>
    <w:rsid w:val="002F5FD3"/>
    <w:rsid w:val="00315A4E"/>
    <w:rsid w:val="0033393A"/>
    <w:rsid w:val="00357748"/>
    <w:rsid w:val="00362CD0"/>
    <w:rsid w:val="00377504"/>
    <w:rsid w:val="00390C53"/>
    <w:rsid w:val="003B64B0"/>
    <w:rsid w:val="003D5CA1"/>
    <w:rsid w:val="003E0614"/>
    <w:rsid w:val="00400B21"/>
    <w:rsid w:val="00480A4F"/>
    <w:rsid w:val="004C25BE"/>
    <w:rsid w:val="004C47C5"/>
    <w:rsid w:val="00532A5B"/>
    <w:rsid w:val="00555AA9"/>
    <w:rsid w:val="005574D9"/>
    <w:rsid w:val="00576194"/>
    <w:rsid w:val="005878BA"/>
    <w:rsid w:val="005C5313"/>
    <w:rsid w:val="00622B7F"/>
    <w:rsid w:val="00662ED7"/>
    <w:rsid w:val="00664E7B"/>
    <w:rsid w:val="00670ADA"/>
    <w:rsid w:val="00690064"/>
    <w:rsid w:val="006B62BC"/>
    <w:rsid w:val="006C3E8E"/>
    <w:rsid w:val="006D0DF3"/>
    <w:rsid w:val="006D32C5"/>
    <w:rsid w:val="006E49C2"/>
    <w:rsid w:val="006E4E92"/>
    <w:rsid w:val="006F10F9"/>
    <w:rsid w:val="006F2A74"/>
    <w:rsid w:val="00701E10"/>
    <w:rsid w:val="00776296"/>
    <w:rsid w:val="007C604C"/>
    <w:rsid w:val="007E716E"/>
    <w:rsid w:val="007E7EFF"/>
    <w:rsid w:val="007F4D5E"/>
    <w:rsid w:val="0081645E"/>
    <w:rsid w:val="00817AA6"/>
    <w:rsid w:val="00836AA6"/>
    <w:rsid w:val="00851606"/>
    <w:rsid w:val="00856F9A"/>
    <w:rsid w:val="00860100"/>
    <w:rsid w:val="008A622E"/>
    <w:rsid w:val="00910125"/>
    <w:rsid w:val="00911001"/>
    <w:rsid w:val="009124BF"/>
    <w:rsid w:val="00944AA5"/>
    <w:rsid w:val="00945827"/>
    <w:rsid w:val="00960422"/>
    <w:rsid w:val="00960CBB"/>
    <w:rsid w:val="009B4883"/>
    <w:rsid w:val="009C0AFC"/>
    <w:rsid w:val="009F1FDF"/>
    <w:rsid w:val="00A04537"/>
    <w:rsid w:val="00A07EC4"/>
    <w:rsid w:val="00A15B02"/>
    <w:rsid w:val="00A34AAA"/>
    <w:rsid w:val="00A37C87"/>
    <w:rsid w:val="00A81F69"/>
    <w:rsid w:val="00A83917"/>
    <w:rsid w:val="00A846ED"/>
    <w:rsid w:val="00A92EDC"/>
    <w:rsid w:val="00AC2F8E"/>
    <w:rsid w:val="00AE4C19"/>
    <w:rsid w:val="00B00906"/>
    <w:rsid w:val="00B0266A"/>
    <w:rsid w:val="00B62C42"/>
    <w:rsid w:val="00B71191"/>
    <w:rsid w:val="00B82107"/>
    <w:rsid w:val="00B872C5"/>
    <w:rsid w:val="00B962F2"/>
    <w:rsid w:val="00BA4F44"/>
    <w:rsid w:val="00BB3D0F"/>
    <w:rsid w:val="00BB68FB"/>
    <w:rsid w:val="00BE2859"/>
    <w:rsid w:val="00BE6286"/>
    <w:rsid w:val="00C00E28"/>
    <w:rsid w:val="00C01197"/>
    <w:rsid w:val="00C20BFA"/>
    <w:rsid w:val="00C2627D"/>
    <w:rsid w:val="00C34F2A"/>
    <w:rsid w:val="00C43140"/>
    <w:rsid w:val="00C60B07"/>
    <w:rsid w:val="00C97373"/>
    <w:rsid w:val="00CA26B6"/>
    <w:rsid w:val="00CB5FAE"/>
    <w:rsid w:val="00CC410D"/>
    <w:rsid w:val="00D354B1"/>
    <w:rsid w:val="00D40F22"/>
    <w:rsid w:val="00D41C03"/>
    <w:rsid w:val="00D5249C"/>
    <w:rsid w:val="00D80FFF"/>
    <w:rsid w:val="00D81842"/>
    <w:rsid w:val="00D87124"/>
    <w:rsid w:val="00D96668"/>
    <w:rsid w:val="00DE3A29"/>
    <w:rsid w:val="00E07870"/>
    <w:rsid w:val="00E07FBB"/>
    <w:rsid w:val="00E10ABB"/>
    <w:rsid w:val="00E12288"/>
    <w:rsid w:val="00E57C55"/>
    <w:rsid w:val="00E6087C"/>
    <w:rsid w:val="00E77FF5"/>
    <w:rsid w:val="00ED25AA"/>
    <w:rsid w:val="00EE780C"/>
    <w:rsid w:val="00EF2442"/>
    <w:rsid w:val="00F20FF2"/>
    <w:rsid w:val="00F749B8"/>
    <w:rsid w:val="00FA769A"/>
    <w:rsid w:val="00FC2ACC"/>
    <w:rsid w:val="00FF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22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2288"/>
    <w:rPr>
      <w:sz w:val="18"/>
      <w:szCs w:val="18"/>
    </w:rPr>
  </w:style>
  <w:style w:type="paragraph" w:styleId="a4">
    <w:name w:val="footer"/>
    <w:basedOn w:val="a"/>
    <w:link w:val="Char0"/>
    <w:uiPriority w:val="99"/>
    <w:unhideWhenUsed/>
    <w:rsid w:val="00E12288"/>
    <w:pPr>
      <w:tabs>
        <w:tab w:val="center" w:pos="4153"/>
        <w:tab w:val="right" w:pos="8306"/>
      </w:tabs>
      <w:snapToGrid w:val="0"/>
      <w:jc w:val="left"/>
    </w:pPr>
    <w:rPr>
      <w:sz w:val="18"/>
      <w:szCs w:val="18"/>
    </w:rPr>
  </w:style>
  <w:style w:type="character" w:customStyle="1" w:styleId="Char0">
    <w:name w:val="页脚 Char"/>
    <w:basedOn w:val="a0"/>
    <w:link w:val="a4"/>
    <w:uiPriority w:val="99"/>
    <w:rsid w:val="00E122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22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2288"/>
    <w:rPr>
      <w:sz w:val="18"/>
      <w:szCs w:val="18"/>
    </w:rPr>
  </w:style>
  <w:style w:type="paragraph" w:styleId="a4">
    <w:name w:val="footer"/>
    <w:basedOn w:val="a"/>
    <w:link w:val="Char0"/>
    <w:uiPriority w:val="99"/>
    <w:unhideWhenUsed/>
    <w:rsid w:val="00E12288"/>
    <w:pPr>
      <w:tabs>
        <w:tab w:val="center" w:pos="4153"/>
        <w:tab w:val="right" w:pos="8306"/>
      </w:tabs>
      <w:snapToGrid w:val="0"/>
      <w:jc w:val="left"/>
    </w:pPr>
    <w:rPr>
      <w:sz w:val="18"/>
      <w:szCs w:val="18"/>
    </w:rPr>
  </w:style>
  <w:style w:type="character" w:customStyle="1" w:styleId="Char0">
    <w:name w:val="页脚 Char"/>
    <w:basedOn w:val="a0"/>
    <w:link w:val="a4"/>
    <w:uiPriority w:val="99"/>
    <w:rsid w:val="00E122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1033</Words>
  <Characters>5889</Characters>
  <Application>Microsoft Office Word</Application>
  <DocSecurity>0</DocSecurity>
  <Lines>49</Lines>
  <Paragraphs>13</Paragraphs>
  <ScaleCrop>false</ScaleCrop>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 zhang</dc:creator>
  <cp:lastModifiedBy>WM</cp:lastModifiedBy>
  <cp:revision>6</cp:revision>
  <dcterms:created xsi:type="dcterms:W3CDTF">2018-08-13T06:02:00Z</dcterms:created>
  <dcterms:modified xsi:type="dcterms:W3CDTF">2018-08-14T02:15:00Z</dcterms:modified>
</cp:coreProperties>
</file>