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07" w:rsidRDefault="007E7507" w:rsidP="0088114B">
      <w:pPr>
        <w:spacing w:after="0" w:line="570" w:lineRule="exact"/>
        <w:ind w:left="976" w:right="958"/>
        <w:jc w:val="center"/>
        <w:rPr>
          <w:rFonts w:asciiTheme="majorEastAsia" w:eastAsiaTheme="majorEastAsia" w:hAnsiTheme="majorEastAsia" w:cs="Microsoft JhengHei" w:hint="eastAsia"/>
          <w:position w:val="1"/>
          <w:sz w:val="48"/>
          <w:szCs w:val="48"/>
          <w:lang w:eastAsia="zh-CN"/>
        </w:rPr>
      </w:pPr>
    </w:p>
    <w:p w:rsidR="007E7507" w:rsidRDefault="007E7507" w:rsidP="0088114B">
      <w:pPr>
        <w:spacing w:after="0" w:line="570" w:lineRule="exact"/>
        <w:ind w:left="976" w:right="958"/>
        <w:jc w:val="center"/>
        <w:rPr>
          <w:rFonts w:asciiTheme="majorEastAsia" w:eastAsiaTheme="majorEastAsia" w:hAnsiTheme="majorEastAsia" w:cs="Microsoft JhengHei"/>
          <w:position w:val="1"/>
          <w:sz w:val="48"/>
          <w:szCs w:val="48"/>
          <w:lang w:eastAsia="zh-CN"/>
        </w:rPr>
      </w:pPr>
    </w:p>
    <w:p w:rsidR="007E7507" w:rsidRDefault="007E7507" w:rsidP="0088114B">
      <w:pPr>
        <w:spacing w:after="0" w:line="570" w:lineRule="exact"/>
        <w:ind w:left="976" w:right="958"/>
        <w:jc w:val="center"/>
        <w:rPr>
          <w:rFonts w:asciiTheme="majorEastAsia" w:eastAsiaTheme="majorEastAsia" w:hAnsiTheme="majorEastAsia" w:cs="Microsoft JhengHei"/>
          <w:position w:val="1"/>
          <w:sz w:val="48"/>
          <w:szCs w:val="48"/>
          <w:lang w:eastAsia="zh-CN"/>
        </w:rPr>
      </w:pPr>
    </w:p>
    <w:p w:rsidR="007E7507" w:rsidRDefault="007E7507" w:rsidP="0088114B">
      <w:pPr>
        <w:spacing w:after="0" w:line="570" w:lineRule="exact"/>
        <w:ind w:left="976" w:right="958"/>
        <w:jc w:val="center"/>
        <w:rPr>
          <w:rFonts w:asciiTheme="majorEastAsia" w:eastAsiaTheme="majorEastAsia" w:hAnsiTheme="majorEastAsia" w:cs="Microsoft JhengHei"/>
          <w:position w:val="1"/>
          <w:sz w:val="48"/>
          <w:szCs w:val="48"/>
          <w:lang w:eastAsia="zh-CN"/>
        </w:rPr>
      </w:pPr>
    </w:p>
    <w:p w:rsidR="0088114B" w:rsidRPr="008D435C" w:rsidRDefault="0088114B" w:rsidP="0088114B">
      <w:pPr>
        <w:spacing w:after="0" w:line="570" w:lineRule="exact"/>
        <w:ind w:left="976" w:right="958"/>
        <w:jc w:val="center"/>
        <w:rPr>
          <w:rFonts w:asciiTheme="majorEastAsia" w:eastAsiaTheme="majorEastAsia" w:hAnsiTheme="majorEastAsia" w:cs="Microsoft JhengHei"/>
          <w:sz w:val="48"/>
          <w:szCs w:val="48"/>
          <w:lang w:eastAsia="zh-CN"/>
        </w:rPr>
      </w:pPr>
      <w:r w:rsidRPr="008D435C">
        <w:rPr>
          <w:rFonts w:asciiTheme="majorEastAsia" w:eastAsiaTheme="majorEastAsia" w:hAnsiTheme="majorEastAsia" w:cs="Microsoft JhengHei" w:hint="eastAsia"/>
          <w:position w:val="1"/>
          <w:sz w:val="48"/>
          <w:szCs w:val="48"/>
          <w:lang w:eastAsia="zh-CN"/>
        </w:rPr>
        <w:t>中国国际核聚变能源计划执行中心</w:t>
      </w:r>
      <w:r w:rsidRPr="00771640">
        <w:rPr>
          <w:rFonts w:ascii="Times New Roman" w:eastAsiaTheme="majorEastAsia" w:hAnsi="Times New Roman" w:cs="Times New Roman"/>
          <w:spacing w:val="-2"/>
          <w:position w:val="1"/>
          <w:sz w:val="48"/>
          <w:szCs w:val="48"/>
          <w:lang w:eastAsia="zh-CN"/>
        </w:rPr>
        <w:t>2</w:t>
      </w:r>
      <w:r w:rsidRPr="00771640">
        <w:rPr>
          <w:rFonts w:ascii="Times New Roman" w:eastAsiaTheme="majorEastAsia" w:hAnsi="Times New Roman" w:cs="Times New Roman"/>
          <w:spacing w:val="2"/>
          <w:position w:val="1"/>
          <w:sz w:val="48"/>
          <w:szCs w:val="48"/>
          <w:lang w:eastAsia="zh-CN"/>
        </w:rPr>
        <w:t>0</w:t>
      </w:r>
      <w:r w:rsidRPr="00771640">
        <w:rPr>
          <w:rFonts w:ascii="Times New Roman" w:eastAsiaTheme="majorEastAsia" w:hAnsi="Times New Roman" w:cs="Times New Roman"/>
          <w:position w:val="1"/>
          <w:sz w:val="48"/>
          <w:szCs w:val="48"/>
          <w:lang w:eastAsia="zh-CN"/>
        </w:rPr>
        <w:t>22</w:t>
      </w:r>
      <w:r w:rsidRPr="008D435C">
        <w:rPr>
          <w:rFonts w:asciiTheme="majorEastAsia" w:eastAsiaTheme="majorEastAsia" w:hAnsiTheme="majorEastAsia" w:cs="Microsoft JhengHei"/>
          <w:position w:val="1"/>
          <w:sz w:val="48"/>
          <w:szCs w:val="48"/>
          <w:lang w:eastAsia="zh-CN"/>
        </w:rPr>
        <w:t>年度部门预算</w:t>
      </w:r>
    </w:p>
    <w:p w:rsidR="0088114B" w:rsidRPr="008D435C" w:rsidRDefault="0088114B" w:rsidP="0088114B">
      <w:pPr>
        <w:spacing w:after="0" w:line="200" w:lineRule="exact"/>
        <w:rPr>
          <w:rFonts w:asciiTheme="majorEastAsia" w:eastAsiaTheme="majorEastAsia" w:hAnsiTheme="majorEastAsia"/>
          <w:sz w:val="20"/>
          <w:szCs w:val="20"/>
          <w:lang w:eastAsia="zh-CN"/>
        </w:rPr>
      </w:pPr>
    </w:p>
    <w:p w:rsidR="0088114B" w:rsidRPr="008D435C" w:rsidRDefault="0088114B" w:rsidP="0088114B">
      <w:pPr>
        <w:spacing w:after="0" w:line="200" w:lineRule="exact"/>
        <w:rPr>
          <w:rFonts w:asciiTheme="minorEastAsia" w:hAnsiTheme="minorEastAsia"/>
          <w:sz w:val="20"/>
          <w:szCs w:val="20"/>
          <w:lang w:eastAsia="zh-CN"/>
        </w:rPr>
      </w:pPr>
    </w:p>
    <w:p w:rsidR="0088114B" w:rsidRPr="008D435C" w:rsidRDefault="0088114B" w:rsidP="0088114B">
      <w:pPr>
        <w:spacing w:after="0" w:line="200" w:lineRule="exact"/>
        <w:rPr>
          <w:rFonts w:asciiTheme="minorEastAsia" w:hAnsiTheme="minorEastAsia"/>
          <w:sz w:val="20"/>
          <w:szCs w:val="20"/>
          <w:lang w:eastAsia="zh-CN"/>
        </w:rPr>
      </w:pPr>
    </w:p>
    <w:p w:rsidR="0088114B" w:rsidRPr="008D435C" w:rsidRDefault="0088114B" w:rsidP="0088114B">
      <w:pPr>
        <w:spacing w:after="0" w:line="200" w:lineRule="exact"/>
        <w:rPr>
          <w:rFonts w:asciiTheme="minorEastAsia" w:hAnsiTheme="minorEastAsia"/>
          <w:sz w:val="20"/>
          <w:szCs w:val="20"/>
          <w:lang w:eastAsia="zh-CN"/>
        </w:rPr>
      </w:pPr>
    </w:p>
    <w:p w:rsidR="0088114B" w:rsidRPr="008D435C" w:rsidRDefault="0088114B" w:rsidP="0088114B">
      <w:pPr>
        <w:spacing w:after="0" w:line="200" w:lineRule="exact"/>
        <w:rPr>
          <w:rFonts w:asciiTheme="minorEastAsia" w:hAnsiTheme="minorEastAsia"/>
          <w:sz w:val="20"/>
          <w:szCs w:val="20"/>
          <w:lang w:eastAsia="zh-CN"/>
        </w:rPr>
      </w:pPr>
    </w:p>
    <w:p w:rsidR="0088114B" w:rsidRPr="008D435C" w:rsidRDefault="0088114B" w:rsidP="0088114B">
      <w:pPr>
        <w:spacing w:after="0" w:line="200" w:lineRule="exact"/>
        <w:rPr>
          <w:rFonts w:asciiTheme="minorEastAsia" w:hAnsiTheme="minorEastAsia"/>
          <w:sz w:val="20"/>
          <w:szCs w:val="20"/>
          <w:lang w:eastAsia="zh-CN"/>
        </w:rPr>
      </w:pPr>
    </w:p>
    <w:p w:rsidR="0088114B" w:rsidRPr="008D435C" w:rsidRDefault="0088114B" w:rsidP="0088114B">
      <w:pPr>
        <w:spacing w:after="0" w:line="200" w:lineRule="exact"/>
        <w:rPr>
          <w:rFonts w:asciiTheme="minorEastAsia" w:hAnsiTheme="minorEastAsia"/>
          <w:sz w:val="20"/>
          <w:szCs w:val="20"/>
          <w:lang w:eastAsia="zh-CN"/>
        </w:rPr>
      </w:pPr>
    </w:p>
    <w:p w:rsidR="0088114B" w:rsidRPr="008D435C" w:rsidRDefault="0088114B" w:rsidP="0088114B">
      <w:pPr>
        <w:spacing w:after="0" w:line="200" w:lineRule="exact"/>
        <w:rPr>
          <w:rFonts w:asciiTheme="minorEastAsia" w:hAnsiTheme="minorEastAsia"/>
          <w:sz w:val="20"/>
          <w:szCs w:val="20"/>
          <w:lang w:eastAsia="zh-CN"/>
        </w:rPr>
      </w:pPr>
    </w:p>
    <w:p w:rsidR="0088114B" w:rsidRPr="008D435C" w:rsidRDefault="0088114B" w:rsidP="0088114B">
      <w:pPr>
        <w:spacing w:after="0" w:line="200" w:lineRule="exact"/>
        <w:rPr>
          <w:rFonts w:asciiTheme="minorEastAsia" w:hAnsiTheme="minorEastAsia"/>
          <w:sz w:val="20"/>
          <w:szCs w:val="20"/>
          <w:lang w:eastAsia="zh-CN"/>
        </w:rPr>
      </w:pPr>
    </w:p>
    <w:p w:rsidR="0088114B" w:rsidRPr="008D435C" w:rsidRDefault="0088114B" w:rsidP="0088114B">
      <w:pPr>
        <w:spacing w:after="0" w:line="200" w:lineRule="exact"/>
        <w:rPr>
          <w:rFonts w:asciiTheme="minorEastAsia" w:hAnsiTheme="minorEastAsia"/>
          <w:sz w:val="20"/>
          <w:szCs w:val="20"/>
          <w:lang w:eastAsia="zh-CN"/>
        </w:rPr>
      </w:pPr>
    </w:p>
    <w:p w:rsidR="0088114B" w:rsidRPr="008D435C" w:rsidRDefault="0088114B" w:rsidP="0088114B">
      <w:pPr>
        <w:spacing w:after="0" w:line="200" w:lineRule="exact"/>
        <w:rPr>
          <w:rFonts w:asciiTheme="minorEastAsia" w:hAnsiTheme="minorEastAsia"/>
          <w:sz w:val="20"/>
          <w:szCs w:val="20"/>
          <w:lang w:eastAsia="zh-CN"/>
        </w:rPr>
      </w:pPr>
    </w:p>
    <w:p w:rsidR="0088114B" w:rsidRPr="008D435C" w:rsidRDefault="0088114B" w:rsidP="0088114B">
      <w:pPr>
        <w:spacing w:after="0" w:line="200" w:lineRule="exact"/>
        <w:rPr>
          <w:rFonts w:asciiTheme="minorEastAsia" w:hAnsiTheme="minorEastAsia"/>
          <w:sz w:val="20"/>
          <w:szCs w:val="20"/>
          <w:lang w:eastAsia="zh-CN"/>
        </w:rPr>
      </w:pPr>
    </w:p>
    <w:p w:rsidR="0088114B" w:rsidRPr="008D435C" w:rsidRDefault="0088114B" w:rsidP="0088114B">
      <w:pPr>
        <w:spacing w:after="0" w:line="200" w:lineRule="exact"/>
        <w:rPr>
          <w:rFonts w:asciiTheme="minorEastAsia" w:hAnsiTheme="minorEastAsia"/>
          <w:sz w:val="20"/>
          <w:szCs w:val="20"/>
          <w:lang w:eastAsia="zh-CN"/>
        </w:rPr>
      </w:pPr>
    </w:p>
    <w:p w:rsidR="0088114B" w:rsidRPr="008D435C" w:rsidRDefault="0088114B" w:rsidP="0088114B">
      <w:pPr>
        <w:spacing w:after="0" w:line="200" w:lineRule="exact"/>
        <w:rPr>
          <w:rFonts w:asciiTheme="minorEastAsia" w:hAnsiTheme="minorEastAsia"/>
          <w:sz w:val="20"/>
          <w:szCs w:val="20"/>
          <w:lang w:eastAsia="zh-CN"/>
        </w:rPr>
      </w:pPr>
    </w:p>
    <w:p w:rsidR="0088114B" w:rsidRPr="008D435C" w:rsidRDefault="0088114B" w:rsidP="0088114B">
      <w:pPr>
        <w:spacing w:after="0" w:line="200" w:lineRule="exact"/>
        <w:rPr>
          <w:rFonts w:asciiTheme="minorEastAsia" w:hAnsiTheme="minorEastAsia"/>
          <w:sz w:val="20"/>
          <w:szCs w:val="20"/>
          <w:lang w:eastAsia="zh-CN"/>
        </w:rPr>
      </w:pPr>
    </w:p>
    <w:p w:rsidR="0088114B" w:rsidRPr="008D435C" w:rsidRDefault="0088114B" w:rsidP="0088114B">
      <w:pPr>
        <w:spacing w:before="16" w:after="0" w:line="200" w:lineRule="exact"/>
        <w:rPr>
          <w:rFonts w:asciiTheme="minorEastAsia" w:hAnsiTheme="minorEastAsia"/>
          <w:sz w:val="20"/>
          <w:szCs w:val="20"/>
          <w:lang w:eastAsia="zh-CN"/>
        </w:rPr>
      </w:pPr>
    </w:p>
    <w:p w:rsidR="007E7507" w:rsidRDefault="007E7507" w:rsidP="0088114B">
      <w:pPr>
        <w:spacing w:after="0" w:line="240" w:lineRule="auto"/>
        <w:ind w:left="2681" w:right="2660"/>
        <w:jc w:val="center"/>
        <w:rPr>
          <w:rFonts w:asciiTheme="minorEastAsia" w:hAnsiTheme="minorEastAsia" w:cs="Microsoft JhengHei"/>
          <w:w w:val="99"/>
          <w:sz w:val="44"/>
          <w:szCs w:val="44"/>
          <w:lang w:eastAsia="zh-CN"/>
        </w:rPr>
      </w:pPr>
    </w:p>
    <w:p w:rsidR="007E7507" w:rsidRDefault="007E7507" w:rsidP="0088114B">
      <w:pPr>
        <w:spacing w:after="0" w:line="240" w:lineRule="auto"/>
        <w:ind w:left="2681" w:right="2660"/>
        <w:jc w:val="center"/>
        <w:rPr>
          <w:rFonts w:asciiTheme="minorEastAsia" w:hAnsiTheme="minorEastAsia" w:cs="Microsoft JhengHei"/>
          <w:w w:val="99"/>
          <w:sz w:val="44"/>
          <w:szCs w:val="44"/>
          <w:lang w:eastAsia="zh-CN"/>
        </w:rPr>
      </w:pPr>
    </w:p>
    <w:p w:rsidR="007E7507" w:rsidRDefault="007E7507" w:rsidP="0088114B">
      <w:pPr>
        <w:spacing w:after="0" w:line="240" w:lineRule="auto"/>
        <w:ind w:left="2681" w:right="2660"/>
        <w:jc w:val="center"/>
        <w:rPr>
          <w:rFonts w:asciiTheme="minorEastAsia" w:hAnsiTheme="minorEastAsia" w:cs="Microsoft JhengHei"/>
          <w:w w:val="99"/>
          <w:sz w:val="44"/>
          <w:szCs w:val="44"/>
          <w:lang w:eastAsia="zh-CN"/>
        </w:rPr>
      </w:pPr>
    </w:p>
    <w:p w:rsidR="007E7507" w:rsidRDefault="007E7507" w:rsidP="0088114B">
      <w:pPr>
        <w:spacing w:after="0" w:line="240" w:lineRule="auto"/>
        <w:ind w:left="2681" w:right="2660"/>
        <w:jc w:val="center"/>
        <w:rPr>
          <w:rFonts w:asciiTheme="minorEastAsia" w:hAnsiTheme="minorEastAsia" w:cs="Microsoft JhengHei"/>
          <w:w w:val="99"/>
          <w:sz w:val="44"/>
          <w:szCs w:val="44"/>
          <w:lang w:eastAsia="zh-CN"/>
        </w:rPr>
      </w:pPr>
    </w:p>
    <w:p w:rsidR="007E7507" w:rsidRDefault="007E7507" w:rsidP="0088114B">
      <w:pPr>
        <w:spacing w:after="0" w:line="240" w:lineRule="auto"/>
        <w:ind w:left="2681" w:right="2660"/>
        <w:jc w:val="center"/>
        <w:rPr>
          <w:rFonts w:asciiTheme="minorEastAsia" w:hAnsiTheme="minorEastAsia" w:cs="Microsoft JhengHei"/>
          <w:w w:val="99"/>
          <w:sz w:val="44"/>
          <w:szCs w:val="44"/>
          <w:lang w:eastAsia="zh-CN"/>
        </w:rPr>
      </w:pPr>
    </w:p>
    <w:p w:rsidR="007E7507" w:rsidRDefault="007E7507" w:rsidP="0088114B">
      <w:pPr>
        <w:spacing w:after="0" w:line="240" w:lineRule="auto"/>
        <w:ind w:left="2681" w:right="2660"/>
        <w:jc w:val="center"/>
        <w:rPr>
          <w:rFonts w:asciiTheme="minorEastAsia" w:hAnsiTheme="minorEastAsia" w:cs="Microsoft JhengHei"/>
          <w:w w:val="99"/>
          <w:sz w:val="44"/>
          <w:szCs w:val="44"/>
          <w:lang w:eastAsia="zh-CN"/>
        </w:rPr>
      </w:pPr>
    </w:p>
    <w:p w:rsidR="007E7507" w:rsidRDefault="007E7507" w:rsidP="0088114B">
      <w:pPr>
        <w:spacing w:after="0" w:line="240" w:lineRule="auto"/>
        <w:ind w:left="2681" w:right="2660"/>
        <w:jc w:val="center"/>
        <w:rPr>
          <w:rFonts w:asciiTheme="minorEastAsia" w:hAnsiTheme="minorEastAsia" w:cs="Microsoft JhengHei"/>
          <w:w w:val="99"/>
          <w:sz w:val="44"/>
          <w:szCs w:val="44"/>
          <w:lang w:eastAsia="zh-CN"/>
        </w:rPr>
      </w:pPr>
    </w:p>
    <w:p w:rsidR="0088114B" w:rsidRDefault="0088114B" w:rsidP="0088114B">
      <w:pPr>
        <w:spacing w:after="0" w:line="240" w:lineRule="auto"/>
        <w:ind w:left="2681" w:right="2660"/>
        <w:jc w:val="center"/>
        <w:rPr>
          <w:rFonts w:asciiTheme="minorEastAsia" w:hAnsiTheme="minorEastAsia" w:cs="Microsoft JhengHei"/>
          <w:w w:val="99"/>
          <w:sz w:val="44"/>
          <w:szCs w:val="44"/>
          <w:lang w:eastAsia="zh-CN"/>
        </w:rPr>
      </w:pPr>
      <w:r w:rsidRPr="008D435C">
        <w:rPr>
          <w:rFonts w:asciiTheme="minorEastAsia" w:hAnsiTheme="minorEastAsia" w:cs="Microsoft JhengHei"/>
          <w:w w:val="99"/>
          <w:sz w:val="44"/>
          <w:szCs w:val="44"/>
          <w:lang w:eastAsia="zh-CN"/>
        </w:rPr>
        <w:t>二</w:t>
      </w:r>
      <w:r w:rsidRPr="008D435C">
        <w:rPr>
          <w:rFonts w:asciiTheme="minorEastAsia" w:hAnsiTheme="minorEastAsia" w:cs="Microsoft JhengHei"/>
          <w:spacing w:val="3"/>
          <w:w w:val="99"/>
          <w:sz w:val="44"/>
          <w:szCs w:val="44"/>
          <w:lang w:eastAsia="zh-CN"/>
        </w:rPr>
        <w:t>〇</w:t>
      </w:r>
      <w:r>
        <w:rPr>
          <w:rFonts w:asciiTheme="minorEastAsia" w:hAnsiTheme="minorEastAsia" w:cs="Microsoft JhengHei"/>
          <w:w w:val="99"/>
          <w:sz w:val="44"/>
          <w:szCs w:val="44"/>
          <w:lang w:eastAsia="zh-CN"/>
        </w:rPr>
        <w:t>二</w:t>
      </w:r>
      <w:r>
        <w:rPr>
          <w:rFonts w:asciiTheme="minorEastAsia" w:hAnsiTheme="minorEastAsia" w:cs="Microsoft JhengHei" w:hint="eastAsia"/>
          <w:w w:val="99"/>
          <w:sz w:val="44"/>
          <w:szCs w:val="44"/>
          <w:lang w:eastAsia="zh-CN"/>
        </w:rPr>
        <w:t>二</w:t>
      </w:r>
      <w:r w:rsidRPr="008D435C">
        <w:rPr>
          <w:rFonts w:asciiTheme="minorEastAsia" w:hAnsiTheme="minorEastAsia" w:cs="Microsoft JhengHei"/>
          <w:w w:val="99"/>
          <w:sz w:val="44"/>
          <w:szCs w:val="44"/>
          <w:lang w:eastAsia="zh-CN"/>
        </w:rPr>
        <w:t>年</w:t>
      </w:r>
      <w:r w:rsidRPr="008D435C">
        <w:rPr>
          <w:rFonts w:asciiTheme="minorEastAsia" w:hAnsiTheme="minorEastAsia" w:cs="Microsoft JhengHei" w:hint="eastAsia"/>
          <w:spacing w:val="3"/>
          <w:w w:val="99"/>
          <w:sz w:val="44"/>
          <w:szCs w:val="44"/>
          <w:lang w:eastAsia="zh-CN"/>
        </w:rPr>
        <w:t>四</w:t>
      </w:r>
      <w:r w:rsidRPr="008D435C">
        <w:rPr>
          <w:rFonts w:asciiTheme="minorEastAsia" w:hAnsiTheme="minorEastAsia" w:cs="Microsoft JhengHei"/>
          <w:w w:val="99"/>
          <w:sz w:val="44"/>
          <w:szCs w:val="44"/>
          <w:lang w:eastAsia="zh-CN"/>
        </w:rPr>
        <w:t>月</w:t>
      </w:r>
    </w:p>
    <w:p w:rsidR="00775DA5" w:rsidRDefault="00775DA5" w:rsidP="0088114B">
      <w:pPr>
        <w:spacing w:after="0" w:line="240" w:lineRule="auto"/>
        <w:ind w:left="2681" w:right="2660"/>
        <w:jc w:val="center"/>
        <w:rPr>
          <w:rFonts w:asciiTheme="minorEastAsia" w:hAnsiTheme="minorEastAsia" w:cs="Microsoft JhengHei"/>
          <w:w w:val="99"/>
          <w:sz w:val="44"/>
          <w:szCs w:val="44"/>
          <w:lang w:eastAsia="zh-CN"/>
        </w:rPr>
      </w:pPr>
    </w:p>
    <w:p w:rsidR="00775DA5" w:rsidRDefault="00775DA5" w:rsidP="0088114B">
      <w:pPr>
        <w:spacing w:after="0" w:line="240" w:lineRule="auto"/>
        <w:ind w:left="2681" w:right="2660"/>
        <w:jc w:val="center"/>
        <w:rPr>
          <w:rFonts w:asciiTheme="minorEastAsia" w:hAnsiTheme="minorEastAsia" w:cs="Microsoft JhengHei"/>
          <w:w w:val="99"/>
          <w:sz w:val="44"/>
          <w:szCs w:val="44"/>
          <w:lang w:eastAsia="zh-CN"/>
        </w:rPr>
      </w:pPr>
    </w:p>
    <w:p w:rsidR="00D3211A" w:rsidRDefault="00D3211A" w:rsidP="0088114B">
      <w:pPr>
        <w:spacing w:after="0" w:line="240" w:lineRule="auto"/>
        <w:ind w:left="2681" w:right="2660"/>
        <w:jc w:val="center"/>
        <w:rPr>
          <w:rFonts w:asciiTheme="minorEastAsia" w:hAnsiTheme="minorEastAsia" w:cs="Microsoft JhengHei"/>
          <w:w w:val="99"/>
          <w:sz w:val="44"/>
          <w:szCs w:val="44"/>
          <w:lang w:eastAsia="zh-CN"/>
        </w:rPr>
      </w:pPr>
    </w:p>
    <w:p w:rsidR="00D3211A" w:rsidRDefault="00D3211A" w:rsidP="0088114B">
      <w:pPr>
        <w:spacing w:after="0" w:line="240" w:lineRule="auto"/>
        <w:ind w:left="2681" w:right="2660"/>
        <w:jc w:val="center"/>
        <w:rPr>
          <w:rFonts w:asciiTheme="minorEastAsia" w:hAnsiTheme="minorEastAsia" w:cs="Microsoft JhengHei"/>
          <w:w w:val="99"/>
          <w:sz w:val="44"/>
          <w:szCs w:val="44"/>
          <w:lang w:eastAsia="zh-CN"/>
        </w:rPr>
      </w:pPr>
    </w:p>
    <w:sdt>
      <w:sdtPr>
        <w:rPr>
          <w:rFonts w:asciiTheme="minorHAnsi" w:eastAsiaTheme="minorEastAsia" w:hAnsiTheme="minorHAnsi" w:cstheme="minorBidi"/>
          <w:color w:val="auto"/>
          <w:sz w:val="22"/>
          <w:szCs w:val="22"/>
          <w:lang w:val="zh-CN" w:eastAsia="en-US"/>
        </w:rPr>
        <w:id w:val="-1493479415"/>
        <w:docPartObj>
          <w:docPartGallery w:val="Table of Contents"/>
          <w:docPartUnique/>
        </w:docPartObj>
      </w:sdtPr>
      <w:sdtEndPr>
        <w:rPr>
          <w:b/>
          <w:bCs/>
        </w:rPr>
      </w:sdtEndPr>
      <w:sdtContent>
        <w:p w:rsidR="003F268C" w:rsidRPr="003F268C" w:rsidRDefault="003F268C" w:rsidP="003F268C">
          <w:pPr>
            <w:pStyle w:val="TOC"/>
            <w:jc w:val="center"/>
            <w:rPr>
              <w:rFonts w:asciiTheme="majorEastAsia" w:hAnsiTheme="majorEastAsia"/>
              <w:b/>
              <w:color w:val="auto"/>
              <w:sz w:val="44"/>
              <w:szCs w:val="44"/>
              <w:lang w:val="zh-CN"/>
            </w:rPr>
          </w:pPr>
          <w:r w:rsidRPr="003F268C">
            <w:rPr>
              <w:rFonts w:asciiTheme="majorEastAsia" w:hAnsiTheme="majorEastAsia"/>
              <w:b/>
              <w:color w:val="auto"/>
              <w:sz w:val="44"/>
              <w:szCs w:val="44"/>
              <w:lang w:val="zh-CN"/>
            </w:rPr>
            <w:t>目录</w:t>
          </w:r>
        </w:p>
        <w:p w:rsidR="003F268C" w:rsidRPr="003F268C" w:rsidRDefault="003F268C" w:rsidP="003F268C">
          <w:pPr>
            <w:rPr>
              <w:lang w:val="zh-CN" w:eastAsia="zh-CN"/>
            </w:rPr>
          </w:pPr>
        </w:p>
        <w:p w:rsidR="003F268C" w:rsidRPr="003F268C" w:rsidRDefault="003F268C">
          <w:pPr>
            <w:pStyle w:val="20"/>
            <w:tabs>
              <w:tab w:val="left" w:pos="1470"/>
              <w:tab w:val="right" w:leader="dot" w:pos="8550"/>
            </w:tabs>
            <w:rPr>
              <w:rFonts w:asciiTheme="minorEastAsia" w:hAnsiTheme="minorEastAsia" w:cstheme="minorBidi"/>
              <w:noProof/>
              <w:kern w:val="2"/>
              <w:sz w:val="30"/>
              <w:szCs w:val="30"/>
            </w:rPr>
          </w:pPr>
          <w:r w:rsidRPr="003F268C">
            <w:rPr>
              <w:rFonts w:asciiTheme="minorEastAsia" w:hAnsiTheme="minorEastAsia"/>
              <w:sz w:val="30"/>
              <w:szCs w:val="30"/>
            </w:rPr>
            <w:fldChar w:fldCharType="begin"/>
          </w:r>
          <w:r w:rsidRPr="003F268C">
            <w:rPr>
              <w:rFonts w:asciiTheme="minorEastAsia" w:hAnsiTheme="minorEastAsia"/>
              <w:sz w:val="30"/>
              <w:szCs w:val="30"/>
            </w:rPr>
            <w:instrText xml:space="preserve"> TOC \o "1-3" \h \z \u </w:instrText>
          </w:r>
          <w:r w:rsidRPr="003F268C">
            <w:rPr>
              <w:rFonts w:asciiTheme="minorEastAsia" w:hAnsiTheme="minorEastAsia"/>
              <w:sz w:val="30"/>
              <w:szCs w:val="30"/>
            </w:rPr>
            <w:fldChar w:fldCharType="separate"/>
          </w:r>
          <w:hyperlink w:anchor="_Toc101370113" w:history="1">
            <w:r w:rsidRPr="003F268C">
              <w:rPr>
                <w:rStyle w:val="a6"/>
                <w:rFonts w:asciiTheme="minorEastAsia" w:hAnsiTheme="minorEastAsia" w:cs="Microsoft JhengHei" w:hint="eastAsia"/>
                <w:noProof/>
                <w:spacing w:val="3"/>
                <w:sz w:val="30"/>
                <w:szCs w:val="30"/>
              </w:rPr>
              <w:t>第一部</w:t>
            </w:r>
            <w:r w:rsidRPr="003F268C">
              <w:rPr>
                <w:rStyle w:val="a6"/>
                <w:rFonts w:asciiTheme="minorEastAsia" w:hAnsiTheme="minorEastAsia" w:cs="Microsoft JhengHei" w:hint="eastAsia"/>
                <w:noProof/>
                <w:sz w:val="30"/>
                <w:szCs w:val="30"/>
              </w:rPr>
              <w:t>分</w:t>
            </w:r>
            <w:r w:rsidRPr="003F268C">
              <w:rPr>
                <w:rFonts w:asciiTheme="minorEastAsia" w:hAnsiTheme="minorEastAsia" w:cstheme="minorBidi"/>
                <w:noProof/>
                <w:kern w:val="2"/>
                <w:sz w:val="30"/>
                <w:szCs w:val="30"/>
              </w:rPr>
              <w:tab/>
            </w:r>
            <w:r w:rsidRPr="003F268C">
              <w:rPr>
                <w:rStyle w:val="a6"/>
                <w:rFonts w:asciiTheme="minorEastAsia" w:hAnsiTheme="minorEastAsia" w:cs="Microsoft JhengHei" w:hint="eastAsia"/>
                <w:noProof/>
                <w:spacing w:val="3"/>
                <w:sz w:val="30"/>
                <w:szCs w:val="30"/>
              </w:rPr>
              <w:t>核聚变中心基本情</w:t>
            </w:r>
            <w:r w:rsidRPr="003F268C">
              <w:rPr>
                <w:rStyle w:val="a6"/>
                <w:rFonts w:asciiTheme="minorEastAsia" w:hAnsiTheme="minorEastAsia" w:cs="Microsoft JhengHei" w:hint="eastAsia"/>
                <w:noProof/>
                <w:sz w:val="30"/>
                <w:szCs w:val="30"/>
              </w:rPr>
              <w:t>况</w:t>
            </w:r>
            <w:r w:rsidRPr="003F268C">
              <w:rPr>
                <w:rFonts w:asciiTheme="minorEastAsia" w:hAnsiTheme="minorEastAsia"/>
                <w:noProof/>
                <w:webHidden/>
                <w:sz w:val="30"/>
                <w:szCs w:val="30"/>
              </w:rPr>
              <w:tab/>
            </w:r>
            <w:r w:rsidRPr="003F268C">
              <w:rPr>
                <w:rFonts w:asciiTheme="minorEastAsia" w:hAnsiTheme="minorEastAsia"/>
                <w:noProof/>
                <w:webHidden/>
                <w:sz w:val="30"/>
                <w:szCs w:val="30"/>
              </w:rPr>
              <w:fldChar w:fldCharType="begin"/>
            </w:r>
            <w:r w:rsidRPr="003F268C">
              <w:rPr>
                <w:rFonts w:asciiTheme="minorEastAsia" w:hAnsiTheme="minorEastAsia"/>
                <w:noProof/>
                <w:webHidden/>
                <w:sz w:val="30"/>
                <w:szCs w:val="30"/>
              </w:rPr>
              <w:instrText xml:space="preserve"> PAGEREF _Toc101370113 \h </w:instrText>
            </w:r>
            <w:r w:rsidRPr="003F268C">
              <w:rPr>
                <w:rFonts w:asciiTheme="minorEastAsia" w:hAnsiTheme="minorEastAsia"/>
                <w:noProof/>
                <w:webHidden/>
                <w:sz w:val="30"/>
                <w:szCs w:val="30"/>
              </w:rPr>
            </w:r>
            <w:r w:rsidRPr="003F268C">
              <w:rPr>
                <w:rFonts w:asciiTheme="minorEastAsia" w:hAnsiTheme="minorEastAsia"/>
                <w:noProof/>
                <w:webHidden/>
                <w:sz w:val="30"/>
                <w:szCs w:val="30"/>
              </w:rPr>
              <w:fldChar w:fldCharType="separate"/>
            </w:r>
            <w:r w:rsidR="000C18E1">
              <w:rPr>
                <w:rFonts w:asciiTheme="minorEastAsia" w:hAnsiTheme="minorEastAsia"/>
                <w:noProof/>
                <w:webHidden/>
                <w:sz w:val="30"/>
                <w:szCs w:val="30"/>
              </w:rPr>
              <w:t>1</w:t>
            </w:r>
            <w:r w:rsidRPr="003F268C">
              <w:rPr>
                <w:rFonts w:asciiTheme="minorEastAsia" w:hAnsiTheme="minorEastAsia"/>
                <w:noProof/>
                <w:webHidden/>
                <w:sz w:val="30"/>
                <w:szCs w:val="30"/>
              </w:rPr>
              <w:fldChar w:fldCharType="end"/>
            </w:r>
          </w:hyperlink>
        </w:p>
        <w:p w:rsidR="003F268C" w:rsidRPr="003F268C" w:rsidRDefault="007E2FC3">
          <w:pPr>
            <w:pStyle w:val="30"/>
            <w:tabs>
              <w:tab w:val="right" w:leader="dot" w:pos="8550"/>
            </w:tabs>
            <w:rPr>
              <w:rFonts w:asciiTheme="minorEastAsia" w:hAnsiTheme="minorEastAsia" w:cstheme="minorBidi"/>
              <w:noProof/>
              <w:kern w:val="2"/>
              <w:sz w:val="30"/>
              <w:szCs w:val="30"/>
            </w:rPr>
          </w:pPr>
          <w:hyperlink w:anchor="_Toc101370114" w:history="1">
            <w:r w:rsidR="003F268C" w:rsidRPr="003F268C">
              <w:rPr>
                <w:rStyle w:val="a6"/>
                <w:rFonts w:asciiTheme="minorEastAsia" w:hAnsiTheme="minorEastAsia" w:hint="eastAsia"/>
                <w:noProof/>
                <w:sz w:val="30"/>
                <w:szCs w:val="30"/>
              </w:rPr>
              <w:t>一、部门职责</w:t>
            </w:r>
            <w:r w:rsidR="003F268C" w:rsidRPr="003F268C">
              <w:rPr>
                <w:rFonts w:asciiTheme="minorEastAsia" w:hAnsiTheme="minorEastAsia"/>
                <w:noProof/>
                <w:webHidden/>
                <w:sz w:val="30"/>
                <w:szCs w:val="30"/>
              </w:rPr>
              <w:tab/>
            </w:r>
            <w:r w:rsidR="003F268C" w:rsidRPr="003F268C">
              <w:rPr>
                <w:rFonts w:asciiTheme="minorEastAsia" w:hAnsiTheme="minorEastAsia"/>
                <w:noProof/>
                <w:webHidden/>
                <w:sz w:val="30"/>
                <w:szCs w:val="30"/>
              </w:rPr>
              <w:fldChar w:fldCharType="begin"/>
            </w:r>
            <w:r w:rsidR="003F268C" w:rsidRPr="003F268C">
              <w:rPr>
                <w:rFonts w:asciiTheme="minorEastAsia" w:hAnsiTheme="minorEastAsia"/>
                <w:noProof/>
                <w:webHidden/>
                <w:sz w:val="30"/>
                <w:szCs w:val="30"/>
              </w:rPr>
              <w:instrText xml:space="preserve"> PAGEREF _Toc101370114 \h </w:instrText>
            </w:r>
            <w:r w:rsidR="003F268C" w:rsidRPr="003F268C">
              <w:rPr>
                <w:rFonts w:asciiTheme="minorEastAsia" w:hAnsiTheme="minorEastAsia"/>
                <w:noProof/>
                <w:webHidden/>
                <w:sz w:val="30"/>
                <w:szCs w:val="30"/>
              </w:rPr>
            </w:r>
            <w:r w:rsidR="003F268C" w:rsidRPr="003F268C">
              <w:rPr>
                <w:rFonts w:asciiTheme="minorEastAsia" w:hAnsiTheme="minorEastAsia"/>
                <w:noProof/>
                <w:webHidden/>
                <w:sz w:val="30"/>
                <w:szCs w:val="30"/>
              </w:rPr>
              <w:fldChar w:fldCharType="separate"/>
            </w:r>
            <w:r w:rsidR="000C18E1">
              <w:rPr>
                <w:rFonts w:asciiTheme="minorEastAsia" w:hAnsiTheme="minorEastAsia"/>
                <w:noProof/>
                <w:webHidden/>
                <w:sz w:val="30"/>
                <w:szCs w:val="30"/>
              </w:rPr>
              <w:t>1</w:t>
            </w:r>
            <w:r w:rsidR="003F268C" w:rsidRPr="003F268C">
              <w:rPr>
                <w:rFonts w:asciiTheme="minorEastAsia" w:hAnsiTheme="minorEastAsia"/>
                <w:noProof/>
                <w:webHidden/>
                <w:sz w:val="30"/>
                <w:szCs w:val="30"/>
              </w:rPr>
              <w:fldChar w:fldCharType="end"/>
            </w:r>
          </w:hyperlink>
        </w:p>
        <w:p w:rsidR="003F268C" w:rsidRPr="003F268C" w:rsidRDefault="007E2FC3">
          <w:pPr>
            <w:pStyle w:val="30"/>
            <w:tabs>
              <w:tab w:val="right" w:leader="dot" w:pos="8550"/>
            </w:tabs>
            <w:rPr>
              <w:rFonts w:asciiTheme="minorEastAsia" w:hAnsiTheme="minorEastAsia" w:cstheme="minorBidi"/>
              <w:noProof/>
              <w:kern w:val="2"/>
              <w:sz w:val="30"/>
              <w:szCs w:val="30"/>
            </w:rPr>
          </w:pPr>
          <w:hyperlink w:anchor="_Toc101370115" w:history="1">
            <w:r w:rsidR="003F268C" w:rsidRPr="003F268C">
              <w:rPr>
                <w:rStyle w:val="a6"/>
                <w:rFonts w:asciiTheme="minorEastAsia" w:hAnsiTheme="minorEastAsia" w:hint="eastAsia"/>
                <w:noProof/>
                <w:sz w:val="30"/>
                <w:szCs w:val="30"/>
              </w:rPr>
              <w:t>二、机构设置</w:t>
            </w:r>
            <w:r w:rsidR="003F268C" w:rsidRPr="003F268C">
              <w:rPr>
                <w:rFonts w:asciiTheme="minorEastAsia" w:hAnsiTheme="minorEastAsia"/>
                <w:noProof/>
                <w:webHidden/>
                <w:sz w:val="30"/>
                <w:szCs w:val="30"/>
              </w:rPr>
              <w:tab/>
            </w:r>
            <w:r w:rsidR="003F268C" w:rsidRPr="003F268C">
              <w:rPr>
                <w:rFonts w:asciiTheme="minorEastAsia" w:hAnsiTheme="minorEastAsia"/>
                <w:noProof/>
                <w:webHidden/>
                <w:sz w:val="30"/>
                <w:szCs w:val="30"/>
              </w:rPr>
              <w:fldChar w:fldCharType="begin"/>
            </w:r>
            <w:r w:rsidR="003F268C" w:rsidRPr="003F268C">
              <w:rPr>
                <w:rFonts w:asciiTheme="minorEastAsia" w:hAnsiTheme="minorEastAsia"/>
                <w:noProof/>
                <w:webHidden/>
                <w:sz w:val="30"/>
                <w:szCs w:val="30"/>
              </w:rPr>
              <w:instrText xml:space="preserve"> PAGEREF _Toc101370115 \h </w:instrText>
            </w:r>
            <w:r w:rsidR="003F268C" w:rsidRPr="003F268C">
              <w:rPr>
                <w:rFonts w:asciiTheme="minorEastAsia" w:hAnsiTheme="minorEastAsia"/>
                <w:noProof/>
                <w:webHidden/>
                <w:sz w:val="30"/>
                <w:szCs w:val="30"/>
              </w:rPr>
            </w:r>
            <w:r w:rsidR="003F268C" w:rsidRPr="003F268C">
              <w:rPr>
                <w:rFonts w:asciiTheme="minorEastAsia" w:hAnsiTheme="minorEastAsia"/>
                <w:noProof/>
                <w:webHidden/>
                <w:sz w:val="30"/>
                <w:szCs w:val="30"/>
              </w:rPr>
              <w:fldChar w:fldCharType="separate"/>
            </w:r>
            <w:r w:rsidR="000C18E1">
              <w:rPr>
                <w:rFonts w:asciiTheme="minorEastAsia" w:hAnsiTheme="minorEastAsia"/>
                <w:noProof/>
                <w:webHidden/>
                <w:sz w:val="30"/>
                <w:szCs w:val="30"/>
              </w:rPr>
              <w:t>1</w:t>
            </w:r>
            <w:r w:rsidR="003F268C" w:rsidRPr="003F268C">
              <w:rPr>
                <w:rFonts w:asciiTheme="minorEastAsia" w:hAnsiTheme="minorEastAsia"/>
                <w:noProof/>
                <w:webHidden/>
                <w:sz w:val="30"/>
                <w:szCs w:val="30"/>
              </w:rPr>
              <w:fldChar w:fldCharType="end"/>
            </w:r>
          </w:hyperlink>
        </w:p>
        <w:p w:rsidR="003F268C" w:rsidRPr="003F268C" w:rsidRDefault="007E2FC3">
          <w:pPr>
            <w:pStyle w:val="20"/>
            <w:tabs>
              <w:tab w:val="left" w:pos="1470"/>
              <w:tab w:val="right" w:leader="dot" w:pos="8550"/>
            </w:tabs>
            <w:rPr>
              <w:rFonts w:asciiTheme="minorEastAsia" w:hAnsiTheme="minorEastAsia" w:cstheme="minorBidi"/>
              <w:noProof/>
              <w:kern w:val="2"/>
              <w:sz w:val="30"/>
              <w:szCs w:val="30"/>
            </w:rPr>
          </w:pPr>
          <w:hyperlink w:anchor="_Toc101370116" w:history="1">
            <w:r w:rsidR="003F268C" w:rsidRPr="003F268C">
              <w:rPr>
                <w:rStyle w:val="a6"/>
                <w:rFonts w:asciiTheme="minorEastAsia" w:hAnsiTheme="minorEastAsia" w:hint="eastAsia"/>
                <w:noProof/>
                <w:sz w:val="30"/>
                <w:szCs w:val="30"/>
              </w:rPr>
              <w:t>第二部分</w:t>
            </w:r>
            <w:r w:rsidR="003F268C" w:rsidRPr="003F268C">
              <w:rPr>
                <w:rFonts w:asciiTheme="minorEastAsia" w:hAnsiTheme="minorEastAsia" w:cstheme="minorBidi"/>
                <w:noProof/>
                <w:kern w:val="2"/>
                <w:sz w:val="30"/>
                <w:szCs w:val="30"/>
              </w:rPr>
              <w:tab/>
            </w:r>
            <w:r w:rsidR="003F268C" w:rsidRPr="003F268C">
              <w:rPr>
                <w:rStyle w:val="a6"/>
                <w:rFonts w:asciiTheme="minorEastAsia" w:hAnsiTheme="minorEastAsia" w:hint="eastAsia"/>
                <w:noProof/>
                <w:sz w:val="30"/>
                <w:szCs w:val="30"/>
              </w:rPr>
              <w:t>核聚变中心部门预算表</w:t>
            </w:r>
            <w:r w:rsidR="003F268C" w:rsidRPr="003F268C">
              <w:rPr>
                <w:rFonts w:asciiTheme="minorEastAsia" w:hAnsiTheme="minorEastAsia"/>
                <w:noProof/>
                <w:webHidden/>
                <w:sz w:val="30"/>
                <w:szCs w:val="30"/>
              </w:rPr>
              <w:tab/>
            </w:r>
            <w:r w:rsidR="003F268C" w:rsidRPr="003F268C">
              <w:rPr>
                <w:rFonts w:asciiTheme="minorEastAsia" w:hAnsiTheme="minorEastAsia"/>
                <w:noProof/>
                <w:webHidden/>
                <w:sz w:val="30"/>
                <w:szCs w:val="30"/>
              </w:rPr>
              <w:fldChar w:fldCharType="begin"/>
            </w:r>
            <w:r w:rsidR="003F268C" w:rsidRPr="003F268C">
              <w:rPr>
                <w:rFonts w:asciiTheme="minorEastAsia" w:hAnsiTheme="minorEastAsia"/>
                <w:noProof/>
                <w:webHidden/>
                <w:sz w:val="30"/>
                <w:szCs w:val="30"/>
              </w:rPr>
              <w:instrText xml:space="preserve"> PAGEREF _Toc101370116 \h </w:instrText>
            </w:r>
            <w:r w:rsidR="003F268C" w:rsidRPr="003F268C">
              <w:rPr>
                <w:rFonts w:asciiTheme="minorEastAsia" w:hAnsiTheme="minorEastAsia"/>
                <w:noProof/>
                <w:webHidden/>
                <w:sz w:val="30"/>
                <w:szCs w:val="30"/>
              </w:rPr>
            </w:r>
            <w:r w:rsidR="003F268C" w:rsidRPr="003F268C">
              <w:rPr>
                <w:rFonts w:asciiTheme="minorEastAsia" w:hAnsiTheme="minorEastAsia"/>
                <w:noProof/>
                <w:webHidden/>
                <w:sz w:val="30"/>
                <w:szCs w:val="30"/>
              </w:rPr>
              <w:fldChar w:fldCharType="separate"/>
            </w:r>
            <w:r w:rsidR="000C18E1">
              <w:rPr>
                <w:rFonts w:asciiTheme="minorEastAsia" w:hAnsiTheme="minorEastAsia"/>
                <w:noProof/>
                <w:webHidden/>
                <w:sz w:val="30"/>
                <w:szCs w:val="30"/>
              </w:rPr>
              <w:t>2</w:t>
            </w:r>
            <w:r w:rsidR="003F268C" w:rsidRPr="003F268C">
              <w:rPr>
                <w:rFonts w:asciiTheme="minorEastAsia" w:hAnsiTheme="minorEastAsia"/>
                <w:noProof/>
                <w:webHidden/>
                <w:sz w:val="30"/>
                <w:szCs w:val="30"/>
              </w:rPr>
              <w:fldChar w:fldCharType="end"/>
            </w:r>
          </w:hyperlink>
        </w:p>
        <w:p w:rsidR="003F268C" w:rsidRPr="003F268C" w:rsidRDefault="007E2FC3">
          <w:pPr>
            <w:pStyle w:val="30"/>
            <w:tabs>
              <w:tab w:val="right" w:leader="dot" w:pos="8550"/>
            </w:tabs>
            <w:rPr>
              <w:rFonts w:asciiTheme="minorEastAsia" w:hAnsiTheme="minorEastAsia" w:cstheme="minorBidi"/>
              <w:noProof/>
              <w:kern w:val="2"/>
              <w:sz w:val="30"/>
              <w:szCs w:val="30"/>
            </w:rPr>
          </w:pPr>
          <w:hyperlink w:anchor="_Toc101370117" w:history="1">
            <w:r w:rsidR="003F268C" w:rsidRPr="003F268C">
              <w:rPr>
                <w:rStyle w:val="a6"/>
                <w:rFonts w:asciiTheme="minorEastAsia" w:hAnsiTheme="minorEastAsia" w:hint="eastAsia"/>
                <w:noProof/>
                <w:w w:val="99"/>
                <w:sz w:val="30"/>
                <w:szCs w:val="30"/>
              </w:rPr>
              <w:t>部门收支总表</w:t>
            </w:r>
            <w:r w:rsidR="003F268C" w:rsidRPr="003F268C">
              <w:rPr>
                <w:rFonts w:asciiTheme="minorEastAsia" w:hAnsiTheme="minorEastAsia"/>
                <w:noProof/>
                <w:webHidden/>
                <w:sz w:val="30"/>
                <w:szCs w:val="30"/>
              </w:rPr>
              <w:tab/>
            </w:r>
            <w:r w:rsidR="003F268C" w:rsidRPr="003F268C">
              <w:rPr>
                <w:rFonts w:asciiTheme="minorEastAsia" w:hAnsiTheme="minorEastAsia"/>
                <w:noProof/>
                <w:webHidden/>
                <w:sz w:val="30"/>
                <w:szCs w:val="30"/>
              </w:rPr>
              <w:fldChar w:fldCharType="begin"/>
            </w:r>
            <w:r w:rsidR="003F268C" w:rsidRPr="003F268C">
              <w:rPr>
                <w:rFonts w:asciiTheme="minorEastAsia" w:hAnsiTheme="minorEastAsia"/>
                <w:noProof/>
                <w:webHidden/>
                <w:sz w:val="30"/>
                <w:szCs w:val="30"/>
              </w:rPr>
              <w:instrText xml:space="preserve"> PAGEREF _Toc101370117 \h </w:instrText>
            </w:r>
            <w:r w:rsidR="003F268C" w:rsidRPr="003F268C">
              <w:rPr>
                <w:rFonts w:asciiTheme="minorEastAsia" w:hAnsiTheme="minorEastAsia"/>
                <w:noProof/>
                <w:webHidden/>
                <w:sz w:val="30"/>
                <w:szCs w:val="30"/>
              </w:rPr>
            </w:r>
            <w:r w:rsidR="003F268C" w:rsidRPr="003F268C">
              <w:rPr>
                <w:rFonts w:asciiTheme="minorEastAsia" w:hAnsiTheme="minorEastAsia"/>
                <w:noProof/>
                <w:webHidden/>
                <w:sz w:val="30"/>
                <w:szCs w:val="30"/>
              </w:rPr>
              <w:fldChar w:fldCharType="separate"/>
            </w:r>
            <w:r w:rsidR="000C18E1">
              <w:rPr>
                <w:rFonts w:asciiTheme="minorEastAsia" w:hAnsiTheme="minorEastAsia"/>
                <w:noProof/>
                <w:webHidden/>
                <w:sz w:val="30"/>
                <w:szCs w:val="30"/>
              </w:rPr>
              <w:t>3</w:t>
            </w:r>
            <w:r w:rsidR="003F268C" w:rsidRPr="003F268C">
              <w:rPr>
                <w:rFonts w:asciiTheme="minorEastAsia" w:hAnsiTheme="minorEastAsia"/>
                <w:noProof/>
                <w:webHidden/>
                <w:sz w:val="30"/>
                <w:szCs w:val="30"/>
              </w:rPr>
              <w:fldChar w:fldCharType="end"/>
            </w:r>
          </w:hyperlink>
        </w:p>
        <w:p w:rsidR="003F268C" w:rsidRPr="003F268C" w:rsidRDefault="007E2FC3">
          <w:pPr>
            <w:pStyle w:val="30"/>
            <w:tabs>
              <w:tab w:val="right" w:leader="dot" w:pos="8550"/>
            </w:tabs>
            <w:rPr>
              <w:rFonts w:asciiTheme="minorEastAsia" w:hAnsiTheme="minorEastAsia" w:cstheme="minorBidi"/>
              <w:noProof/>
              <w:kern w:val="2"/>
              <w:sz w:val="30"/>
              <w:szCs w:val="30"/>
            </w:rPr>
          </w:pPr>
          <w:hyperlink w:anchor="_Toc101370118" w:history="1">
            <w:r w:rsidR="003F268C" w:rsidRPr="003F268C">
              <w:rPr>
                <w:rStyle w:val="a6"/>
                <w:rFonts w:asciiTheme="minorEastAsia" w:hAnsiTheme="minorEastAsia" w:hint="eastAsia"/>
                <w:noProof/>
                <w:w w:val="99"/>
                <w:sz w:val="30"/>
                <w:szCs w:val="30"/>
              </w:rPr>
              <w:t>部门收入总表</w:t>
            </w:r>
            <w:r w:rsidR="003F268C" w:rsidRPr="003F268C">
              <w:rPr>
                <w:rFonts w:asciiTheme="minorEastAsia" w:hAnsiTheme="minorEastAsia"/>
                <w:noProof/>
                <w:webHidden/>
                <w:sz w:val="30"/>
                <w:szCs w:val="30"/>
              </w:rPr>
              <w:tab/>
            </w:r>
            <w:r w:rsidR="003F268C" w:rsidRPr="003F268C">
              <w:rPr>
                <w:rFonts w:asciiTheme="minorEastAsia" w:hAnsiTheme="minorEastAsia"/>
                <w:noProof/>
                <w:webHidden/>
                <w:sz w:val="30"/>
                <w:szCs w:val="30"/>
              </w:rPr>
              <w:fldChar w:fldCharType="begin"/>
            </w:r>
            <w:r w:rsidR="003F268C" w:rsidRPr="003F268C">
              <w:rPr>
                <w:rFonts w:asciiTheme="minorEastAsia" w:hAnsiTheme="minorEastAsia"/>
                <w:noProof/>
                <w:webHidden/>
                <w:sz w:val="30"/>
                <w:szCs w:val="30"/>
              </w:rPr>
              <w:instrText xml:space="preserve"> PAGEREF _Toc101370118 \h </w:instrText>
            </w:r>
            <w:r w:rsidR="003F268C" w:rsidRPr="003F268C">
              <w:rPr>
                <w:rFonts w:asciiTheme="minorEastAsia" w:hAnsiTheme="minorEastAsia"/>
                <w:noProof/>
                <w:webHidden/>
                <w:sz w:val="30"/>
                <w:szCs w:val="30"/>
              </w:rPr>
            </w:r>
            <w:r w:rsidR="003F268C" w:rsidRPr="003F268C">
              <w:rPr>
                <w:rFonts w:asciiTheme="minorEastAsia" w:hAnsiTheme="minorEastAsia"/>
                <w:noProof/>
                <w:webHidden/>
                <w:sz w:val="30"/>
                <w:szCs w:val="30"/>
              </w:rPr>
              <w:fldChar w:fldCharType="separate"/>
            </w:r>
            <w:r w:rsidR="000C18E1">
              <w:rPr>
                <w:rFonts w:asciiTheme="minorEastAsia" w:hAnsiTheme="minorEastAsia"/>
                <w:noProof/>
                <w:webHidden/>
                <w:sz w:val="30"/>
                <w:szCs w:val="30"/>
              </w:rPr>
              <w:t>4</w:t>
            </w:r>
            <w:r w:rsidR="003F268C" w:rsidRPr="003F268C">
              <w:rPr>
                <w:rFonts w:asciiTheme="minorEastAsia" w:hAnsiTheme="minorEastAsia"/>
                <w:noProof/>
                <w:webHidden/>
                <w:sz w:val="30"/>
                <w:szCs w:val="30"/>
              </w:rPr>
              <w:fldChar w:fldCharType="end"/>
            </w:r>
          </w:hyperlink>
        </w:p>
        <w:p w:rsidR="003F268C" w:rsidRPr="003F268C" w:rsidRDefault="007E2FC3">
          <w:pPr>
            <w:pStyle w:val="30"/>
            <w:tabs>
              <w:tab w:val="right" w:leader="dot" w:pos="8550"/>
            </w:tabs>
            <w:rPr>
              <w:rFonts w:asciiTheme="minorEastAsia" w:hAnsiTheme="minorEastAsia" w:cstheme="minorBidi"/>
              <w:noProof/>
              <w:kern w:val="2"/>
              <w:sz w:val="30"/>
              <w:szCs w:val="30"/>
            </w:rPr>
          </w:pPr>
          <w:hyperlink w:anchor="_Toc101370119" w:history="1">
            <w:r w:rsidR="003F268C" w:rsidRPr="003F268C">
              <w:rPr>
                <w:rStyle w:val="a6"/>
                <w:rFonts w:asciiTheme="minorEastAsia" w:hAnsiTheme="minorEastAsia" w:hint="eastAsia"/>
                <w:noProof/>
                <w:w w:val="99"/>
                <w:sz w:val="30"/>
                <w:szCs w:val="30"/>
              </w:rPr>
              <w:t>部门支出总表</w:t>
            </w:r>
            <w:r w:rsidR="003F268C" w:rsidRPr="003F268C">
              <w:rPr>
                <w:rFonts w:asciiTheme="minorEastAsia" w:hAnsiTheme="minorEastAsia"/>
                <w:noProof/>
                <w:webHidden/>
                <w:sz w:val="30"/>
                <w:szCs w:val="30"/>
              </w:rPr>
              <w:tab/>
            </w:r>
            <w:r w:rsidR="003F268C" w:rsidRPr="003F268C">
              <w:rPr>
                <w:rFonts w:asciiTheme="minorEastAsia" w:hAnsiTheme="minorEastAsia"/>
                <w:noProof/>
                <w:webHidden/>
                <w:sz w:val="30"/>
                <w:szCs w:val="30"/>
              </w:rPr>
              <w:fldChar w:fldCharType="begin"/>
            </w:r>
            <w:r w:rsidR="003F268C" w:rsidRPr="003F268C">
              <w:rPr>
                <w:rFonts w:asciiTheme="minorEastAsia" w:hAnsiTheme="minorEastAsia"/>
                <w:noProof/>
                <w:webHidden/>
                <w:sz w:val="30"/>
                <w:szCs w:val="30"/>
              </w:rPr>
              <w:instrText xml:space="preserve"> PAGEREF _Toc101370119 \h </w:instrText>
            </w:r>
            <w:r w:rsidR="003F268C" w:rsidRPr="003F268C">
              <w:rPr>
                <w:rFonts w:asciiTheme="minorEastAsia" w:hAnsiTheme="minorEastAsia"/>
                <w:noProof/>
                <w:webHidden/>
                <w:sz w:val="30"/>
                <w:szCs w:val="30"/>
              </w:rPr>
            </w:r>
            <w:r w:rsidR="003F268C" w:rsidRPr="003F268C">
              <w:rPr>
                <w:rFonts w:asciiTheme="minorEastAsia" w:hAnsiTheme="minorEastAsia"/>
                <w:noProof/>
                <w:webHidden/>
                <w:sz w:val="30"/>
                <w:szCs w:val="30"/>
              </w:rPr>
              <w:fldChar w:fldCharType="separate"/>
            </w:r>
            <w:r w:rsidR="000C18E1">
              <w:rPr>
                <w:rFonts w:asciiTheme="minorEastAsia" w:hAnsiTheme="minorEastAsia"/>
                <w:noProof/>
                <w:webHidden/>
                <w:sz w:val="30"/>
                <w:szCs w:val="30"/>
              </w:rPr>
              <w:t>5</w:t>
            </w:r>
            <w:r w:rsidR="003F268C" w:rsidRPr="003F268C">
              <w:rPr>
                <w:rFonts w:asciiTheme="minorEastAsia" w:hAnsiTheme="minorEastAsia"/>
                <w:noProof/>
                <w:webHidden/>
                <w:sz w:val="30"/>
                <w:szCs w:val="30"/>
              </w:rPr>
              <w:fldChar w:fldCharType="end"/>
            </w:r>
          </w:hyperlink>
        </w:p>
        <w:p w:rsidR="003F268C" w:rsidRPr="003F268C" w:rsidRDefault="007E2FC3">
          <w:pPr>
            <w:pStyle w:val="30"/>
            <w:tabs>
              <w:tab w:val="right" w:leader="dot" w:pos="8550"/>
            </w:tabs>
            <w:rPr>
              <w:rFonts w:asciiTheme="minorEastAsia" w:hAnsiTheme="minorEastAsia" w:cstheme="minorBidi"/>
              <w:noProof/>
              <w:kern w:val="2"/>
              <w:sz w:val="30"/>
              <w:szCs w:val="30"/>
            </w:rPr>
          </w:pPr>
          <w:hyperlink w:anchor="_Toc101370120" w:history="1">
            <w:r w:rsidR="003F268C" w:rsidRPr="003F268C">
              <w:rPr>
                <w:rStyle w:val="a6"/>
                <w:rFonts w:asciiTheme="minorEastAsia" w:hAnsiTheme="minorEastAsia" w:hint="eastAsia"/>
                <w:noProof/>
                <w:w w:val="99"/>
                <w:sz w:val="30"/>
                <w:szCs w:val="30"/>
              </w:rPr>
              <w:t>财政拨款收支总表</w:t>
            </w:r>
            <w:r w:rsidR="003F268C" w:rsidRPr="003F268C">
              <w:rPr>
                <w:rFonts w:asciiTheme="minorEastAsia" w:hAnsiTheme="minorEastAsia"/>
                <w:noProof/>
                <w:webHidden/>
                <w:sz w:val="30"/>
                <w:szCs w:val="30"/>
              </w:rPr>
              <w:tab/>
            </w:r>
            <w:r w:rsidR="003F268C" w:rsidRPr="003F268C">
              <w:rPr>
                <w:rFonts w:asciiTheme="minorEastAsia" w:hAnsiTheme="minorEastAsia"/>
                <w:noProof/>
                <w:webHidden/>
                <w:sz w:val="30"/>
                <w:szCs w:val="30"/>
              </w:rPr>
              <w:fldChar w:fldCharType="begin"/>
            </w:r>
            <w:r w:rsidR="003F268C" w:rsidRPr="003F268C">
              <w:rPr>
                <w:rFonts w:asciiTheme="minorEastAsia" w:hAnsiTheme="minorEastAsia"/>
                <w:noProof/>
                <w:webHidden/>
                <w:sz w:val="30"/>
                <w:szCs w:val="30"/>
              </w:rPr>
              <w:instrText xml:space="preserve"> PAGEREF _Toc101370120 \h </w:instrText>
            </w:r>
            <w:r w:rsidR="003F268C" w:rsidRPr="003F268C">
              <w:rPr>
                <w:rFonts w:asciiTheme="minorEastAsia" w:hAnsiTheme="minorEastAsia"/>
                <w:noProof/>
                <w:webHidden/>
                <w:sz w:val="30"/>
                <w:szCs w:val="30"/>
              </w:rPr>
            </w:r>
            <w:r w:rsidR="003F268C" w:rsidRPr="003F268C">
              <w:rPr>
                <w:rFonts w:asciiTheme="minorEastAsia" w:hAnsiTheme="minorEastAsia"/>
                <w:noProof/>
                <w:webHidden/>
                <w:sz w:val="30"/>
                <w:szCs w:val="30"/>
              </w:rPr>
              <w:fldChar w:fldCharType="separate"/>
            </w:r>
            <w:r w:rsidR="000C18E1">
              <w:rPr>
                <w:rFonts w:asciiTheme="minorEastAsia" w:hAnsiTheme="minorEastAsia"/>
                <w:noProof/>
                <w:webHidden/>
                <w:sz w:val="30"/>
                <w:szCs w:val="30"/>
              </w:rPr>
              <w:t>6</w:t>
            </w:r>
            <w:r w:rsidR="003F268C" w:rsidRPr="003F268C">
              <w:rPr>
                <w:rFonts w:asciiTheme="minorEastAsia" w:hAnsiTheme="minorEastAsia"/>
                <w:noProof/>
                <w:webHidden/>
                <w:sz w:val="30"/>
                <w:szCs w:val="30"/>
              </w:rPr>
              <w:fldChar w:fldCharType="end"/>
            </w:r>
          </w:hyperlink>
        </w:p>
        <w:p w:rsidR="003F268C" w:rsidRPr="003F268C" w:rsidRDefault="007E2FC3">
          <w:pPr>
            <w:pStyle w:val="30"/>
            <w:tabs>
              <w:tab w:val="right" w:leader="dot" w:pos="8550"/>
            </w:tabs>
            <w:rPr>
              <w:rFonts w:asciiTheme="minorEastAsia" w:hAnsiTheme="minorEastAsia" w:cstheme="minorBidi"/>
              <w:noProof/>
              <w:kern w:val="2"/>
              <w:sz w:val="30"/>
              <w:szCs w:val="30"/>
            </w:rPr>
          </w:pPr>
          <w:hyperlink w:anchor="_Toc101370121" w:history="1">
            <w:r w:rsidR="003F268C" w:rsidRPr="003F268C">
              <w:rPr>
                <w:rStyle w:val="a6"/>
                <w:rFonts w:asciiTheme="minorEastAsia" w:hAnsiTheme="minorEastAsia" w:hint="eastAsia"/>
                <w:noProof/>
                <w:w w:val="99"/>
                <w:sz w:val="30"/>
                <w:szCs w:val="30"/>
              </w:rPr>
              <w:t>一般公共预算支出表</w:t>
            </w:r>
            <w:r w:rsidR="003F268C" w:rsidRPr="003F268C">
              <w:rPr>
                <w:rFonts w:asciiTheme="minorEastAsia" w:hAnsiTheme="minorEastAsia"/>
                <w:noProof/>
                <w:webHidden/>
                <w:sz w:val="30"/>
                <w:szCs w:val="30"/>
              </w:rPr>
              <w:tab/>
            </w:r>
            <w:r w:rsidR="003F268C" w:rsidRPr="003F268C">
              <w:rPr>
                <w:rFonts w:asciiTheme="minorEastAsia" w:hAnsiTheme="minorEastAsia"/>
                <w:noProof/>
                <w:webHidden/>
                <w:sz w:val="30"/>
                <w:szCs w:val="30"/>
              </w:rPr>
              <w:fldChar w:fldCharType="begin"/>
            </w:r>
            <w:r w:rsidR="003F268C" w:rsidRPr="003F268C">
              <w:rPr>
                <w:rFonts w:asciiTheme="minorEastAsia" w:hAnsiTheme="minorEastAsia"/>
                <w:noProof/>
                <w:webHidden/>
                <w:sz w:val="30"/>
                <w:szCs w:val="30"/>
              </w:rPr>
              <w:instrText xml:space="preserve"> PAGEREF _Toc101370121 \h </w:instrText>
            </w:r>
            <w:r w:rsidR="003F268C" w:rsidRPr="003F268C">
              <w:rPr>
                <w:rFonts w:asciiTheme="minorEastAsia" w:hAnsiTheme="minorEastAsia"/>
                <w:noProof/>
                <w:webHidden/>
                <w:sz w:val="30"/>
                <w:szCs w:val="30"/>
              </w:rPr>
            </w:r>
            <w:r w:rsidR="003F268C" w:rsidRPr="003F268C">
              <w:rPr>
                <w:rFonts w:asciiTheme="minorEastAsia" w:hAnsiTheme="minorEastAsia"/>
                <w:noProof/>
                <w:webHidden/>
                <w:sz w:val="30"/>
                <w:szCs w:val="30"/>
              </w:rPr>
              <w:fldChar w:fldCharType="separate"/>
            </w:r>
            <w:r w:rsidR="000C18E1">
              <w:rPr>
                <w:rFonts w:asciiTheme="minorEastAsia" w:hAnsiTheme="minorEastAsia"/>
                <w:noProof/>
                <w:webHidden/>
                <w:sz w:val="30"/>
                <w:szCs w:val="30"/>
              </w:rPr>
              <w:t>7</w:t>
            </w:r>
            <w:r w:rsidR="003F268C" w:rsidRPr="003F268C">
              <w:rPr>
                <w:rFonts w:asciiTheme="minorEastAsia" w:hAnsiTheme="minorEastAsia"/>
                <w:noProof/>
                <w:webHidden/>
                <w:sz w:val="30"/>
                <w:szCs w:val="30"/>
              </w:rPr>
              <w:fldChar w:fldCharType="end"/>
            </w:r>
          </w:hyperlink>
        </w:p>
        <w:p w:rsidR="003F268C" w:rsidRPr="003F268C" w:rsidRDefault="007E2FC3">
          <w:pPr>
            <w:pStyle w:val="30"/>
            <w:tabs>
              <w:tab w:val="right" w:leader="dot" w:pos="8550"/>
            </w:tabs>
            <w:rPr>
              <w:rFonts w:asciiTheme="minorEastAsia" w:hAnsiTheme="minorEastAsia" w:cstheme="minorBidi"/>
              <w:noProof/>
              <w:kern w:val="2"/>
              <w:sz w:val="30"/>
              <w:szCs w:val="30"/>
            </w:rPr>
          </w:pPr>
          <w:hyperlink w:anchor="_Toc101370122" w:history="1">
            <w:r w:rsidR="003F268C" w:rsidRPr="003F268C">
              <w:rPr>
                <w:rStyle w:val="a6"/>
                <w:rFonts w:asciiTheme="minorEastAsia" w:hAnsiTheme="minorEastAsia" w:hint="eastAsia"/>
                <w:noProof/>
                <w:w w:val="99"/>
                <w:sz w:val="30"/>
                <w:szCs w:val="30"/>
              </w:rPr>
              <w:t>一般公共预算基本支出表</w:t>
            </w:r>
            <w:r w:rsidR="003F268C" w:rsidRPr="003F268C">
              <w:rPr>
                <w:rFonts w:asciiTheme="minorEastAsia" w:hAnsiTheme="minorEastAsia"/>
                <w:noProof/>
                <w:webHidden/>
                <w:sz w:val="30"/>
                <w:szCs w:val="30"/>
              </w:rPr>
              <w:tab/>
            </w:r>
            <w:r w:rsidR="003F268C" w:rsidRPr="003F268C">
              <w:rPr>
                <w:rFonts w:asciiTheme="minorEastAsia" w:hAnsiTheme="minorEastAsia"/>
                <w:noProof/>
                <w:webHidden/>
                <w:sz w:val="30"/>
                <w:szCs w:val="30"/>
              </w:rPr>
              <w:fldChar w:fldCharType="begin"/>
            </w:r>
            <w:r w:rsidR="003F268C" w:rsidRPr="003F268C">
              <w:rPr>
                <w:rFonts w:asciiTheme="minorEastAsia" w:hAnsiTheme="minorEastAsia"/>
                <w:noProof/>
                <w:webHidden/>
                <w:sz w:val="30"/>
                <w:szCs w:val="30"/>
              </w:rPr>
              <w:instrText xml:space="preserve"> PAGEREF _Toc101370122 \h </w:instrText>
            </w:r>
            <w:r w:rsidR="003F268C" w:rsidRPr="003F268C">
              <w:rPr>
                <w:rFonts w:asciiTheme="minorEastAsia" w:hAnsiTheme="minorEastAsia"/>
                <w:noProof/>
                <w:webHidden/>
                <w:sz w:val="30"/>
                <w:szCs w:val="30"/>
              </w:rPr>
            </w:r>
            <w:r w:rsidR="003F268C" w:rsidRPr="003F268C">
              <w:rPr>
                <w:rFonts w:asciiTheme="minorEastAsia" w:hAnsiTheme="minorEastAsia"/>
                <w:noProof/>
                <w:webHidden/>
                <w:sz w:val="30"/>
                <w:szCs w:val="30"/>
              </w:rPr>
              <w:fldChar w:fldCharType="separate"/>
            </w:r>
            <w:r w:rsidR="000C18E1">
              <w:rPr>
                <w:rFonts w:asciiTheme="minorEastAsia" w:hAnsiTheme="minorEastAsia"/>
                <w:noProof/>
                <w:webHidden/>
                <w:sz w:val="30"/>
                <w:szCs w:val="30"/>
              </w:rPr>
              <w:t>8</w:t>
            </w:r>
            <w:r w:rsidR="003F268C" w:rsidRPr="003F268C">
              <w:rPr>
                <w:rFonts w:asciiTheme="minorEastAsia" w:hAnsiTheme="minorEastAsia"/>
                <w:noProof/>
                <w:webHidden/>
                <w:sz w:val="30"/>
                <w:szCs w:val="30"/>
              </w:rPr>
              <w:fldChar w:fldCharType="end"/>
            </w:r>
          </w:hyperlink>
        </w:p>
        <w:p w:rsidR="003F268C" w:rsidRPr="003F268C" w:rsidRDefault="007E2FC3">
          <w:pPr>
            <w:pStyle w:val="30"/>
            <w:tabs>
              <w:tab w:val="right" w:leader="dot" w:pos="8550"/>
            </w:tabs>
            <w:rPr>
              <w:rFonts w:asciiTheme="minorEastAsia" w:hAnsiTheme="minorEastAsia" w:cstheme="minorBidi"/>
              <w:noProof/>
              <w:kern w:val="2"/>
              <w:sz w:val="30"/>
              <w:szCs w:val="30"/>
            </w:rPr>
          </w:pPr>
          <w:hyperlink w:anchor="_Toc101370123" w:history="1">
            <w:r w:rsidR="003F268C" w:rsidRPr="003F268C">
              <w:rPr>
                <w:rStyle w:val="a6"/>
                <w:rFonts w:asciiTheme="minorEastAsia" w:hAnsiTheme="minorEastAsia" w:hint="eastAsia"/>
                <w:noProof/>
                <w:w w:val="99"/>
                <w:sz w:val="30"/>
                <w:szCs w:val="30"/>
              </w:rPr>
              <w:t>政府性基金预算支出表</w:t>
            </w:r>
            <w:r w:rsidR="003F268C" w:rsidRPr="003F268C">
              <w:rPr>
                <w:rFonts w:asciiTheme="minorEastAsia" w:hAnsiTheme="minorEastAsia"/>
                <w:noProof/>
                <w:webHidden/>
                <w:sz w:val="30"/>
                <w:szCs w:val="30"/>
              </w:rPr>
              <w:tab/>
            </w:r>
            <w:r w:rsidR="003F268C" w:rsidRPr="003F268C">
              <w:rPr>
                <w:rFonts w:asciiTheme="minorEastAsia" w:hAnsiTheme="minorEastAsia"/>
                <w:noProof/>
                <w:webHidden/>
                <w:sz w:val="30"/>
                <w:szCs w:val="30"/>
              </w:rPr>
              <w:fldChar w:fldCharType="begin"/>
            </w:r>
            <w:r w:rsidR="003F268C" w:rsidRPr="003F268C">
              <w:rPr>
                <w:rFonts w:asciiTheme="minorEastAsia" w:hAnsiTheme="minorEastAsia"/>
                <w:noProof/>
                <w:webHidden/>
                <w:sz w:val="30"/>
                <w:szCs w:val="30"/>
              </w:rPr>
              <w:instrText xml:space="preserve"> PAGEREF _Toc101370123 \h </w:instrText>
            </w:r>
            <w:r w:rsidR="003F268C" w:rsidRPr="003F268C">
              <w:rPr>
                <w:rFonts w:asciiTheme="minorEastAsia" w:hAnsiTheme="minorEastAsia"/>
                <w:noProof/>
                <w:webHidden/>
                <w:sz w:val="30"/>
                <w:szCs w:val="30"/>
              </w:rPr>
            </w:r>
            <w:r w:rsidR="003F268C" w:rsidRPr="003F268C">
              <w:rPr>
                <w:rFonts w:asciiTheme="minorEastAsia" w:hAnsiTheme="minorEastAsia"/>
                <w:noProof/>
                <w:webHidden/>
                <w:sz w:val="30"/>
                <w:szCs w:val="30"/>
              </w:rPr>
              <w:fldChar w:fldCharType="separate"/>
            </w:r>
            <w:r w:rsidR="000C18E1">
              <w:rPr>
                <w:rFonts w:asciiTheme="minorEastAsia" w:hAnsiTheme="minorEastAsia"/>
                <w:noProof/>
                <w:webHidden/>
                <w:sz w:val="30"/>
                <w:szCs w:val="30"/>
              </w:rPr>
              <w:t>9</w:t>
            </w:r>
            <w:r w:rsidR="003F268C" w:rsidRPr="003F268C">
              <w:rPr>
                <w:rFonts w:asciiTheme="minorEastAsia" w:hAnsiTheme="minorEastAsia"/>
                <w:noProof/>
                <w:webHidden/>
                <w:sz w:val="30"/>
                <w:szCs w:val="30"/>
              </w:rPr>
              <w:fldChar w:fldCharType="end"/>
            </w:r>
          </w:hyperlink>
        </w:p>
        <w:p w:rsidR="003F268C" w:rsidRPr="003F268C" w:rsidRDefault="007E2FC3">
          <w:pPr>
            <w:pStyle w:val="30"/>
            <w:tabs>
              <w:tab w:val="right" w:leader="dot" w:pos="8550"/>
            </w:tabs>
            <w:rPr>
              <w:rFonts w:asciiTheme="minorEastAsia" w:hAnsiTheme="minorEastAsia" w:cstheme="minorBidi"/>
              <w:noProof/>
              <w:kern w:val="2"/>
              <w:sz w:val="30"/>
              <w:szCs w:val="30"/>
            </w:rPr>
          </w:pPr>
          <w:hyperlink w:anchor="_Toc101370124" w:history="1">
            <w:r w:rsidR="003F268C" w:rsidRPr="003F268C">
              <w:rPr>
                <w:rStyle w:val="a6"/>
                <w:rFonts w:asciiTheme="minorEastAsia" w:hAnsiTheme="minorEastAsia" w:hint="eastAsia"/>
                <w:noProof/>
                <w:w w:val="99"/>
                <w:sz w:val="30"/>
                <w:szCs w:val="30"/>
              </w:rPr>
              <w:t>国有资本经营预算支出表</w:t>
            </w:r>
            <w:r w:rsidR="003F268C" w:rsidRPr="003F268C">
              <w:rPr>
                <w:rFonts w:asciiTheme="minorEastAsia" w:hAnsiTheme="minorEastAsia"/>
                <w:noProof/>
                <w:webHidden/>
                <w:sz w:val="30"/>
                <w:szCs w:val="30"/>
              </w:rPr>
              <w:tab/>
            </w:r>
            <w:r w:rsidR="003F268C" w:rsidRPr="003F268C">
              <w:rPr>
                <w:rFonts w:asciiTheme="minorEastAsia" w:hAnsiTheme="minorEastAsia"/>
                <w:noProof/>
                <w:webHidden/>
                <w:sz w:val="30"/>
                <w:szCs w:val="30"/>
              </w:rPr>
              <w:fldChar w:fldCharType="begin"/>
            </w:r>
            <w:r w:rsidR="003F268C" w:rsidRPr="003F268C">
              <w:rPr>
                <w:rFonts w:asciiTheme="minorEastAsia" w:hAnsiTheme="minorEastAsia"/>
                <w:noProof/>
                <w:webHidden/>
                <w:sz w:val="30"/>
                <w:szCs w:val="30"/>
              </w:rPr>
              <w:instrText xml:space="preserve"> PAGEREF _Toc101370124 \h </w:instrText>
            </w:r>
            <w:r w:rsidR="003F268C" w:rsidRPr="003F268C">
              <w:rPr>
                <w:rFonts w:asciiTheme="minorEastAsia" w:hAnsiTheme="minorEastAsia"/>
                <w:noProof/>
                <w:webHidden/>
                <w:sz w:val="30"/>
                <w:szCs w:val="30"/>
              </w:rPr>
            </w:r>
            <w:r w:rsidR="003F268C" w:rsidRPr="003F268C">
              <w:rPr>
                <w:rFonts w:asciiTheme="minorEastAsia" w:hAnsiTheme="minorEastAsia"/>
                <w:noProof/>
                <w:webHidden/>
                <w:sz w:val="30"/>
                <w:szCs w:val="30"/>
              </w:rPr>
              <w:fldChar w:fldCharType="separate"/>
            </w:r>
            <w:r w:rsidR="000C18E1">
              <w:rPr>
                <w:rFonts w:asciiTheme="minorEastAsia" w:hAnsiTheme="minorEastAsia"/>
                <w:noProof/>
                <w:webHidden/>
                <w:sz w:val="30"/>
                <w:szCs w:val="30"/>
              </w:rPr>
              <w:t>10</w:t>
            </w:r>
            <w:r w:rsidR="003F268C" w:rsidRPr="003F268C">
              <w:rPr>
                <w:rFonts w:asciiTheme="minorEastAsia" w:hAnsiTheme="minorEastAsia"/>
                <w:noProof/>
                <w:webHidden/>
                <w:sz w:val="30"/>
                <w:szCs w:val="30"/>
              </w:rPr>
              <w:fldChar w:fldCharType="end"/>
            </w:r>
          </w:hyperlink>
        </w:p>
        <w:p w:rsidR="003F268C" w:rsidRPr="003F268C" w:rsidRDefault="007E2FC3">
          <w:pPr>
            <w:pStyle w:val="30"/>
            <w:tabs>
              <w:tab w:val="right" w:leader="dot" w:pos="8550"/>
            </w:tabs>
            <w:rPr>
              <w:rFonts w:asciiTheme="minorEastAsia" w:hAnsiTheme="minorEastAsia" w:cstheme="minorBidi"/>
              <w:noProof/>
              <w:kern w:val="2"/>
              <w:sz w:val="30"/>
              <w:szCs w:val="30"/>
            </w:rPr>
          </w:pPr>
          <w:hyperlink w:anchor="_Toc101370125" w:history="1">
            <w:r w:rsidR="003F268C" w:rsidRPr="003F268C">
              <w:rPr>
                <w:rStyle w:val="a6"/>
                <w:rFonts w:asciiTheme="minorEastAsia" w:hAnsiTheme="minorEastAsia" w:hint="eastAsia"/>
                <w:noProof/>
                <w:w w:val="99"/>
                <w:sz w:val="30"/>
                <w:szCs w:val="30"/>
              </w:rPr>
              <w:t>财政拨款预算“三公”经费支出表</w:t>
            </w:r>
            <w:r w:rsidR="003F268C" w:rsidRPr="003F268C">
              <w:rPr>
                <w:rFonts w:asciiTheme="minorEastAsia" w:hAnsiTheme="minorEastAsia"/>
                <w:noProof/>
                <w:webHidden/>
                <w:sz w:val="30"/>
                <w:szCs w:val="30"/>
              </w:rPr>
              <w:tab/>
            </w:r>
            <w:r w:rsidR="003F268C" w:rsidRPr="003F268C">
              <w:rPr>
                <w:rFonts w:asciiTheme="minorEastAsia" w:hAnsiTheme="minorEastAsia"/>
                <w:noProof/>
                <w:webHidden/>
                <w:sz w:val="30"/>
                <w:szCs w:val="30"/>
              </w:rPr>
              <w:fldChar w:fldCharType="begin"/>
            </w:r>
            <w:r w:rsidR="003F268C" w:rsidRPr="003F268C">
              <w:rPr>
                <w:rFonts w:asciiTheme="minorEastAsia" w:hAnsiTheme="minorEastAsia"/>
                <w:noProof/>
                <w:webHidden/>
                <w:sz w:val="30"/>
                <w:szCs w:val="30"/>
              </w:rPr>
              <w:instrText xml:space="preserve"> PAGEREF _Toc101370125 \h </w:instrText>
            </w:r>
            <w:r w:rsidR="003F268C" w:rsidRPr="003F268C">
              <w:rPr>
                <w:rFonts w:asciiTheme="minorEastAsia" w:hAnsiTheme="minorEastAsia"/>
                <w:noProof/>
                <w:webHidden/>
                <w:sz w:val="30"/>
                <w:szCs w:val="30"/>
              </w:rPr>
            </w:r>
            <w:r w:rsidR="003F268C" w:rsidRPr="003F268C">
              <w:rPr>
                <w:rFonts w:asciiTheme="minorEastAsia" w:hAnsiTheme="minorEastAsia"/>
                <w:noProof/>
                <w:webHidden/>
                <w:sz w:val="30"/>
                <w:szCs w:val="30"/>
              </w:rPr>
              <w:fldChar w:fldCharType="separate"/>
            </w:r>
            <w:r w:rsidR="000C18E1">
              <w:rPr>
                <w:rFonts w:asciiTheme="minorEastAsia" w:hAnsiTheme="minorEastAsia"/>
                <w:noProof/>
                <w:webHidden/>
                <w:sz w:val="30"/>
                <w:szCs w:val="30"/>
              </w:rPr>
              <w:t>11</w:t>
            </w:r>
            <w:r w:rsidR="003F268C" w:rsidRPr="003F268C">
              <w:rPr>
                <w:rFonts w:asciiTheme="minorEastAsia" w:hAnsiTheme="minorEastAsia"/>
                <w:noProof/>
                <w:webHidden/>
                <w:sz w:val="30"/>
                <w:szCs w:val="30"/>
              </w:rPr>
              <w:fldChar w:fldCharType="end"/>
            </w:r>
          </w:hyperlink>
        </w:p>
        <w:p w:rsidR="003F268C" w:rsidRPr="003F268C" w:rsidRDefault="007E2FC3">
          <w:pPr>
            <w:pStyle w:val="20"/>
            <w:tabs>
              <w:tab w:val="left" w:pos="1470"/>
              <w:tab w:val="right" w:leader="dot" w:pos="8550"/>
            </w:tabs>
            <w:rPr>
              <w:rFonts w:asciiTheme="minorEastAsia" w:hAnsiTheme="minorEastAsia" w:cstheme="minorBidi"/>
              <w:noProof/>
              <w:kern w:val="2"/>
              <w:sz w:val="30"/>
              <w:szCs w:val="30"/>
            </w:rPr>
          </w:pPr>
          <w:hyperlink w:anchor="_Toc101370126" w:history="1">
            <w:r w:rsidR="003F268C" w:rsidRPr="003F268C">
              <w:rPr>
                <w:rStyle w:val="a6"/>
                <w:rFonts w:asciiTheme="minorEastAsia" w:hAnsiTheme="minorEastAsia" w:hint="eastAsia"/>
                <w:noProof/>
                <w:sz w:val="30"/>
                <w:szCs w:val="30"/>
              </w:rPr>
              <w:t>第三部分</w:t>
            </w:r>
            <w:r w:rsidR="003F268C" w:rsidRPr="003F268C">
              <w:rPr>
                <w:rFonts w:asciiTheme="minorEastAsia" w:hAnsiTheme="minorEastAsia" w:cstheme="minorBidi"/>
                <w:noProof/>
                <w:kern w:val="2"/>
                <w:sz w:val="30"/>
                <w:szCs w:val="30"/>
              </w:rPr>
              <w:tab/>
            </w:r>
            <w:r w:rsidR="003F268C" w:rsidRPr="003F268C">
              <w:rPr>
                <w:rStyle w:val="a6"/>
                <w:rFonts w:asciiTheme="minorEastAsia" w:hAnsiTheme="minorEastAsia" w:hint="eastAsia"/>
                <w:noProof/>
                <w:sz w:val="30"/>
                <w:szCs w:val="30"/>
              </w:rPr>
              <w:t>核聚变中心部门预算情况说明</w:t>
            </w:r>
            <w:r w:rsidR="003F268C" w:rsidRPr="003F268C">
              <w:rPr>
                <w:rFonts w:asciiTheme="minorEastAsia" w:hAnsiTheme="minorEastAsia"/>
                <w:noProof/>
                <w:webHidden/>
                <w:sz w:val="30"/>
                <w:szCs w:val="30"/>
              </w:rPr>
              <w:tab/>
            </w:r>
            <w:r w:rsidR="003F268C" w:rsidRPr="003F268C">
              <w:rPr>
                <w:rFonts w:asciiTheme="minorEastAsia" w:hAnsiTheme="minorEastAsia"/>
                <w:noProof/>
                <w:webHidden/>
                <w:sz w:val="30"/>
                <w:szCs w:val="30"/>
              </w:rPr>
              <w:fldChar w:fldCharType="begin"/>
            </w:r>
            <w:r w:rsidR="003F268C" w:rsidRPr="003F268C">
              <w:rPr>
                <w:rFonts w:asciiTheme="minorEastAsia" w:hAnsiTheme="minorEastAsia"/>
                <w:noProof/>
                <w:webHidden/>
                <w:sz w:val="30"/>
                <w:szCs w:val="30"/>
              </w:rPr>
              <w:instrText xml:space="preserve"> PAGEREF _Toc101370126 \h </w:instrText>
            </w:r>
            <w:r w:rsidR="003F268C" w:rsidRPr="003F268C">
              <w:rPr>
                <w:rFonts w:asciiTheme="minorEastAsia" w:hAnsiTheme="minorEastAsia"/>
                <w:noProof/>
                <w:webHidden/>
                <w:sz w:val="30"/>
                <w:szCs w:val="30"/>
              </w:rPr>
            </w:r>
            <w:r w:rsidR="003F268C" w:rsidRPr="003F268C">
              <w:rPr>
                <w:rFonts w:asciiTheme="minorEastAsia" w:hAnsiTheme="minorEastAsia"/>
                <w:noProof/>
                <w:webHidden/>
                <w:sz w:val="30"/>
                <w:szCs w:val="30"/>
              </w:rPr>
              <w:fldChar w:fldCharType="separate"/>
            </w:r>
            <w:r w:rsidR="000C18E1">
              <w:rPr>
                <w:rFonts w:asciiTheme="minorEastAsia" w:hAnsiTheme="minorEastAsia"/>
                <w:noProof/>
                <w:webHidden/>
                <w:sz w:val="30"/>
                <w:szCs w:val="30"/>
              </w:rPr>
              <w:t>12</w:t>
            </w:r>
            <w:r w:rsidR="003F268C" w:rsidRPr="003F268C">
              <w:rPr>
                <w:rFonts w:asciiTheme="minorEastAsia" w:hAnsiTheme="minorEastAsia"/>
                <w:noProof/>
                <w:webHidden/>
                <w:sz w:val="30"/>
                <w:szCs w:val="30"/>
              </w:rPr>
              <w:fldChar w:fldCharType="end"/>
            </w:r>
          </w:hyperlink>
        </w:p>
        <w:p w:rsidR="003F268C" w:rsidRPr="003F268C" w:rsidRDefault="007E2FC3">
          <w:pPr>
            <w:pStyle w:val="20"/>
            <w:tabs>
              <w:tab w:val="left" w:pos="1470"/>
              <w:tab w:val="right" w:leader="dot" w:pos="8550"/>
            </w:tabs>
            <w:rPr>
              <w:rFonts w:asciiTheme="minorEastAsia" w:hAnsiTheme="minorEastAsia" w:cstheme="minorBidi"/>
              <w:noProof/>
              <w:kern w:val="2"/>
              <w:sz w:val="30"/>
              <w:szCs w:val="30"/>
            </w:rPr>
          </w:pPr>
          <w:hyperlink w:anchor="_Toc101370127" w:history="1">
            <w:r w:rsidR="003F268C" w:rsidRPr="003F268C">
              <w:rPr>
                <w:rStyle w:val="a6"/>
                <w:rFonts w:asciiTheme="minorEastAsia" w:hAnsiTheme="minorEastAsia" w:hint="eastAsia"/>
                <w:noProof/>
                <w:sz w:val="30"/>
                <w:szCs w:val="30"/>
              </w:rPr>
              <w:t>第四部分</w:t>
            </w:r>
            <w:r w:rsidR="003F268C" w:rsidRPr="003F268C">
              <w:rPr>
                <w:rFonts w:asciiTheme="minorEastAsia" w:hAnsiTheme="minorEastAsia" w:cstheme="minorBidi"/>
                <w:noProof/>
                <w:kern w:val="2"/>
                <w:sz w:val="30"/>
                <w:szCs w:val="30"/>
              </w:rPr>
              <w:tab/>
            </w:r>
            <w:r w:rsidR="003F268C" w:rsidRPr="003F268C">
              <w:rPr>
                <w:rStyle w:val="a6"/>
                <w:rFonts w:asciiTheme="minorEastAsia" w:hAnsiTheme="minorEastAsia" w:hint="eastAsia"/>
                <w:noProof/>
                <w:sz w:val="30"/>
                <w:szCs w:val="30"/>
              </w:rPr>
              <w:t>名词解释</w:t>
            </w:r>
            <w:r w:rsidR="003F268C" w:rsidRPr="003F268C">
              <w:rPr>
                <w:rFonts w:asciiTheme="minorEastAsia" w:hAnsiTheme="minorEastAsia"/>
                <w:noProof/>
                <w:webHidden/>
                <w:sz w:val="30"/>
                <w:szCs w:val="30"/>
              </w:rPr>
              <w:tab/>
            </w:r>
            <w:r w:rsidR="003F268C" w:rsidRPr="003F268C">
              <w:rPr>
                <w:rFonts w:asciiTheme="minorEastAsia" w:hAnsiTheme="minorEastAsia"/>
                <w:noProof/>
                <w:webHidden/>
                <w:sz w:val="30"/>
                <w:szCs w:val="30"/>
              </w:rPr>
              <w:fldChar w:fldCharType="begin"/>
            </w:r>
            <w:r w:rsidR="003F268C" w:rsidRPr="003F268C">
              <w:rPr>
                <w:rFonts w:asciiTheme="minorEastAsia" w:hAnsiTheme="minorEastAsia"/>
                <w:noProof/>
                <w:webHidden/>
                <w:sz w:val="30"/>
                <w:szCs w:val="30"/>
              </w:rPr>
              <w:instrText xml:space="preserve"> PAGEREF _Toc101370127 \h </w:instrText>
            </w:r>
            <w:r w:rsidR="003F268C" w:rsidRPr="003F268C">
              <w:rPr>
                <w:rFonts w:asciiTheme="minorEastAsia" w:hAnsiTheme="minorEastAsia"/>
                <w:noProof/>
                <w:webHidden/>
                <w:sz w:val="30"/>
                <w:szCs w:val="30"/>
              </w:rPr>
            </w:r>
            <w:r w:rsidR="003F268C" w:rsidRPr="003F268C">
              <w:rPr>
                <w:rFonts w:asciiTheme="minorEastAsia" w:hAnsiTheme="minorEastAsia"/>
                <w:noProof/>
                <w:webHidden/>
                <w:sz w:val="30"/>
                <w:szCs w:val="30"/>
              </w:rPr>
              <w:fldChar w:fldCharType="separate"/>
            </w:r>
            <w:r w:rsidR="000C18E1">
              <w:rPr>
                <w:rFonts w:asciiTheme="minorEastAsia" w:hAnsiTheme="minorEastAsia"/>
                <w:noProof/>
                <w:webHidden/>
                <w:sz w:val="30"/>
                <w:szCs w:val="30"/>
              </w:rPr>
              <w:t>18</w:t>
            </w:r>
            <w:r w:rsidR="003F268C" w:rsidRPr="003F268C">
              <w:rPr>
                <w:rFonts w:asciiTheme="minorEastAsia" w:hAnsiTheme="minorEastAsia"/>
                <w:noProof/>
                <w:webHidden/>
                <w:sz w:val="30"/>
                <w:szCs w:val="30"/>
              </w:rPr>
              <w:fldChar w:fldCharType="end"/>
            </w:r>
          </w:hyperlink>
        </w:p>
        <w:p w:rsidR="003F268C" w:rsidRDefault="003F268C">
          <w:r w:rsidRPr="003F268C">
            <w:rPr>
              <w:rFonts w:asciiTheme="minorEastAsia" w:hAnsiTheme="minorEastAsia"/>
              <w:b/>
              <w:bCs/>
              <w:sz w:val="30"/>
              <w:szCs w:val="30"/>
              <w:lang w:val="zh-CN"/>
            </w:rPr>
            <w:fldChar w:fldCharType="end"/>
          </w:r>
        </w:p>
      </w:sdtContent>
    </w:sdt>
    <w:p w:rsidR="00775DA5" w:rsidRPr="003F268C" w:rsidRDefault="00775DA5" w:rsidP="0088114B">
      <w:pPr>
        <w:spacing w:after="0" w:line="240" w:lineRule="auto"/>
        <w:ind w:left="2681" w:right="2660"/>
        <w:jc w:val="center"/>
        <w:rPr>
          <w:rFonts w:asciiTheme="minorEastAsia" w:hAnsiTheme="minorEastAsia" w:cs="Microsoft JhengHei"/>
          <w:w w:val="99"/>
          <w:sz w:val="44"/>
          <w:szCs w:val="44"/>
          <w:lang w:eastAsia="zh-CN"/>
        </w:rPr>
      </w:pPr>
    </w:p>
    <w:p w:rsidR="00775DA5" w:rsidRDefault="00775DA5" w:rsidP="0088114B">
      <w:pPr>
        <w:spacing w:after="0" w:line="240" w:lineRule="auto"/>
        <w:ind w:left="2681" w:right="2660"/>
        <w:jc w:val="center"/>
        <w:rPr>
          <w:rFonts w:asciiTheme="minorEastAsia" w:hAnsiTheme="minorEastAsia" w:cs="Microsoft JhengHei"/>
          <w:w w:val="99"/>
          <w:sz w:val="44"/>
          <w:szCs w:val="44"/>
          <w:lang w:eastAsia="zh-CN"/>
        </w:rPr>
      </w:pPr>
    </w:p>
    <w:p w:rsidR="00775DA5" w:rsidRDefault="00775DA5" w:rsidP="0088114B">
      <w:pPr>
        <w:spacing w:after="0" w:line="240" w:lineRule="auto"/>
        <w:ind w:left="2681" w:right="2660"/>
        <w:jc w:val="center"/>
        <w:rPr>
          <w:rFonts w:asciiTheme="minorEastAsia" w:hAnsiTheme="minorEastAsia" w:cs="Microsoft JhengHei"/>
          <w:w w:val="99"/>
          <w:sz w:val="44"/>
          <w:szCs w:val="44"/>
          <w:lang w:eastAsia="zh-CN"/>
        </w:rPr>
      </w:pPr>
    </w:p>
    <w:p w:rsidR="00775DA5" w:rsidRDefault="00775DA5" w:rsidP="0088114B">
      <w:pPr>
        <w:spacing w:after="0" w:line="240" w:lineRule="auto"/>
        <w:ind w:left="2681" w:right="2660"/>
        <w:jc w:val="center"/>
        <w:rPr>
          <w:rFonts w:asciiTheme="minorEastAsia" w:hAnsiTheme="minorEastAsia" w:cs="Microsoft JhengHei"/>
          <w:w w:val="99"/>
          <w:sz w:val="44"/>
          <w:szCs w:val="44"/>
          <w:lang w:eastAsia="zh-CN"/>
        </w:rPr>
      </w:pPr>
    </w:p>
    <w:p w:rsidR="00775DA5" w:rsidRDefault="00775DA5" w:rsidP="0088114B">
      <w:pPr>
        <w:spacing w:after="0" w:line="240" w:lineRule="auto"/>
        <w:ind w:left="2681" w:right="2660"/>
        <w:jc w:val="center"/>
        <w:rPr>
          <w:rFonts w:asciiTheme="minorEastAsia" w:hAnsiTheme="minorEastAsia" w:cs="Microsoft JhengHei"/>
          <w:w w:val="99"/>
          <w:sz w:val="44"/>
          <w:szCs w:val="44"/>
          <w:lang w:eastAsia="zh-CN"/>
        </w:rPr>
      </w:pPr>
    </w:p>
    <w:p w:rsidR="00775DA5" w:rsidRDefault="00775DA5" w:rsidP="0088114B">
      <w:pPr>
        <w:spacing w:after="0" w:line="240" w:lineRule="auto"/>
        <w:ind w:left="2681" w:right="2660"/>
        <w:jc w:val="center"/>
        <w:rPr>
          <w:rFonts w:asciiTheme="minorEastAsia" w:hAnsiTheme="minorEastAsia" w:cs="Microsoft JhengHei"/>
          <w:w w:val="99"/>
          <w:sz w:val="44"/>
          <w:szCs w:val="44"/>
          <w:lang w:eastAsia="zh-CN"/>
        </w:rPr>
      </w:pPr>
    </w:p>
    <w:p w:rsidR="00C00FA2" w:rsidRDefault="00C00FA2" w:rsidP="0088114B">
      <w:pPr>
        <w:spacing w:after="0" w:line="240" w:lineRule="auto"/>
        <w:ind w:left="2681" w:right="2660"/>
        <w:jc w:val="center"/>
        <w:rPr>
          <w:rFonts w:asciiTheme="minorEastAsia" w:hAnsiTheme="minorEastAsia" w:cs="Microsoft JhengHei"/>
          <w:w w:val="99"/>
          <w:sz w:val="44"/>
          <w:szCs w:val="44"/>
          <w:lang w:eastAsia="zh-CN"/>
        </w:rPr>
        <w:sectPr w:rsidR="00C00FA2" w:rsidSect="00A56AE3">
          <w:footerReference w:type="default" r:id="rId7"/>
          <w:pgSz w:w="11920" w:h="16840"/>
          <w:pgMar w:top="1420" w:right="1540" w:bottom="1160" w:left="1680" w:header="0" w:footer="979" w:gutter="0"/>
          <w:pgNumType w:start="1"/>
          <w:cols w:space="720"/>
        </w:sectPr>
      </w:pPr>
    </w:p>
    <w:p w:rsidR="0088114B" w:rsidRDefault="0088114B" w:rsidP="0088114B">
      <w:pPr>
        <w:pStyle w:val="2"/>
        <w:rPr>
          <w:rFonts w:cs="Microsoft JhengHei"/>
          <w:lang w:eastAsia="zh-CN"/>
        </w:rPr>
      </w:pPr>
      <w:bookmarkStart w:id="0" w:name="_Toc101370113"/>
      <w:r w:rsidRPr="008D435C">
        <w:rPr>
          <w:rFonts w:cs="Microsoft JhengHei"/>
          <w:spacing w:val="3"/>
          <w:lang w:eastAsia="zh-CN"/>
        </w:rPr>
        <w:lastRenderedPageBreak/>
        <w:t>第一部</w:t>
      </w:r>
      <w:r w:rsidRPr="008D435C">
        <w:rPr>
          <w:rFonts w:cs="Microsoft JhengHei"/>
          <w:lang w:eastAsia="zh-CN"/>
        </w:rPr>
        <w:t>分</w:t>
      </w:r>
      <w:r w:rsidRPr="008D435C">
        <w:rPr>
          <w:rFonts w:cs="Microsoft JhengHei"/>
          <w:lang w:eastAsia="zh-CN"/>
        </w:rPr>
        <w:tab/>
      </w:r>
      <w:r w:rsidRPr="008D435C">
        <w:rPr>
          <w:rFonts w:cs="Microsoft JhengHei" w:hint="eastAsia"/>
          <w:spacing w:val="3"/>
          <w:lang w:eastAsia="zh-CN"/>
        </w:rPr>
        <w:t>核聚变中心</w:t>
      </w:r>
      <w:r w:rsidRPr="008D435C">
        <w:rPr>
          <w:rFonts w:cs="Microsoft JhengHei"/>
          <w:spacing w:val="3"/>
          <w:lang w:eastAsia="zh-CN"/>
        </w:rPr>
        <w:t>基本情</w:t>
      </w:r>
      <w:r w:rsidRPr="008D435C">
        <w:rPr>
          <w:rFonts w:cs="Microsoft JhengHei"/>
          <w:lang w:eastAsia="zh-CN"/>
        </w:rPr>
        <w:t>况</w:t>
      </w:r>
      <w:bookmarkEnd w:id="0"/>
    </w:p>
    <w:p w:rsidR="0088114B" w:rsidRPr="008D435C" w:rsidRDefault="0088114B" w:rsidP="0088114B">
      <w:pPr>
        <w:pStyle w:val="3"/>
        <w:rPr>
          <w:lang w:eastAsia="zh-CN"/>
        </w:rPr>
      </w:pPr>
      <w:bookmarkStart w:id="1" w:name="_Toc101370114"/>
      <w:r w:rsidRPr="008D435C">
        <w:rPr>
          <w:lang w:eastAsia="zh-CN"/>
        </w:rPr>
        <w:t>一、部门职责</w:t>
      </w:r>
      <w:bookmarkEnd w:id="1"/>
    </w:p>
    <w:p w:rsidR="0088114B" w:rsidRPr="008D435C" w:rsidRDefault="0088114B" w:rsidP="0088114B">
      <w:pPr>
        <w:spacing w:after="0" w:line="272" w:lineRule="auto"/>
        <w:ind w:left="120" w:right="157" w:firstLine="641"/>
        <w:jc w:val="both"/>
        <w:rPr>
          <w:rFonts w:asciiTheme="minorEastAsia" w:hAnsiTheme="minorEastAsia" w:cs="Microsoft JhengHei"/>
          <w:spacing w:val="15"/>
          <w:sz w:val="32"/>
          <w:szCs w:val="32"/>
          <w:lang w:eastAsia="zh-CN"/>
        </w:rPr>
      </w:pPr>
      <w:r w:rsidRPr="008D435C">
        <w:rPr>
          <w:rFonts w:asciiTheme="minorEastAsia" w:hAnsiTheme="minorEastAsia" w:cs="Microsoft JhengHei" w:hint="eastAsia"/>
          <w:spacing w:val="15"/>
          <w:sz w:val="32"/>
          <w:szCs w:val="32"/>
          <w:lang w:eastAsia="zh-CN"/>
        </w:rPr>
        <w:t>中国国际核聚变能源计划执行中心（以下</w:t>
      </w:r>
      <w:r w:rsidRPr="008D435C">
        <w:rPr>
          <w:rFonts w:asciiTheme="minorEastAsia" w:hAnsiTheme="minorEastAsia" w:cs="Microsoft JhengHei"/>
          <w:spacing w:val="15"/>
          <w:sz w:val="32"/>
          <w:szCs w:val="32"/>
          <w:lang w:eastAsia="zh-CN"/>
        </w:rPr>
        <w:t>简称核聚变中心</w:t>
      </w:r>
      <w:r w:rsidRPr="008D435C">
        <w:rPr>
          <w:rFonts w:asciiTheme="minorEastAsia" w:hAnsiTheme="minorEastAsia" w:cs="Microsoft JhengHei" w:hint="eastAsia"/>
          <w:spacing w:val="15"/>
          <w:sz w:val="32"/>
          <w:szCs w:val="32"/>
          <w:lang w:eastAsia="zh-CN"/>
        </w:rPr>
        <w:t>）</w:t>
      </w:r>
      <w:r w:rsidRPr="008D435C">
        <w:rPr>
          <w:rFonts w:asciiTheme="minorEastAsia" w:hAnsiTheme="minorEastAsia" w:cs="Microsoft JhengHei"/>
          <w:spacing w:val="15"/>
          <w:sz w:val="32"/>
          <w:szCs w:val="32"/>
          <w:lang w:eastAsia="zh-CN"/>
        </w:rPr>
        <w:t>贯彻落实党中央关于科技创新工作的方针政策和决策部署，在履行职责过程中坚持和加强党对科技创新工作的集中统一领导。主要职责是：</w:t>
      </w:r>
    </w:p>
    <w:p w:rsidR="0088114B" w:rsidRPr="005A740F" w:rsidRDefault="0088114B" w:rsidP="0088114B">
      <w:pPr>
        <w:spacing w:after="0" w:line="272" w:lineRule="auto"/>
        <w:ind w:left="120" w:right="157" w:firstLine="641"/>
        <w:jc w:val="both"/>
        <w:rPr>
          <w:rFonts w:asciiTheme="minorEastAsia" w:hAnsiTheme="minorEastAsia" w:cs="Microsoft JhengHei"/>
          <w:spacing w:val="15"/>
          <w:sz w:val="32"/>
          <w:szCs w:val="32"/>
          <w:lang w:eastAsia="zh-CN"/>
        </w:rPr>
      </w:pPr>
      <w:r w:rsidRPr="008D435C">
        <w:rPr>
          <w:rFonts w:asciiTheme="minorEastAsia" w:hAnsiTheme="minorEastAsia" w:cs="Microsoft JhengHei" w:hint="eastAsia"/>
          <w:spacing w:val="15"/>
          <w:sz w:val="32"/>
          <w:szCs w:val="32"/>
          <w:lang w:eastAsia="zh-CN"/>
        </w:rPr>
        <w:t>根据《关于申请成立中国国际核聚变能源计划执行中心的请示》（国科党组发</w:t>
      </w:r>
      <w:r w:rsidRPr="00A6180D">
        <w:rPr>
          <w:rFonts w:ascii="Times New Roman" w:hAnsi="Times New Roman" w:cs="Times New Roman"/>
          <w:spacing w:val="15"/>
          <w:sz w:val="32"/>
          <w:szCs w:val="32"/>
          <w:lang w:eastAsia="zh-CN"/>
        </w:rPr>
        <w:t>〔</w:t>
      </w:r>
      <w:r w:rsidRPr="001901C8">
        <w:rPr>
          <w:rFonts w:ascii="Times New Roman" w:hAnsi="Times New Roman" w:cs="Times New Roman"/>
          <w:spacing w:val="15"/>
          <w:sz w:val="32"/>
          <w:szCs w:val="32"/>
          <w:lang w:eastAsia="zh-CN"/>
        </w:rPr>
        <w:t>2007</w:t>
      </w:r>
      <w:r w:rsidRPr="00A6180D">
        <w:rPr>
          <w:rFonts w:ascii="Times New Roman" w:hAnsi="Times New Roman" w:cs="Times New Roman"/>
          <w:spacing w:val="15"/>
          <w:sz w:val="32"/>
          <w:szCs w:val="32"/>
          <w:lang w:eastAsia="zh-CN"/>
        </w:rPr>
        <w:t>〕</w:t>
      </w:r>
      <w:r w:rsidRPr="001901C8">
        <w:rPr>
          <w:rFonts w:ascii="Times New Roman" w:hAnsi="Times New Roman" w:cs="Times New Roman"/>
          <w:spacing w:val="15"/>
          <w:sz w:val="32"/>
          <w:szCs w:val="32"/>
          <w:lang w:eastAsia="zh-CN"/>
        </w:rPr>
        <w:t>40</w:t>
      </w:r>
      <w:r w:rsidRPr="008D435C">
        <w:rPr>
          <w:rFonts w:asciiTheme="minorEastAsia" w:hAnsiTheme="minorEastAsia" w:cs="Microsoft JhengHei" w:hint="eastAsia"/>
          <w:spacing w:val="15"/>
          <w:sz w:val="32"/>
          <w:szCs w:val="32"/>
          <w:lang w:eastAsia="zh-CN"/>
        </w:rPr>
        <w:t>号）文件，核聚变中心的主要职能是从事与国际热核聚变实验堆</w:t>
      </w:r>
      <w:r w:rsidRPr="00A6180D">
        <w:rPr>
          <w:rFonts w:ascii="Times New Roman" w:hAnsi="Times New Roman" w:cs="Times New Roman"/>
          <w:spacing w:val="15"/>
          <w:sz w:val="32"/>
          <w:szCs w:val="32"/>
          <w:lang w:eastAsia="zh-CN"/>
        </w:rPr>
        <w:t>（</w:t>
      </w:r>
      <w:r w:rsidRPr="00A6180D">
        <w:rPr>
          <w:rFonts w:ascii="Times New Roman" w:hAnsi="Times New Roman" w:cs="Times New Roman"/>
          <w:spacing w:val="15"/>
          <w:sz w:val="32"/>
          <w:szCs w:val="32"/>
          <w:lang w:eastAsia="zh-CN"/>
        </w:rPr>
        <w:t>ITER</w:t>
      </w:r>
      <w:r w:rsidRPr="00A6180D">
        <w:rPr>
          <w:rFonts w:ascii="Times New Roman" w:hAnsi="Times New Roman" w:cs="Times New Roman"/>
          <w:spacing w:val="15"/>
          <w:sz w:val="32"/>
          <w:szCs w:val="32"/>
          <w:lang w:eastAsia="zh-CN"/>
        </w:rPr>
        <w:t>）</w:t>
      </w:r>
      <w:r w:rsidRPr="008D435C">
        <w:rPr>
          <w:rFonts w:asciiTheme="minorEastAsia" w:hAnsiTheme="minorEastAsia" w:cs="Microsoft JhengHei" w:hint="eastAsia"/>
          <w:spacing w:val="15"/>
          <w:sz w:val="32"/>
          <w:szCs w:val="32"/>
          <w:lang w:eastAsia="zh-CN"/>
        </w:rPr>
        <w:t>计划有关的组织联系、分析研究、队伍建设等具体工作。业务范围包括</w:t>
      </w:r>
      <w:r w:rsidRPr="00A6180D">
        <w:rPr>
          <w:rFonts w:ascii="Times New Roman" w:hAnsi="Times New Roman" w:cs="Times New Roman"/>
          <w:spacing w:val="15"/>
          <w:sz w:val="32"/>
          <w:szCs w:val="32"/>
          <w:lang w:eastAsia="zh-CN"/>
        </w:rPr>
        <w:t>ITER</w:t>
      </w:r>
      <w:r w:rsidRPr="008D435C">
        <w:rPr>
          <w:rFonts w:asciiTheme="minorEastAsia" w:hAnsiTheme="minorEastAsia" w:cs="Microsoft JhengHei" w:hint="eastAsia"/>
          <w:spacing w:val="15"/>
          <w:sz w:val="32"/>
          <w:szCs w:val="32"/>
          <w:lang w:eastAsia="zh-CN"/>
        </w:rPr>
        <w:t>计划协定的执行、国际核聚变领域的双边和多边交流合作、国内核聚变配套研究工作的过程管理、核聚变领域的人才培养和队伍建设等。</w:t>
      </w:r>
    </w:p>
    <w:p w:rsidR="0088114B" w:rsidRPr="008D435C" w:rsidRDefault="0088114B" w:rsidP="0088114B">
      <w:pPr>
        <w:pStyle w:val="3"/>
        <w:rPr>
          <w:lang w:eastAsia="zh-CN"/>
        </w:rPr>
      </w:pPr>
      <w:bookmarkStart w:id="2" w:name="_Toc101370115"/>
      <w:r w:rsidRPr="008D435C">
        <w:rPr>
          <w:lang w:eastAsia="zh-CN"/>
        </w:rPr>
        <w:t>二、机构设置</w:t>
      </w:r>
      <w:bookmarkEnd w:id="2"/>
    </w:p>
    <w:p w:rsidR="0088114B" w:rsidRPr="008D435C" w:rsidRDefault="0088114B" w:rsidP="0088114B">
      <w:pPr>
        <w:spacing w:after="0" w:line="240" w:lineRule="auto"/>
        <w:ind w:right="-23" w:firstLineChars="200" w:firstLine="700"/>
        <w:rPr>
          <w:rFonts w:asciiTheme="minorEastAsia" w:hAnsiTheme="minorEastAsia" w:cs="Microsoft JhengHei"/>
          <w:spacing w:val="15"/>
          <w:sz w:val="32"/>
          <w:szCs w:val="32"/>
          <w:lang w:eastAsia="zh-CN"/>
        </w:rPr>
      </w:pPr>
      <w:r w:rsidRPr="008D435C">
        <w:rPr>
          <w:rFonts w:asciiTheme="minorEastAsia" w:hAnsiTheme="minorEastAsia" w:cs="Microsoft JhengHei" w:hint="eastAsia"/>
          <w:spacing w:val="15"/>
          <w:sz w:val="32"/>
          <w:szCs w:val="32"/>
          <w:lang w:eastAsia="zh-CN"/>
        </w:rPr>
        <w:t>核聚变中心</w:t>
      </w:r>
      <w:r w:rsidRPr="008D435C">
        <w:rPr>
          <w:rFonts w:asciiTheme="minorEastAsia" w:hAnsiTheme="minorEastAsia" w:cs="Microsoft JhengHei"/>
          <w:spacing w:val="15"/>
          <w:sz w:val="32"/>
          <w:szCs w:val="32"/>
          <w:lang w:eastAsia="zh-CN"/>
        </w:rPr>
        <w:t>内设</w:t>
      </w:r>
      <w:r w:rsidRPr="001901C8">
        <w:rPr>
          <w:rFonts w:ascii="Times New Roman" w:hAnsi="Times New Roman" w:cs="Times New Roman"/>
          <w:spacing w:val="15"/>
          <w:sz w:val="32"/>
          <w:szCs w:val="32"/>
          <w:lang w:eastAsia="zh-CN"/>
        </w:rPr>
        <w:t>5</w:t>
      </w:r>
      <w:r w:rsidRPr="008D435C">
        <w:rPr>
          <w:rFonts w:asciiTheme="minorEastAsia" w:hAnsiTheme="minorEastAsia" w:cs="Microsoft JhengHei" w:hint="eastAsia"/>
          <w:spacing w:val="15"/>
          <w:sz w:val="32"/>
          <w:szCs w:val="32"/>
          <w:lang w:eastAsia="zh-CN"/>
        </w:rPr>
        <w:t>个处室，分别为综合处、项目工程处、研究发展处、国际合作处和工程管理处。</w:t>
      </w:r>
    </w:p>
    <w:p w:rsidR="0088114B" w:rsidRPr="008D435C" w:rsidRDefault="0088114B" w:rsidP="0088114B">
      <w:pPr>
        <w:tabs>
          <w:tab w:val="left" w:pos="1720"/>
        </w:tabs>
        <w:spacing w:after="0" w:line="437" w:lineRule="exact"/>
        <w:ind w:left="119" w:right="-23" w:firstLineChars="200" w:firstLine="640"/>
        <w:rPr>
          <w:rFonts w:asciiTheme="minorEastAsia" w:hAnsiTheme="minorEastAsia" w:cs="Microsoft JhengHei"/>
          <w:sz w:val="32"/>
          <w:szCs w:val="32"/>
          <w:lang w:eastAsia="zh-CN"/>
        </w:rPr>
      </w:pPr>
    </w:p>
    <w:p w:rsidR="0088114B" w:rsidRPr="008D435C" w:rsidRDefault="0088114B" w:rsidP="0088114B">
      <w:pPr>
        <w:tabs>
          <w:tab w:val="left" w:pos="1720"/>
        </w:tabs>
        <w:spacing w:after="0" w:line="437" w:lineRule="exact"/>
        <w:ind w:left="119" w:right="-23" w:firstLineChars="200" w:firstLine="640"/>
        <w:rPr>
          <w:rFonts w:asciiTheme="minorEastAsia" w:hAnsiTheme="minorEastAsia" w:cs="Microsoft JhengHei"/>
          <w:sz w:val="32"/>
          <w:szCs w:val="32"/>
          <w:lang w:eastAsia="zh-CN"/>
        </w:rPr>
      </w:pPr>
    </w:p>
    <w:p w:rsidR="0088114B" w:rsidRPr="008D435C" w:rsidRDefault="0088114B" w:rsidP="0088114B">
      <w:pPr>
        <w:tabs>
          <w:tab w:val="left" w:pos="1720"/>
        </w:tabs>
        <w:spacing w:after="0" w:line="437" w:lineRule="exact"/>
        <w:ind w:left="119" w:right="-23" w:firstLineChars="200" w:firstLine="640"/>
        <w:rPr>
          <w:rFonts w:asciiTheme="minorEastAsia" w:hAnsiTheme="minorEastAsia" w:cs="Microsoft JhengHei"/>
          <w:sz w:val="32"/>
          <w:szCs w:val="32"/>
          <w:lang w:eastAsia="zh-CN"/>
        </w:rPr>
      </w:pPr>
    </w:p>
    <w:p w:rsidR="0088114B" w:rsidRPr="008D435C" w:rsidRDefault="0088114B" w:rsidP="0088114B">
      <w:pPr>
        <w:tabs>
          <w:tab w:val="left" w:pos="1720"/>
        </w:tabs>
        <w:spacing w:after="0" w:line="437" w:lineRule="exact"/>
        <w:ind w:left="119" w:right="-23" w:firstLineChars="200" w:firstLine="640"/>
        <w:rPr>
          <w:rFonts w:asciiTheme="minorEastAsia" w:hAnsiTheme="minorEastAsia" w:cs="Microsoft JhengHei"/>
          <w:sz w:val="32"/>
          <w:szCs w:val="32"/>
          <w:lang w:eastAsia="zh-CN"/>
        </w:rPr>
      </w:pPr>
    </w:p>
    <w:p w:rsidR="0088114B" w:rsidRPr="008D435C" w:rsidRDefault="0088114B" w:rsidP="0088114B">
      <w:pPr>
        <w:tabs>
          <w:tab w:val="left" w:pos="1720"/>
        </w:tabs>
        <w:spacing w:after="0" w:line="437" w:lineRule="exact"/>
        <w:ind w:left="119" w:right="-23" w:firstLineChars="200" w:firstLine="640"/>
        <w:rPr>
          <w:rFonts w:asciiTheme="minorEastAsia" w:hAnsiTheme="minorEastAsia" w:cs="Microsoft JhengHei"/>
          <w:sz w:val="32"/>
          <w:szCs w:val="32"/>
          <w:lang w:eastAsia="zh-CN"/>
        </w:rPr>
      </w:pPr>
    </w:p>
    <w:p w:rsidR="0088114B" w:rsidRPr="008D435C" w:rsidRDefault="0088114B" w:rsidP="0088114B">
      <w:pPr>
        <w:tabs>
          <w:tab w:val="left" w:pos="1720"/>
        </w:tabs>
        <w:spacing w:after="0" w:line="437" w:lineRule="exact"/>
        <w:ind w:left="119" w:right="-23" w:firstLineChars="200" w:firstLine="640"/>
        <w:rPr>
          <w:rFonts w:asciiTheme="minorEastAsia" w:hAnsiTheme="minorEastAsia" w:cs="Microsoft JhengHei"/>
          <w:sz w:val="32"/>
          <w:szCs w:val="32"/>
          <w:lang w:eastAsia="zh-CN"/>
        </w:rPr>
      </w:pPr>
    </w:p>
    <w:p w:rsidR="0088114B" w:rsidRDefault="0088114B" w:rsidP="0088114B">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88114B" w:rsidRDefault="0088114B" w:rsidP="0088114B">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88114B" w:rsidRDefault="0088114B" w:rsidP="0088114B">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88114B" w:rsidRDefault="0088114B" w:rsidP="0088114B">
      <w:pPr>
        <w:tabs>
          <w:tab w:val="left" w:pos="1720"/>
        </w:tabs>
        <w:spacing w:after="0" w:line="437" w:lineRule="exact"/>
        <w:ind w:left="119" w:right="-23" w:firstLineChars="200" w:firstLine="652"/>
        <w:rPr>
          <w:rFonts w:asciiTheme="minorEastAsia" w:hAnsiTheme="minorEastAsia" w:cs="Microsoft JhengHei"/>
          <w:spacing w:val="3"/>
          <w:position w:val="-1"/>
          <w:sz w:val="32"/>
          <w:szCs w:val="32"/>
          <w:lang w:eastAsia="zh-CN"/>
        </w:rPr>
      </w:pPr>
    </w:p>
    <w:p w:rsidR="0088114B" w:rsidRDefault="0088114B" w:rsidP="0088114B">
      <w:pPr>
        <w:pStyle w:val="2"/>
        <w:rPr>
          <w:lang w:eastAsia="zh-CN"/>
        </w:rPr>
      </w:pPr>
      <w:bookmarkStart w:id="3" w:name="_Toc101370116"/>
      <w:r w:rsidRPr="008D435C">
        <w:rPr>
          <w:lang w:eastAsia="zh-CN"/>
        </w:rPr>
        <w:lastRenderedPageBreak/>
        <w:t>第二部分</w:t>
      </w:r>
      <w:r w:rsidRPr="008D435C">
        <w:rPr>
          <w:lang w:eastAsia="zh-CN"/>
        </w:rPr>
        <w:tab/>
      </w:r>
      <w:r w:rsidRPr="008D435C">
        <w:rPr>
          <w:rFonts w:hint="eastAsia"/>
          <w:lang w:eastAsia="zh-CN"/>
        </w:rPr>
        <w:t>核聚变中心</w:t>
      </w:r>
      <w:r w:rsidRPr="008D435C">
        <w:rPr>
          <w:lang w:eastAsia="zh-CN"/>
        </w:rPr>
        <w:t>部门预算表</w:t>
      </w:r>
      <w:bookmarkEnd w:id="3"/>
    </w:p>
    <w:p w:rsidR="0088114B" w:rsidRPr="00303603" w:rsidRDefault="0088114B" w:rsidP="0088114B">
      <w:pPr>
        <w:tabs>
          <w:tab w:val="left" w:pos="1720"/>
        </w:tabs>
        <w:spacing w:after="0" w:line="437" w:lineRule="exact"/>
        <w:ind w:left="119" w:right="-23" w:firstLineChars="200" w:firstLine="640"/>
        <w:rPr>
          <w:rFonts w:asciiTheme="minorEastAsia" w:hAnsiTheme="minorEastAsia" w:cs="Microsoft JhengHei"/>
          <w:sz w:val="32"/>
          <w:szCs w:val="32"/>
          <w:lang w:eastAsia="zh-CN"/>
        </w:rPr>
      </w:pPr>
    </w:p>
    <w:p w:rsidR="0088114B" w:rsidRPr="00661EE2" w:rsidRDefault="0088114B" w:rsidP="0088114B">
      <w:pPr>
        <w:spacing w:after="0" w:line="240" w:lineRule="auto"/>
        <w:ind w:right="-23" w:firstLineChars="200" w:firstLine="700"/>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2022</w:t>
      </w:r>
      <w:r w:rsidRPr="00661EE2">
        <w:rPr>
          <w:rFonts w:asciiTheme="minorEastAsia" w:hAnsiTheme="minorEastAsia" w:cs="Microsoft JhengHei" w:hint="eastAsia"/>
          <w:spacing w:val="15"/>
          <w:sz w:val="32"/>
          <w:szCs w:val="32"/>
          <w:lang w:eastAsia="zh-CN"/>
        </w:rPr>
        <w:t>年是党的二十大召开之年，也是实施中长期科技规划和十四五规划纲要的关键之年。核聚变中心</w:t>
      </w:r>
      <w:r w:rsidRPr="00661EE2">
        <w:rPr>
          <w:rFonts w:asciiTheme="minorEastAsia" w:hAnsiTheme="minorEastAsia" w:cs="Microsoft JhengHei"/>
          <w:spacing w:val="15"/>
          <w:sz w:val="32"/>
          <w:szCs w:val="32"/>
          <w:lang w:eastAsia="zh-CN"/>
        </w:rPr>
        <w:t>按照《深化党和国家机构改革方案》</w:t>
      </w:r>
      <w:r w:rsidRPr="00661EE2">
        <w:rPr>
          <w:rFonts w:asciiTheme="minorEastAsia" w:hAnsiTheme="minorEastAsia" w:cs="Microsoft JhengHei" w:hint="eastAsia"/>
          <w:spacing w:val="15"/>
          <w:sz w:val="32"/>
          <w:szCs w:val="32"/>
          <w:lang w:eastAsia="zh-CN"/>
        </w:rPr>
        <w:t>、</w:t>
      </w:r>
      <w:r w:rsidRPr="00661EE2">
        <w:rPr>
          <w:rFonts w:asciiTheme="minorEastAsia" w:hAnsiTheme="minorEastAsia" w:cs="Microsoft JhengHei"/>
          <w:spacing w:val="15"/>
          <w:sz w:val="32"/>
          <w:szCs w:val="32"/>
          <w:lang w:eastAsia="zh-CN"/>
        </w:rPr>
        <w:t>《国家创新驱动发展战略纲要》和</w:t>
      </w:r>
      <w:r w:rsidRPr="00661EE2">
        <w:rPr>
          <w:rFonts w:asciiTheme="minorEastAsia" w:hAnsiTheme="minorEastAsia" w:cs="Microsoft JhengHei" w:hint="eastAsia"/>
          <w:spacing w:val="15"/>
          <w:sz w:val="32"/>
          <w:szCs w:val="32"/>
          <w:lang w:eastAsia="zh-CN"/>
        </w:rPr>
        <w:t>中心</w:t>
      </w:r>
      <w:r w:rsidRPr="00661EE2">
        <w:rPr>
          <w:rFonts w:asciiTheme="minorEastAsia" w:hAnsiTheme="minorEastAsia" w:cs="Microsoft JhengHei"/>
          <w:spacing w:val="15"/>
          <w:sz w:val="32"/>
          <w:szCs w:val="32"/>
          <w:lang w:eastAsia="zh-CN"/>
        </w:rPr>
        <w:t>总体工作安排服务大局，以改革思维和责任意识，为深入推进科技管理改革提供坚强保障，为创新驱动发展战略实施提供有力支撑。</w:t>
      </w:r>
      <w:r w:rsidRPr="00661EE2">
        <w:rPr>
          <w:rFonts w:asciiTheme="minorEastAsia" w:hAnsiTheme="minorEastAsia" w:cs="Microsoft JhengHei" w:hint="eastAsia"/>
          <w:spacing w:val="15"/>
          <w:sz w:val="32"/>
          <w:szCs w:val="32"/>
          <w:lang w:eastAsia="zh-CN"/>
        </w:rPr>
        <w:t>核聚变中心</w:t>
      </w:r>
      <w:r w:rsidRPr="001901C8">
        <w:rPr>
          <w:rFonts w:ascii="Times New Roman" w:hAnsi="Times New Roman" w:cs="Times New Roman"/>
          <w:spacing w:val="15"/>
          <w:sz w:val="32"/>
          <w:szCs w:val="32"/>
          <w:lang w:eastAsia="zh-CN"/>
        </w:rPr>
        <w:t>2022</w:t>
      </w:r>
      <w:r w:rsidRPr="00661EE2">
        <w:rPr>
          <w:rFonts w:asciiTheme="minorEastAsia" w:hAnsiTheme="minorEastAsia" w:cs="Microsoft JhengHei"/>
          <w:spacing w:val="15"/>
          <w:sz w:val="32"/>
          <w:szCs w:val="32"/>
          <w:lang w:eastAsia="zh-CN"/>
        </w:rPr>
        <w:t>年部门预算既包括</w:t>
      </w:r>
      <w:r w:rsidRPr="00661EE2">
        <w:rPr>
          <w:rFonts w:asciiTheme="minorEastAsia" w:hAnsiTheme="minorEastAsia" w:cs="Microsoft JhengHei" w:hint="eastAsia"/>
          <w:spacing w:val="15"/>
          <w:sz w:val="32"/>
          <w:szCs w:val="32"/>
          <w:lang w:eastAsia="zh-CN"/>
        </w:rPr>
        <w:t>：中心</w:t>
      </w:r>
      <w:r w:rsidRPr="00661EE2">
        <w:rPr>
          <w:rFonts w:asciiTheme="minorEastAsia" w:hAnsiTheme="minorEastAsia" w:cs="Microsoft JhengHei"/>
          <w:spacing w:val="15"/>
          <w:sz w:val="32"/>
          <w:szCs w:val="32"/>
          <w:lang w:eastAsia="zh-CN"/>
        </w:rPr>
        <w:t>基本运行的经费</w:t>
      </w:r>
      <w:r w:rsidRPr="00661EE2">
        <w:rPr>
          <w:rFonts w:asciiTheme="minorEastAsia" w:hAnsiTheme="minorEastAsia" w:cs="Microsoft JhengHei" w:hint="eastAsia"/>
          <w:spacing w:val="15"/>
          <w:sz w:val="32"/>
          <w:szCs w:val="32"/>
          <w:lang w:eastAsia="zh-CN"/>
        </w:rPr>
        <w:t>和科学</w:t>
      </w:r>
      <w:r w:rsidRPr="00661EE2">
        <w:rPr>
          <w:rFonts w:asciiTheme="minorEastAsia" w:hAnsiTheme="minorEastAsia" w:cs="Microsoft JhengHei"/>
          <w:spacing w:val="15"/>
          <w:sz w:val="32"/>
          <w:szCs w:val="32"/>
          <w:lang w:eastAsia="zh-CN"/>
        </w:rPr>
        <w:t>技术支出经费。</w:t>
      </w:r>
    </w:p>
    <w:p w:rsidR="0088114B" w:rsidRPr="00D73F94" w:rsidRDefault="0088114B" w:rsidP="0088114B">
      <w:pPr>
        <w:spacing w:after="0" w:line="272" w:lineRule="auto"/>
        <w:ind w:left="120" w:right="-1" w:firstLine="641"/>
        <w:rPr>
          <w:rFonts w:asciiTheme="minorEastAsia" w:hAnsiTheme="minorEastAsia" w:cs="Microsoft JhengHei"/>
          <w:sz w:val="32"/>
          <w:szCs w:val="32"/>
          <w:lang w:eastAsia="zh-CN"/>
        </w:rPr>
      </w:pPr>
    </w:p>
    <w:p w:rsidR="0088114B" w:rsidRPr="008D435C" w:rsidRDefault="0088114B" w:rsidP="0088114B">
      <w:pPr>
        <w:spacing w:after="0"/>
        <w:rPr>
          <w:rFonts w:asciiTheme="minorEastAsia" w:hAnsiTheme="minorEastAsia"/>
          <w:lang w:eastAsia="zh-CN"/>
        </w:rPr>
        <w:sectPr w:rsidR="0088114B" w:rsidRPr="008D435C" w:rsidSect="00A56AE3">
          <w:pgSz w:w="11920" w:h="16840"/>
          <w:pgMar w:top="1420" w:right="1540" w:bottom="1160" w:left="1680" w:header="0" w:footer="979" w:gutter="0"/>
          <w:pgNumType w:start="1"/>
          <w:cols w:space="720"/>
        </w:sectPr>
      </w:pPr>
    </w:p>
    <w:p w:rsidR="00040585" w:rsidRPr="0088114B" w:rsidRDefault="0088114B" w:rsidP="00CB648F">
      <w:pPr>
        <w:pStyle w:val="3"/>
        <w:jc w:val="center"/>
        <w:rPr>
          <w:w w:val="99"/>
          <w:lang w:eastAsia="zh-CN"/>
        </w:rPr>
      </w:pPr>
      <w:bookmarkStart w:id="4" w:name="_Toc101370117"/>
      <w:r w:rsidRPr="0088114B">
        <w:rPr>
          <w:w w:val="99"/>
          <w:lang w:eastAsia="zh-CN"/>
        </w:rPr>
        <w:lastRenderedPageBreak/>
        <w:t>部</w:t>
      </w:r>
      <w:r w:rsidRPr="00CB648F">
        <w:rPr>
          <w:w w:val="99"/>
          <w:lang w:eastAsia="zh-CN"/>
        </w:rPr>
        <w:t>门</w:t>
      </w:r>
      <w:r w:rsidRPr="0088114B">
        <w:rPr>
          <w:w w:val="99"/>
          <w:lang w:eastAsia="zh-CN"/>
        </w:rPr>
        <w:t>收支</w:t>
      </w:r>
      <w:r w:rsidRPr="00CB648F">
        <w:rPr>
          <w:w w:val="99"/>
          <w:lang w:eastAsia="zh-CN"/>
        </w:rPr>
        <w:t>总</w:t>
      </w:r>
      <w:r w:rsidRPr="0088114B">
        <w:rPr>
          <w:w w:val="99"/>
          <w:lang w:eastAsia="zh-CN"/>
        </w:rPr>
        <w:t>表</w:t>
      </w:r>
      <w:bookmarkEnd w:id="4"/>
    </w:p>
    <w:p w:rsidR="0088114B" w:rsidRPr="004F05C6" w:rsidRDefault="0088114B" w:rsidP="004F05C6">
      <w:pPr>
        <w:spacing w:after="0" w:line="283" w:lineRule="exact"/>
        <w:ind w:right="-908"/>
        <w:jc w:val="right"/>
        <w:rPr>
          <w:rFonts w:ascii="Times New Roman" w:eastAsia="Times New Roman" w:hAnsi="Times New Roman" w:cs="Times New Roman"/>
          <w:sz w:val="21"/>
          <w:szCs w:val="21"/>
          <w:lang w:eastAsia="zh-CN"/>
        </w:rPr>
      </w:pPr>
      <w:r w:rsidRPr="004F05C6">
        <w:rPr>
          <w:rFonts w:ascii="Microsoft JhengHei" w:eastAsia="Microsoft JhengHei" w:hAnsi="Microsoft JhengHei" w:cs="Microsoft JhengHei"/>
          <w:sz w:val="21"/>
          <w:szCs w:val="21"/>
          <w:lang w:eastAsia="zh-CN"/>
        </w:rPr>
        <w:t>部</w:t>
      </w:r>
      <w:r w:rsidRPr="004F05C6">
        <w:rPr>
          <w:rFonts w:ascii="Microsoft JhengHei" w:eastAsia="Microsoft JhengHei" w:hAnsi="Microsoft JhengHei" w:cs="Microsoft JhengHei"/>
          <w:spacing w:val="2"/>
          <w:sz w:val="21"/>
          <w:szCs w:val="21"/>
          <w:lang w:eastAsia="zh-CN"/>
        </w:rPr>
        <w:t>门</w:t>
      </w:r>
      <w:r w:rsidRPr="004F05C6">
        <w:rPr>
          <w:rFonts w:ascii="Microsoft JhengHei" w:eastAsia="Microsoft JhengHei" w:hAnsi="Microsoft JhengHei" w:cs="Microsoft JhengHei"/>
          <w:sz w:val="21"/>
          <w:szCs w:val="21"/>
          <w:lang w:eastAsia="zh-CN"/>
        </w:rPr>
        <w:t>公</w:t>
      </w:r>
      <w:r w:rsidRPr="004F05C6">
        <w:rPr>
          <w:rFonts w:ascii="Microsoft JhengHei" w:eastAsia="Microsoft JhengHei" w:hAnsi="Microsoft JhengHei" w:cs="Microsoft JhengHei"/>
          <w:spacing w:val="2"/>
          <w:sz w:val="21"/>
          <w:szCs w:val="21"/>
          <w:lang w:eastAsia="zh-CN"/>
        </w:rPr>
        <w:t>开</w:t>
      </w:r>
      <w:r w:rsidRPr="004F05C6">
        <w:rPr>
          <w:rFonts w:ascii="Microsoft JhengHei" w:eastAsia="Microsoft JhengHei" w:hAnsi="Microsoft JhengHei" w:cs="Microsoft JhengHei"/>
          <w:sz w:val="21"/>
          <w:szCs w:val="21"/>
          <w:lang w:eastAsia="zh-CN"/>
        </w:rPr>
        <w:t>表</w:t>
      </w:r>
      <w:r w:rsidRPr="001901C8">
        <w:rPr>
          <w:rFonts w:ascii="Times New Roman" w:eastAsia="Times New Roman" w:hAnsi="Times New Roman" w:cs="Times New Roman"/>
          <w:w w:val="99"/>
          <w:sz w:val="21"/>
          <w:szCs w:val="21"/>
          <w:lang w:eastAsia="zh-CN"/>
        </w:rPr>
        <w:t>1</w:t>
      </w:r>
    </w:p>
    <w:p w:rsidR="0088114B" w:rsidRPr="004F05C6" w:rsidRDefault="0088114B" w:rsidP="004F05C6">
      <w:pPr>
        <w:spacing w:after="0" w:line="310" w:lineRule="exact"/>
        <w:ind w:right="-908"/>
        <w:jc w:val="right"/>
        <w:rPr>
          <w:rFonts w:ascii="Microsoft JhengHei" w:eastAsia="Microsoft JhengHei" w:hAnsi="Microsoft JhengHei" w:cs="Microsoft JhengHei"/>
          <w:sz w:val="21"/>
          <w:szCs w:val="21"/>
        </w:rPr>
      </w:pPr>
      <w:r w:rsidRPr="004F05C6">
        <w:rPr>
          <w:rFonts w:ascii="Microsoft JhengHei" w:eastAsia="Microsoft JhengHei" w:hAnsi="Microsoft JhengHei" w:cs="Microsoft JhengHei"/>
          <w:w w:val="99"/>
          <w:position w:val="-1"/>
          <w:sz w:val="21"/>
          <w:szCs w:val="21"/>
        </w:rPr>
        <w:t>单</w:t>
      </w:r>
      <w:r w:rsidRPr="004F05C6">
        <w:rPr>
          <w:rFonts w:ascii="Microsoft JhengHei" w:eastAsia="Microsoft JhengHei" w:hAnsi="Microsoft JhengHei" w:cs="Microsoft JhengHei"/>
          <w:spacing w:val="2"/>
          <w:w w:val="99"/>
          <w:position w:val="-1"/>
          <w:sz w:val="21"/>
          <w:szCs w:val="21"/>
        </w:rPr>
        <w:t>位</w:t>
      </w:r>
      <w:r w:rsidRPr="004F05C6">
        <w:rPr>
          <w:rFonts w:ascii="Microsoft JhengHei" w:eastAsia="Microsoft JhengHei" w:hAnsi="Microsoft JhengHei" w:cs="Microsoft JhengHei"/>
          <w:w w:val="99"/>
          <w:position w:val="-1"/>
          <w:sz w:val="21"/>
          <w:szCs w:val="21"/>
        </w:rPr>
        <w:t>：</w:t>
      </w:r>
      <w:r w:rsidRPr="004F05C6">
        <w:rPr>
          <w:rFonts w:ascii="Microsoft JhengHei" w:eastAsia="Microsoft JhengHei" w:hAnsi="Microsoft JhengHei" w:cs="Microsoft JhengHei"/>
          <w:spacing w:val="2"/>
          <w:w w:val="99"/>
          <w:position w:val="-1"/>
          <w:sz w:val="21"/>
          <w:szCs w:val="21"/>
        </w:rPr>
        <w:t>万</w:t>
      </w:r>
      <w:r w:rsidRPr="004F05C6">
        <w:rPr>
          <w:rFonts w:ascii="Microsoft JhengHei" w:eastAsia="Microsoft JhengHei" w:hAnsi="Microsoft JhengHei" w:cs="Microsoft JhengHei"/>
          <w:w w:val="99"/>
          <w:position w:val="-1"/>
          <w:sz w:val="21"/>
          <w:szCs w:val="21"/>
        </w:rPr>
        <w:t>元</w:t>
      </w:r>
    </w:p>
    <w:tbl>
      <w:tblPr>
        <w:tblW w:w="6381" w:type="pct"/>
        <w:tblInd w:w="-1179" w:type="dxa"/>
        <w:tblLook w:val="04A0" w:firstRow="1" w:lastRow="0" w:firstColumn="1" w:lastColumn="0" w:noHBand="0" w:noVBand="1"/>
      </w:tblPr>
      <w:tblGrid>
        <w:gridCol w:w="3439"/>
        <w:gridCol w:w="1848"/>
        <w:gridCol w:w="3407"/>
        <w:gridCol w:w="1893"/>
      </w:tblGrid>
      <w:tr w:rsidR="00C865F2" w:rsidRPr="00C865F2" w:rsidTr="00C865F2">
        <w:trPr>
          <w:trHeight w:val="492"/>
        </w:trPr>
        <w:tc>
          <w:tcPr>
            <w:tcW w:w="2497" w:type="pct"/>
            <w:gridSpan w:val="2"/>
            <w:tcBorders>
              <w:top w:val="single" w:sz="8" w:space="0" w:color="000000"/>
              <w:left w:val="single" w:sz="8" w:space="0" w:color="000000"/>
              <w:bottom w:val="nil"/>
              <w:right w:val="single" w:sz="8" w:space="0" w:color="000000"/>
            </w:tcBorders>
            <w:shd w:val="clear" w:color="auto" w:fill="auto"/>
            <w:vAlign w:val="center"/>
            <w:hideMark/>
          </w:tcPr>
          <w:p w:rsidR="00C865F2" w:rsidRPr="00C865F2" w:rsidRDefault="00C865F2" w:rsidP="00C865F2">
            <w:pPr>
              <w:widowControl/>
              <w:spacing w:after="0" w:line="240" w:lineRule="auto"/>
              <w:jc w:val="center"/>
              <w:rPr>
                <w:rFonts w:asciiTheme="minorEastAsia" w:hAnsiTheme="minorEastAsia" w:cs="宋体"/>
                <w:b/>
                <w:color w:val="000000"/>
                <w:sz w:val="21"/>
                <w:szCs w:val="21"/>
                <w:lang w:eastAsia="zh-CN"/>
              </w:rPr>
            </w:pPr>
            <w:r w:rsidRPr="00C865F2">
              <w:rPr>
                <w:rFonts w:asciiTheme="minorEastAsia" w:hAnsiTheme="minorEastAsia" w:cs="宋体" w:hint="eastAsia"/>
                <w:b/>
                <w:color w:val="000000"/>
                <w:sz w:val="21"/>
                <w:szCs w:val="21"/>
                <w:lang w:eastAsia="zh-CN"/>
              </w:rPr>
              <w:t>收入</w:t>
            </w:r>
          </w:p>
        </w:tc>
        <w:tc>
          <w:tcPr>
            <w:tcW w:w="2503" w:type="pct"/>
            <w:gridSpan w:val="2"/>
            <w:tcBorders>
              <w:top w:val="single" w:sz="8" w:space="0" w:color="000000"/>
              <w:left w:val="nil"/>
              <w:bottom w:val="nil"/>
              <w:right w:val="single" w:sz="8" w:space="0" w:color="000000"/>
            </w:tcBorders>
            <w:shd w:val="clear" w:color="auto" w:fill="auto"/>
            <w:vAlign w:val="center"/>
            <w:hideMark/>
          </w:tcPr>
          <w:p w:rsidR="00C865F2" w:rsidRPr="00C865F2" w:rsidRDefault="00C865F2" w:rsidP="00C865F2">
            <w:pPr>
              <w:widowControl/>
              <w:spacing w:after="0" w:line="240" w:lineRule="auto"/>
              <w:jc w:val="center"/>
              <w:rPr>
                <w:rFonts w:asciiTheme="minorEastAsia" w:hAnsiTheme="minorEastAsia" w:cs="宋体"/>
                <w:b/>
                <w:color w:val="000000"/>
                <w:sz w:val="21"/>
                <w:szCs w:val="21"/>
                <w:lang w:eastAsia="zh-CN"/>
              </w:rPr>
            </w:pPr>
            <w:r w:rsidRPr="00C865F2">
              <w:rPr>
                <w:rFonts w:asciiTheme="minorEastAsia" w:hAnsiTheme="minorEastAsia" w:cs="宋体" w:hint="eastAsia"/>
                <w:b/>
                <w:color w:val="000000"/>
                <w:sz w:val="21"/>
                <w:szCs w:val="21"/>
                <w:lang w:eastAsia="zh-CN"/>
              </w:rPr>
              <w:t>支出</w:t>
            </w:r>
          </w:p>
        </w:tc>
      </w:tr>
      <w:tr w:rsidR="00C865F2" w:rsidRPr="004F05C6" w:rsidTr="00C865F2">
        <w:trPr>
          <w:trHeight w:val="492"/>
        </w:trPr>
        <w:tc>
          <w:tcPr>
            <w:tcW w:w="1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jc w:val="center"/>
              <w:rPr>
                <w:rFonts w:asciiTheme="minorEastAsia" w:hAnsiTheme="minorEastAsia" w:cs="宋体"/>
                <w:b/>
                <w:color w:val="000000"/>
                <w:sz w:val="21"/>
                <w:szCs w:val="21"/>
                <w:lang w:eastAsia="zh-CN"/>
              </w:rPr>
            </w:pPr>
            <w:r w:rsidRPr="00C865F2">
              <w:rPr>
                <w:rFonts w:asciiTheme="minorEastAsia" w:hAnsiTheme="minorEastAsia" w:cs="宋体" w:hint="eastAsia"/>
                <w:b/>
                <w:color w:val="000000"/>
                <w:sz w:val="21"/>
                <w:szCs w:val="21"/>
                <w:lang w:eastAsia="zh-CN"/>
              </w:rPr>
              <w:t>项目</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jc w:val="center"/>
              <w:rPr>
                <w:rFonts w:asciiTheme="minorEastAsia" w:hAnsiTheme="minorEastAsia" w:cs="宋体"/>
                <w:b/>
                <w:color w:val="000000"/>
                <w:sz w:val="21"/>
                <w:szCs w:val="21"/>
                <w:lang w:eastAsia="zh-CN"/>
              </w:rPr>
            </w:pPr>
            <w:r w:rsidRPr="00C865F2">
              <w:rPr>
                <w:rFonts w:asciiTheme="minorEastAsia" w:hAnsiTheme="minorEastAsia" w:cs="宋体" w:hint="eastAsia"/>
                <w:b/>
                <w:color w:val="000000"/>
                <w:sz w:val="21"/>
                <w:szCs w:val="21"/>
                <w:lang w:eastAsia="zh-CN"/>
              </w:rPr>
              <w:t>预算数</w:t>
            </w:r>
          </w:p>
        </w:tc>
        <w:tc>
          <w:tcPr>
            <w:tcW w:w="1609" w:type="pct"/>
            <w:tcBorders>
              <w:top w:val="single" w:sz="4" w:space="0" w:color="auto"/>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jc w:val="center"/>
              <w:rPr>
                <w:rFonts w:asciiTheme="minorEastAsia" w:hAnsiTheme="minorEastAsia" w:cs="宋体"/>
                <w:b/>
                <w:color w:val="000000"/>
                <w:sz w:val="21"/>
                <w:szCs w:val="21"/>
                <w:lang w:eastAsia="zh-CN"/>
              </w:rPr>
            </w:pPr>
            <w:r w:rsidRPr="00C865F2">
              <w:rPr>
                <w:rFonts w:asciiTheme="minorEastAsia" w:hAnsiTheme="minorEastAsia" w:cs="宋体" w:hint="eastAsia"/>
                <w:b/>
                <w:color w:val="000000"/>
                <w:sz w:val="21"/>
                <w:szCs w:val="21"/>
                <w:lang w:eastAsia="zh-CN"/>
              </w:rPr>
              <w:t>项目</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jc w:val="center"/>
              <w:rPr>
                <w:rFonts w:asciiTheme="minorEastAsia" w:hAnsiTheme="minorEastAsia" w:cs="宋体"/>
                <w:b/>
                <w:color w:val="000000"/>
                <w:sz w:val="21"/>
                <w:szCs w:val="21"/>
                <w:lang w:eastAsia="zh-CN"/>
              </w:rPr>
            </w:pPr>
            <w:r w:rsidRPr="00C865F2">
              <w:rPr>
                <w:rFonts w:asciiTheme="minorEastAsia" w:hAnsiTheme="minorEastAsia" w:cs="宋体" w:hint="eastAsia"/>
                <w:b/>
                <w:color w:val="000000"/>
                <w:sz w:val="21"/>
                <w:szCs w:val="21"/>
                <w:lang w:eastAsia="zh-CN"/>
              </w:rPr>
              <w:t>预算数</w:t>
            </w:r>
          </w:p>
        </w:tc>
      </w:tr>
      <w:tr w:rsidR="00C865F2" w:rsidRPr="004F05C6" w:rsidTr="00FF4F31">
        <w:trPr>
          <w:trHeight w:val="492"/>
        </w:trPr>
        <w:tc>
          <w:tcPr>
            <w:tcW w:w="1624" w:type="pct"/>
            <w:tcBorders>
              <w:top w:val="nil"/>
              <w:left w:val="single" w:sz="4" w:space="0" w:color="auto"/>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宋体"/>
                <w:color w:val="000000"/>
                <w:sz w:val="21"/>
                <w:szCs w:val="21"/>
                <w:lang w:eastAsia="zh-CN"/>
              </w:rPr>
            </w:pPr>
            <w:r w:rsidRPr="00C865F2">
              <w:rPr>
                <w:rFonts w:asciiTheme="minorEastAsia" w:hAnsiTheme="minorEastAsia" w:cs="宋体" w:hint="eastAsia"/>
                <w:color w:val="000000"/>
                <w:sz w:val="21"/>
                <w:szCs w:val="21"/>
                <w:lang w:eastAsia="zh-CN"/>
              </w:rPr>
              <w:t>一、一般公共预算拨款收入</w:t>
            </w:r>
          </w:p>
        </w:tc>
        <w:tc>
          <w:tcPr>
            <w:tcW w:w="873"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98</w:t>
            </w:r>
            <w:r w:rsidRPr="00C865F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925</w:t>
            </w:r>
            <w:r w:rsidRPr="00C865F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64</w:t>
            </w:r>
          </w:p>
        </w:tc>
        <w:tc>
          <w:tcPr>
            <w:tcW w:w="1609"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宋体"/>
                <w:color w:val="000000"/>
                <w:sz w:val="21"/>
                <w:szCs w:val="21"/>
                <w:lang w:eastAsia="zh-CN"/>
              </w:rPr>
            </w:pPr>
            <w:r w:rsidRPr="00C865F2">
              <w:rPr>
                <w:rFonts w:asciiTheme="minorEastAsia" w:hAnsiTheme="minorEastAsia" w:cs="宋体" w:hint="eastAsia"/>
                <w:color w:val="000000"/>
                <w:sz w:val="21"/>
                <w:szCs w:val="21"/>
                <w:lang w:eastAsia="zh-CN"/>
              </w:rPr>
              <w:t>一、一般公共服务支出</w:t>
            </w:r>
          </w:p>
        </w:tc>
        <w:tc>
          <w:tcPr>
            <w:tcW w:w="895" w:type="pct"/>
            <w:tcBorders>
              <w:top w:val="nil"/>
              <w:left w:val="nil"/>
              <w:bottom w:val="single" w:sz="4" w:space="0" w:color="auto"/>
              <w:right w:val="single" w:sz="4" w:space="0" w:color="auto"/>
            </w:tcBorders>
            <w:shd w:val="clear" w:color="auto" w:fill="auto"/>
            <w:vAlign w:val="center"/>
          </w:tcPr>
          <w:p w:rsidR="00C865F2" w:rsidRPr="00C865F2" w:rsidRDefault="00C865F2" w:rsidP="00C865F2">
            <w:pPr>
              <w:widowControl/>
              <w:spacing w:after="0" w:line="240" w:lineRule="auto"/>
              <w:jc w:val="right"/>
              <w:rPr>
                <w:rFonts w:ascii="Times New Roman" w:eastAsia="宋体" w:hAnsi="Times New Roman" w:cs="Times New Roman"/>
                <w:color w:val="000000"/>
                <w:sz w:val="21"/>
                <w:szCs w:val="21"/>
                <w:lang w:eastAsia="zh-CN"/>
              </w:rPr>
            </w:pPr>
          </w:p>
        </w:tc>
      </w:tr>
      <w:tr w:rsidR="00C865F2" w:rsidRPr="004F05C6" w:rsidTr="00FF4F31">
        <w:trPr>
          <w:trHeight w:val="492"/>
        </w:trPr>
        <w:tc>
          <w:tcPr>
            <w:tcW w:w="1624" w:type="pct"/>
            <w:tcBorders>
              <w:top w:val="nil"/>
              <w:left w:val="single" w:sz="4" w:space="0" w:color="auto"/>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宋体"/>
                <w:color w:val="000000"/>
                <w:sz w:val="21"/>
                <w:szCs w:val="21"/>
                <w:lang w:eastAsia="zh-CN"/>
              </w:rPr>
            </w:pPr>
            <w:r w:rsidRPr="00C865F2">
              <w:rPr>
                <w:rFonts w:asciiTheme="minorEastAsia" w:hAnsiTheme="minorEastAsia" w:cs="宋体" w:hint="eastAsia"/>
                <w:color w:val="000000"/>
                <w:sz w:val="21"/>
                <w:szCs w:val="21"/>
                <w:lang w:eastAsia="zh-CN"/>
              </w:rPr>
              <w:t>二、政府性基金预算拨款收入</w:t>
            </w:r>
          </w:p>
        </w:tc>
        <w:tc>
          <w:tcPr>
            <w:tcW w:w="873" w:type="pct"/>
            <w:tcBorders>
              <w:top w:val="nil"/>
              <w:left w:val="nil"/>
              <w:bottom w:val="single" w:sz="4" w:space="0" w:color="auto"/>
              <w:right w:val="single" w:sz="4" w:space="0" w:color="auto"/>
            </w:tcBorders>
            <w:shd w:val="clear" w:color="auto" w:fill="auto"/>
            <w:vAlign w:val="center"/>
          </w:tcPr>
          <w:p w:rsidR="00C865F2" w:rsidRPr="00C865F2" w:rsidRDefault="00C865F2" w:rsidP="00C865F2">
            <w:pPr>
              <w:widowControl/>
              <w:spacing w:after="0" w:line="240" w:lineRule="auto"/>
              <w:jc w:val="right"/>
              <w:rPr>
                <w:rFonts w:ascii="Times New Roman" w:eastAsia="宋体" w:hAnsi="Times New Roman" w:cs="Times New Roman"/>
                <w:color w:val="000000"/>
                <w:sz w:val="21"/>
                <w:szCs w:val="21"/>
                <w:lang w:eastAsia="zh-CN"/>
              </w:rPr>
            </w:pPr>
          </w:p>
        </w:tc>
        <w:tc>
          <w:tcPr>
            <w:tcW w:w="1609"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宋体"/>
                <w:color w:val="000000"/>
                <w:sz w:val="21"/>
                <w:szCs w:val="21"/>
                <w:lang w:eastAsia="zh-CN"/>
              </w:rPr>
            </w:pPr>
            <w:r w:rsidRPr="00C865F2">
              <w:rPr>
                <w:rFonts w:asciiTheme="minorEastAsia" w:hAnsiTheme="minorEastAsia" w:cs="宋体" w:hint="eastAsia"/>
                <w:color w:val="000000"/>
                <w:sz w:val="21"/>
                <w:szCs w:val="21"/>
                <w:lang w:eastAsia="zh-CN"/>
              </w:rPr>
              <w:t>二、外交支出</w:t>
            </w:r>
          </w:p>
        </w:tc>
        <w:tc>
          <w:tcPr>
            <w:tcW w:w="895" w:type="pct"/>
            <w:tcBorders>
              <w:top w:val="nil"/>
              <w:left w:val="nil"/>
              <w:bottom w:val="single" w:sz="4" w:space="0" w:color="auto"/>
              <w:right w:val="single" w:sz="4" w:space="0" w:color="auto"/>
            </w:tcBorders>
            <w:shd w:val="clear" w:color="auto" w:fill="auto"/>
            <w:vAlign w:val="center"/>
          </w:tcPr>
          <w:p w:rsidR="00C865F2" w:rsidRPr="00C865F2" w:rsidRDefault="00C865F2" w:rsidP="00C865F2">
            <w:pPr>
              <w:widowControl/>
              <w:spacing w:after="0" w:line="240" w:lineRule="auto"/>
              <w:jc w:val="right"/>
              <w:rPr>
                <w:rFonts w:ascii="Times New Roman" w:eastAsia="宋体" w:hAnsi="Times New Roman" w:cs="Times New Roman"/>
                <w:color w:val="000000"/>
                <w:sz w:val="21"/>
                <w:szCs w:val="21"/>
                <w:lang w:eastAsia="zh-CN"/>
              </w:rPr>
            </w:pPr>
          </w:p>
        </w:tc>
      </w:tr>
      <w:tr w:rsidR="00C865F2" w:rsidRPr="004F05C6" w:rsidTr="00FF4F31">
        <w:trPr>
          <w:trHeight w:val="492"/>
        </w:trPr>
        <w:tc>
          <w:tcPr>
            <w:tcW w:w="1624" w:type="pct"/>
            <w:tcBorders>
              <w:top w:val="nil"/>
              <w:left w:val="single" w:sz="4" w:space="0" w:color="auto"/>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宋体"/>
                <w:color w:val="000000"/>
                <w:sz w:val="21"/>
                <w:szCs w:val="21"/>
                <w:lang w:eastAsia="zh-CN"/>
              </w:rPr>
            </w:pPr>
            <w:r w:rsidRPr="00C865F2">
              <w:rPr>
                <w:rFonts w:asciiTheme="minorEastAsia" w:hAnsiTheme="minorEastAsia" w:cs="宋体" w:hint="eastAsia"/>
                <w:color w:val="000000"/>
                <w:sz w:val="21"/>
                <w:szCs w:val="21"/>
                <w:lang w:eastAsia="zh-CN"/>
              </w:rPr>
              <w:t>三、国有资本经营预算拨款收入</w:t>
            </w:r>
          </w:p>
        </w:tc>
        <w:tc>
          <w:tcPr>
            <w:tcW w:w="873" w:type="pct"/>
            <w:tcBorders>
              <w:top w:val="nil"/>
              <w:left w:val="nil"/>
              <w:bottom w:val="single" w:sz="4" w:space="0" w:color="auto"/>
              <w:right w:val="single" w:sz="4" w:space="0" w:color="auto"/>
            </w:tcBorders>
            <w:shd w:val="clear" w:color="auto" w:fill="auto"/>
            <w:vAlign w:val="center"/>
          </w:tcPr>
          <w:p w:rsidR="00C865F2" w:rsidRPr="00C865F2" w:rsidRDefault="00C865F2" w:rsidP="00C865F2">
            <w:pPr>
              <w:widowControl/>
              <w:spacing w:after="0" w:line="240" w:lineRule="auto"/>
              <w:jc w:val="right"/>
              <w:rPr>
                <w:rFonts w:ascii="Times New Roman" w:eastAsia="宋体" w:hAnsi="Times New Roman" w:cs="Times New Roman"/>
                <w:color w:val="000000"/>
                <w:sz w:val="21"/>
                <w:szCs w:val="21"/>
                <w:lang w:eastAsia="zh-CN"/>
              </w:rPr>
            </w:pPr>
          </w:p>
        </w:tc>
        <w:tc>
          <w:tcPr>
            <w:tcW w:w="1609"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宋体"/>
                <w:color w:val="000000"/>
                <w:sz w:val="21"/>
                <w:szCs w:val="21"/>
                <w:lang w:eastAsia="zh-CN"/>
              </w:rPr>
            </w:pPr>
            <w:r w:rsidRPr="00C865F2">
              <w:rPr>
                <w:rFonts w:asciiTheme="minorEastAsia" w:hAnsiTheme="minorEastAsia" w:cs="宋体" w:hint="eastAsia"/>
                <w:color w:val="000000"/>
                <w:sz w:val="21"/>
                <w:szCs w:val="21"/>
                <w:lang w:eastAsia="zh-CN"/>
              </w:rPr>
              <w:t>三、教育支出</w:t>
            </w:r>
          </w:p>
        </w:tc>
        <w:tc>
          <w:tcPr>
            <w:tcW w:w="895" w:type="pct"/>
            <w:tcBorders>
              <w:top w:val="nil"/>
              <w:left w:val="nil"/>
              <w:bottom w:val="single" w:sz="4" w:space="0" w:color="auto"/>
              <w:right w:val="single" w:sz="4" w:space="0" w:color="auto"/>
            </w:tcBorders>
            <w:shd w:val="clear" w:color="auto" w:fill="auto"/>
            <w:vAlign w:val="center"/>
          </w:tcPr>
          <w:p w:rsidR="00C865F2" w:rsidRPr="00C865F2" w:rsidRDefault="00C865F2" w:rsidP="00C865F2">
            <w:pPr>
              <w:widowControl/>
              <w:spacing w:after="0" w:line="240" w:lineRule="auto"/>
              <w:jc w:val="right"/>
              <w:rPr>
                <w:rFonts w:ascii="Times New Roman" w:eastAsia="宋体" w:hAnsi="Times New Roman" w:cs="Times New Roman"/>
                <w:color w:val="000000"/>
                <w:sz w:val="21"/>
                <w:szCs w:val="21"/>
                <w:lang w:eastAsia="zh-CN"/>
              </w:rPr>
            </w:pPr>
          </w:p>
        </w:tc>
      </w:tr>
      <w:tr w:rsidR="00C865F2" w:rsidRPr="004F05C6" w:rsidTr="00FF4F31">
        <w:trPr>
          <w:trHeight w:val="492"/>
        </w:trPr>
        <w:tc>
          <w:tcPr>
            <w:tcW w:w="1624" w:type="pct"/>
            <w:tcBorders>
              <w:top w:val="nil"/>
              <w:left w:val="single" w:sz="4" w:space="0" w:color="auto"/>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宋体"/>
                <w:color w:val="000000"/>
                <w:sz w:val="21"/>
                <w:szCs w:val="21"/>
                <w:lang w:eastAsia="zh-CN"/>
              </w:rPr>
            </w:pPr>
            <w:r w:rsidRPr="00C865F2">
              <w:rPr>
                <w:rFonts w:asciiTheme="minorEastAsia" w:hAnsiTheme="minorEastAsia" w:cs="宋体" w:hint="eastAsia"/>
                <w:color w:val="000000"/>
                <w:sz w:val="21"/>
                <w:szCs w:val="21"/>
                <w:lang w:eastAsia="zh-CN"/>
              </w:rPr>
              <w:t>四、事业收入</w:t>
            </w:r>
          </w:p>
        </w:tc>
        <w:tc>
          <w:tcPr>
            <w:tcW w:w="873" w:type="pct"/>
            <w:tcBorders>
              <w:top w:val="nil"/>
              <w:left w:val="nil"/>
              <w:bottom w:val="single" w:sz="4" w:space="0" w:color="auto"/>
              <w:right w:val="single" w:sz="4" w:space="0" w:color="auto"/>
            </w:tcBorders>
            <w:shd w:val="clear" w:color="auto" w:fill="auto"/>
            <w:vAlign w:val="center"/>
          </w:tcPr>
          <w:p w:rsidR="00C865F2" w:rsidRPr="00C865F2" w:rsidRDefault="00C865F2" w:rsidP="00C865F2">
            <w:pPr>
              <w:widowControl/>
              <w:spacing w:after="0" w:line="240" w:lineRule="auto"/>
              <w:jc w:val="right"/>
              <w:rPr>
                <w:rFonts w:ascii="Times New Roman" w:eastAsia="宋体" w:hAnsi="Times New Roman" w:cs="Times New Roman"/>
                <w:color w:val="000000"/>
                <w:sz w:val="21"/>
                <w:szCs w:val="21"/>
                <w:lang w:eastAsia="zh-CN"/>
              </w:rPr>
            </w:pPr>
          </w:p>
        </w:tc>
        <w:tc>
          <w:tcPr>
            <w:tcW w:w="1609"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宋体"/>
                <w:color w:val="000000"/>
                <w:sz w:val="21"/>
                <w:szCs w:val="21"/>
                <w:lang w:eastAsia="zh-CN"/>
              </w:rPr>
            </w:pPr>
            <w:r w:rsidRPr="00C865F2">
              <w:rPr>
                <w:rFonts w:asciiTheme="minorEastAsia" w:hAnsiTheme="minorEastAsia" w:cs="宋体" w:hint="eastAsia"/>
                <w:color w:val="000000"/>
                <w:sz w:val="21"/>
                <w:szCs w:val="21"/>
                <w:lang w:eastAsia="zh-CN"/>
              </w:rPr>
              <w:t>四、科学技术支出</w:t>
            </w:r>
          </w:p>
        </w:tc>
        <w:tc>
          <w:tcPr>
            <w:tcW w:w="895"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98</w:t>
            </w:r>
            <w:r w:rsidRPr="00C865F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913</w:t>
            </w:r>
            <w:r w:rsidRPr="00C865F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93</w:t>
            </w:r>
          </w:p>
        </w:tc>
      </w:tr>
      <w:tr w:rsidR="00C865F2" w:rsidRPr="004F05C6" w:rsidTr="00FF4F31">
        <w:trPr>
          <w:trHeight w:val="492"/>
        </w:trPr>
        <w:tc>
          <w:tcPr>
            <w:tcW w:w="1624" w:type="pct"/>
            <w:tcBorders>
              <w:top w:val="nil"/>
              <w:left w:val="single" w:sz="4" w:space="0" w:color="auto"/>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宋体"/>
                <w:color w:val="000000"/>
                <w:sz w:val="21"/>
                <w:szCs w:val="21"/>
                <w:lang w:eastAsia="zh-CN"/>
              </w:rPr>
            </w:pPr>
            <w:r w:rsidRPr="00C865F2">
              <w:rPr>
                <w:rFonts w:asciiTheme="minorEastAsia" w:hAnsiTheme="minorEastAsia" w:cs="宋体" w:hint="eastAsia"/>
                <w:color w:val="000000"/>
                <w:sz w:val="21"/>
                <w:szCs w:val="21"/>
                <w:lang w:eastAsia="zh-CN"/>
              </w:rPr>
              <w:t>五、事业单位经营收入</w:t>
            </w:r>
          </w:p>
        </w:tc>
        <w:tc>
          <w:tcPr>
            <w:tcW w:w="873" w:type="pct"/>
            <w:tcBorders>
              <w:top w:val="nil"/>
              <w:left w:val="nil"/>
              <w:bottom w:val="single" w:sz="4" w:space="0" w:color="auto"/>
              <w:right w:val="single" w:sz="4" w:space="0" w:color="auto"/>
            </w:tcBorders>
            <w:shd w:val="clear" w:color="auto" w:fill="auto"/>
            <w:vAlign w:val="center"/>
          </w:tcPr>
          <w:p w:rsidR="00C865F2" w:rsidRPr="00C865F2" w:rsidRDefault="00C865F2" w:rsidP="00C865F2">
            <w:pPr>
              <w:widowControl/>
              <w:spacing w:after="0" w:line="240" w:lineRule="auto"/>
              <w:jc w:val="right"/>
              <w:rPr>
                <w:rFonts w:ascii="Times New Roman" w:eastAsia="宋体" w:hAnsi="Times New Roman" w:cs="Times New Roman"/>
                <w:color w:val="000000"/>
                <w:sz w:val="21"/>
                <w:szCs w:val="21"/>
                <w:lang w:eastAsia="zh-CN"/>
              </w:rPr>
            </w:pPr>
          </w:p>
        </w:tc>
        <w:tc>
          <w:tcPr>
            <w:tcW w:w="1609"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宋体"/>
                <w:color w:val="000000"/>
                <w:sz w:val="21"/>
                <w:szCs w:val="21"/>
                <w:lang w:eastAsia="zh-CN"/>
              </w:rPr>
            </w:pPr>
            <w:r w:rsidRPr="00C865F2">
              <w:rPr>
                <w:rFonts w:asciiTheme="minorEastAsia" w:hAnsiTheme="minorEastAsia" w:cs="宋体" w:hint="eastAsia"/>
                <w:color w:val="000000"/>
                <w:sz w:val="21"/>
                <w:szCs w:val="21"/>
                <w:lang w:eastAsia="zh-CN"/>
              </w:rPr>
              <w:t>五、社会保障和就业支出</w:t>
            </w:r>
          </w:p>
        </w:tc>
        <w:tc>
          <w:tcPr>
            <w:tcW w:w="895"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93</w:t>
            </w:r>
            <w:r w:rsidRPr="00C865F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93</w:t>
            </w:r>
          </w:p>
        </w:tc>
      </w:tr>
      <w:tr w:rsidR="00C865F2" w:rsidRPr="004F05C6" w:rsidTr="00FF4F31">
        <w:trPr>
          <w:trHeight w:val="492"/>
        </w:trPr>
        <w:tc>
          <w:tcPr>
            <w:tcW w:w="1624" w:type="pct"/>
            <w:tcBorders>
              <w:top w:val="nil"/>
              <w:left w:val="single" w:sz="4" w:space="0" w:color="auto"/>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宋体"/>
                <w:color w:val="000000"/>
                <w:sz w:val="21"/>
                <w:szCs w:val="21"/>
                <w:lang w:eastAsia="zh-CN"/>
              </w:rPr>
            </w:pPr>
            <w:r w:rsidRPr="00C865F2">
              <w:rPr>
                <w:rFonts w:asciiTheme="minorEastAsia" w:hAnsiTheme="minorEastAsia" w:cs="宋体" w:hint="eastAsia"/>
                <w:color w:val="000000"/>
                <w:sz w:val="21"/>
                <w:szCs w:val="21"/>
                <w:lang w:eastAsia="zh-CN"/>
              </w:rPr>
              <w:t>六、其他收入</w:t>
            </w:r>
          </w:p>
        </w:tc>
        <w:tc>
          <w:tcPr>
            <w:tcW w:w="873" w:type="pct"/>
            <w:tcBorders>
              <w:top w:val="nil"/>
              <w:left w:val="nil"/>
              <w:bottom w:val="single" w:sz="4" w:space="0" w:color="auto"/>
              <w:right w:val="single" w:sz="4" w:space="0" w:color="auto"/>
            </w:tcBorders>
            <w:shd w:val="clear" w:color="auto" w:fill="auto"/>
            <w:vAlign w:val="center"/>
          </w:tcPr>
          <w:p w:rsidR="00C865F2" w:rsidRPr="00C865F2" w:rsidRDefault="00C865F2" w:rsidP="00C865F2">
            <w:pPr>
              <w:widowControl/>
              <w:spacing w:after="0" w:line="240" w:lineRule="auto"/>
              <w:jc w:val="right"/>
              <w:rPr>
                <w:rFonts w:ascii="Times New Roman" w:eastAsia="宋体" w:hAnsi="Times New Roman" w:cs="Times New Roman"/>
                <w:color w:val="000000"/>
                <w:sz w:val="21"/>
                <w:szCs w:val="21"/>
                <w:lang w:eastAsia="zh-CN"/>
              </w:rPr>
            </w:pPr>
          </w:p>
        </w:tc>
        <w:tc>
          <w:tcPr>
            <w:tcW w:w="1609"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宋体"/>
                <w:color w:val="000000"/>
                <w:sz w:val="21"/>
                <w:szCs w:val="21"/>
                <w:lang w:eastAsia="zh-CN"/>
              </w:rPr>
            </w:pPr>
            <w:r w:rsidRPr="00C865F2">
              <w:rPr>
                <w:rFonts w:asciiTheme="minorEastAsia" w:hAnsiTheme="minorEastAsia" w:cs="宋体" w:hint="eastAsia"/>
                <w:color w:val="000000"/>
                <w:sz w:val="21"/>
                <w:szCs w:val="21"/>
                <w:lang w:eastAsia="zh-CN"/>
              </w:rPr>
              <w:t>六、卫生健康支出</w:t>
            </w:r>
          </w:p>
        </w:tc>
        <w:tc>
          <w:tcPr>
            <w:tcW w:w="895" w:type="pct"/>
            <w:tcBorders>
              <w:top w:val="nil"/>
              <w:left w:val="nil"/>
              <w:bottom w:val="single" w:sz="4" w:space="0" w:color="auto"/>
              <w:right w:val="single" w:sz="4" w:space="0" w:color="auto"/>
            </w:tcBorders>
            <w:shd w:val="clear" w:color="auto" w:fill="auto"/>
            <w:vAlign w:val="center"/>
          </w:tcPr>
          <w:p w:rsidR="00C865F2" w:rsidRPr="00C865F2" w:rsidRDefault="00C865F2" w:rsidP="00C865F2">
            <w:pPr>
              <w:widowControl/>
              <w:spacing w:after="0" w:line="240" w:lineRule="auto"/>
              <w:jc w:val="right"/>
              <w:rPr>
                <w:rFonts w:ascii="Times New Roman" w:eastAsia="宋体" w:hAnsi="Times New Roman" w:cs="Times New Roman"/>
                <w:color w:val="000000"/>
                <w:sz w:val="21"/>
                <w:szCs w:val="21"/>
                <w:lang w:eastAsia="zh-CN"/>
              </w:rPr>
            </w:pPr>
          </w:p>
        </w:tc>
      </w:tr>
      <w:tr w:rsidR="00C865F2" w:rsidRPr="004F05C6" w:rsidTr="00FF4F31">
        <w:trPr>
          <w:trHeight w:val="492"/>
        </w:trPr>
        <w:tc>
          <w:tcPr>
            <w:tcW w:w="1624" w:type="pct"/>
            <w:tcBorders>
              <w:top w:val="nil"/>
              <w:left w:val="single" w:sz="4" w:space="0" w:color="auto"/>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Calibri"/>
                <w:color w:val="000000"/>
                <w:sz w:val="21"/>
                <w:szCs w:val="21"/>
                <w:lang w:eastAsia="zh-CN"/>
              </w:rPr>
            </w:pPr>
            <w:r w:rsidRPr="00C865F2">
              <w:rPr>
                <w:rFonts w:asciiTheme="minorEastAsia" w:hAnsiTheme="minorEastAsia" w:cs="Calibri"/>
                <w:color w:val="000000"/>
                <w:sz w:val="21"/>
                <w:szCs w:val="21"/>
                <w:lang w:eastAsia="zh-CN"/>
              </w:rPr>
              <w:t xml:space="preserve">　</w:t>
            </w:r>
          </w:p>
        </w:tc>
        <w:tc>
          <w:tcPr>
            <w:tcW w:w="873"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imes New Roman" w:eastAsia="宋体" w:hAnsi="Times New Roman" w:cs="Times New Roman"/>
                <w:color w:val="000000"/>
                <w:sz w:val="21"/>
                <w:szCs w:val="21"/>
                <w:lang w:eastAsia="zh-CN"/>
              </w:rPr>
            </w:pPr>
            <w:r w:rsidRPr="00C865F2">
              <w:rPr>
                <w:rFonts w:ascii="Times New Roman" w:eastAsia="宋体" w:hAnsi="Times New Roman" w:cs="Times New Roman"/>
                <w:color w:val="000000"/>
                <w:sz w:val="21"/>
                <w:szCs w:val="21"/>
                <w:lang w:eastAsia="zh-CN"/>
              </w:rPr>
              <w:t xml:space="preserve">　</w:t>
            </w:r>
          </w:p>
        </w:tc>
        <w:tc>
          <w:tcPr>
            <w:tcW w:w="1609"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宋体"/>
                <w:color w:val="000000"/>
                <w:sz w:val="21"/>
                <w:szCs w:val="21"/>
                <w:lang w:eastAsia="zh-CN"/>
              </w:rPr>
            </w:pPr>
            <w:r w:rsidRPr="00C865F2">
              <w:rPr>
                <w:rFonts w:asciiTheme="minorEastAsia" w:hAnsiTheme="minorEastAsia" w:cs="宋体" w:hint="eastAsia"/>
                <w:color w:val="000000"/>
                <w:sz w:val="21"/>
                <w:szCs w:val="21"/>
                <w:lang w:eastAsia="zh-CN"/>
              </w:rPr>
              <w:t>七、资源勘探信息等支出</w:t>
            </w:r>
          </w:p>
        </w:tc>
        <w:tc>
          <w:tcPr>
            <w:tcW w:w="895" w:type="pct"/>
            <w:tcBorders>
              <w:top w:val="nil"/>
              <w:left w:val="nil"/>
              <w:bottom w:val="single" w:sz="4" w:space="0" w:color="auto"/>
              <w:right w:val="single" w:sz="4" w:space="0" w:color="auto"/>
            </w:tcBorders>
            <w:shd w:val="clear" w:color="auto" w:fill="auto"/>
            <w:vAlign w:val="center"/>
          </w:tcPr>
          <w:p w:rsidR="00C865F2" w:rsidRPr="00C865F2" w:rsidRDefault="00C865F2" w:rsidP="00C865F2">
            <w:pPr>
              <w:widowControl/>
              <w:spacing w:after="0" w:line="240" w:lineRule="auto"/>
              <w:jc w:val="right"/>
              <w:rPr>
                <w:rFonts w:ascii="Times New Roman" w:eastAsia="宋体" w:hAnsi="Times New Roman" w:cs="Times New Roman"/>
                <w:color w:val="000000"/>
                <w:sz w:val="21"/>
                <w:szCs w:val="21"/>
                <w:lang w:eastAsia="zh-CN"/>
              </w:rPr>
            </w:pPr>
          </w:p>
        </w:tc>
      </w:tr>
      <w:tr w:rsidR="00C865F2" w:rsidRPr="004F05C6" w:rsidTr="00C865F2">
        <w:trPr>
          <w:trHeight w:val="492"/>
        </w:trPr>
        <w:tc>
          <w:tcPr>
            <w:tcW w:w="1624" w:type="pct"/>
            <w:tcBorders>
              <w:top w:val="nil"/>
              <w:left w:val="single" w:sz="4" w:space="0" w:color="auto"/>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Calibri"/>
                <w:color w:val="000000"/>
                <w:sz w:val="21"/>
                <w:szCs w:val="21"/>
                <w:lang w:eastAsia="zh-CN"/>
              </w:rPr>
            </w:pPr>
            <w:r w:rsidRPr="00C865F2">
              <w:rPr>
                <w:rFonts w:asciiTheme="minorEastAsia" w:hAnsiTheme="minorEastAsia" w:cs="Calibri"/>
                <w:color w:val="000000"/>
                <w:sz w:val="21"/>
                <w:szCs w:val="21"/>
                <w:lang w:eastAsia="zh-CN"/>
              </w:rPr>
              <w:t xml:space="preserve">　</w:t>
            </w:r>
          </w:p>
        </w:tc>
        <w:tc>
          <w:tcPr>
            <w:tcW w:w="873"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imes New Roman" w:eastAsia="宋体" w:hAnsi="Times New Roman" w:cs="Times New Roman"/>
                <w:color w:val="000000"/>
                <w:sz w:val="21"/>
                <w:szCs w:val="21"/>
                <w:lang w:eastAsia="zh-CN"/>
              </w:rPr>
            </w:pPr>
            <w:r w:rsidRPr="00C865F2">
              <w:rPr>
                <w:rFonts w:ascii="Times New Roman" w:eastAsia="宋体" w:hAnsi="Times New Roman" w:cs="Times New Roman"/>
                <w:color w:val="000000"/>
                <w:sz w:val="21"/>
                <w:szCs w:val="21"/>
                <w:lang w:eastAsia="zh-CN"/>
              </w:rPr>
              <w:t xml:space="preserve">　</w:t>
            </w:r>
          </w:p>
        </w:tc>
        <w:tc>
          <w:tcPr>
            <w:tcW w:w="1609"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宋体"/>
                <w:color w:val="000000"/>
                <w:sz w:val="21"/>
                <w:szCs w:val="21"/>
                <w:lang w:eastAsia="zh-CN"/>
              </w:rPr>
            </w:pPr>
            <w:r w:rsidRPr="00C865F2">
              <w:rPr>
                <w:rFonts w:asciiTheme="minorEastAsia" w:hAnsiTheme="minorEastAsia" w:cs="宋体" w:hint="eastAsia"/>
                <w:color w:val="000000"/>
                <w:sz w:val="21"/>
                <w:szCs w:val="21"/>
                <w:lang w:eastAsia="zh-CN"/>
              </w:rPr>
              <w:t>八、住房保障支出</w:t>
            </w:r>
          </w:p>
        </w:tc>
        <w:tc>
          <w:tcPr>
            <w:tcW w:w="895"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72</w:t>
            </w:r>
            <w:r w:rsidRPr="00C865F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17</w:t>
            </w:r>
          </w:p>
        </w:tc>
      </w:tr>
      <w:tr w:rsidR="00C865F2" w:rsidRPr="004F05C6" w:rsidTr="00C865F2">
        <w:trPr>
          <w:trHeight w:val="492"/>
        </w:trPr>
        <w:tc>
          <w:tcPr>
            <w:tcW w:w="1624" w:type="pct"/>
            <w:tcBorders>
              <w:top w:val="nil"/>
              <w:left w:val="single" w:sz="4" w:space="0" w:color="auto"/>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Calibri"/>
                <w:color w:val="000000"/>
                <w:sz w:val="21"/>
                <w:szCs w:val="21"/>
                <w:lang w:eastAsia="zh-CN"/>
              </w:rPr>
            </w:pPr>
            <w:r w:rsidRPr="00C865F2">
              <w:rPr>
                <w:rFonts w:asciiTheme="minorEastAsia" w:hAnsiTheme="minorEastAsia" w:cs="Calibri"/>
                <w:color w:val="000000"/>
                <w:sz w:val="21"/>
                <w:szCs w:val="21"/>
                <w:lang w:eastAsia="zh-CN"/>
              </w:rPr>
              <w:t xml:space="preserve">　</w:t>
            </w:r>
          </w:p>
        </w:tc>
        <w:tc>
          <w:tcPr>
            <w:tcW w:w="873"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imes New Roman" w:eastAsia="宋体" w:hAnsi="Times New Roman" w:cs="Times New Roman"/>
                <w:color w:val="000000"/>
                <w:sz w:val="21"/>
                <w:szCs w:val="21"/>
                <w:lang w:eastAsia="zh-CN"/>
              </w:rPr>
            </w:pPr>
            <w:r w:rsidRPr="00C865F2">
              <w:rPr>
                <w:rFonts w:ascii="Times New Roman" w:eastAsia="宋体" w:hAnsi="Times New Roman" w:cs="Times New Roman"/>
                <w:color w:val="000000"/>
                <w:sz w:val="21"/>
                <w:szCs w:val="21"/>
                <w:lang w:eastAsia="zh-CN"/>
              </w:rPr>
              <w:t xml:space="preserve">　</w:t>
            </w:r>
          </w:p>
        </w:tc>
        <w:tc>
          <w:tcPr>
            <w:tcW w:w="1609"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Calibri"/>
                <w:color w:val="000000"/>
                <w:sz w:val="21"/>
                <w:szCs w:val="21"/>
                <w:lang w:eastAsia="zh-CN"/>
              </w:rPr>
            </w:pPr>
            <w:r w:rsidRPr="00C865F2">
              <w:rPr>
                <w:rFonts w:asciiTheme="minorEastAsia" w:hAnsiTheme="minorEastAsia" w:cs="Calibri"/>
                <w:color w:val="000000"/>
                <w:sz w:val="21"/>
                <w:szCs w:val="21"/>
                <w:lang w:eastAsia="zh-CN"/>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imes New Roman" w:eastAsia="宋体" w:hAnsi="Times New Roman" w:cs="Times New Roman"/>
                <w:color w:val="000000"/>
                <w:sz w:val="21"/>
                <w:szCs w:val="21"/>
                <w:lang w:eastAsia="zh-CN"/>
              </w:rPr>
            </w:pPr>
            <w:r w:rsidRPr="00C865F2">
              <w:rPr>
                <w:rFonts w:ascii="Times New Roman" w:eastAsia="宋体" w:hAnsi="Times New Roman" w:cs="Times New Roman"/>
                <w:color w:val="000000"/>
                <w:sz w:val="21"/>
                <w:szCs w:val="21"/>
                <w:lang w:eastAsia="zh-CN"/>
              </w:rPr>
              <w:t xml:space="preserve">　</w:t>
            </w:r>
          </w:p>
        </w:tc>
      </w:tr>
      <w:tr w:rsidR="00C865F2" w:rsidRPr="004F05C6" w:rsidTr="00C865F2">
        <w:trPr>
          <w:trHeight w:val="492"/>
        </w:trPr>
        <w:tc>
          <w:tcPr>
            <w:tcW w:w="1624" w:type="pct"/>
            <w:tcBorders>
              <w:top w:val="nil"/>
              <w:left w:val="single" w:sz="4" w:space="0" w:color="auto"/>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jc w:val="center"/>
              <w:rPr>
                <w:rFonts w:asciiTheme="minorEastAsia" w:hAnsiTheme="minorEastAsia" w:cs="宋体"/>
                <w:color w:val="000000"/>
                <w:sz w:val="21"/>
                <w:szCs w:val="21"/>
                <w:lang w:eastAsia="zh-CN"/>
              </w:rPr>
            </w:pPr>
            <w:r w:rsidRPr="00C865F2">
              <w:rPr>
                <w:rFonts w:asciiTheme="minorEastAsia" w:hAnsiTheme="minorEastAsia" w:cs="宋体" w:hint="eastAsia"/>
                <w:color w:val="000000"/>
                <w:sz w:val="21"/>
                <w:szCs w:val="21"/>
                <w:lang w:eastAsia="zh-CN"/>
              </w:rPr>
              <w:t>本年收入合计</w:t>
            </w:r>
          </w:p>
        </w:tc>
        <w:tc>
          <w:tcPr>
            <w:tcW w:w="873"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98</w:t>
            </w:r>
            <w:r w:rsidRPr="00C865F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925</w:t>
            </w:r>
            <w:r w:rsidRPr="00C865F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64</w:t>
            </w:r>
          </w:p>
        </w:tc>
        <w:tc>
          <w:tcPr>
            <w:tcW w:w="1609"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jc w:val="center"/>
              <w:rPr>
                <w:rFonts w:asciiTheme="minorEastAsia" w:hAnsiTheme="minorEastAsia" w:cs="宋体"/>
                <w:color w:val="000000"/>
                <w:sz w:val="21"/>
                <w:szCs w:val="21"/>
                <w:lang w:eastAsia="zh-CN"/>
              </w:rPr>
            </w:pPr>
            <w:r w:rsidRPr="00C865F2">
              <w:rPr>
                <w:rFonts w:asciiTheme="minorEastAsia" w:hAnsiTheme="minorEastAsia" w:cs="宋体" w:hint="eastAsia"/>
                <w:color w:val="000000"/>
                <w:sz w:val="21"/>
                <w:szCs w:val="21"/>
                <w:lang w:eastAsia="zh-CN"/>
              </w:rPr>
              <w:t>本年支出合计</w:t>
            </w:r>
          </w:p>
        </w:tc>
        <w:tc>
          <w:tcPr>
            <w:tcW w:w="895"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99</w:t>
            </w:r>
            <w:r w:rsidRPr="00C865F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080</w:t>
            </w:r>
            <w:r w:rsidRPr="00C865F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03</w:t>
            </w:r>
          </w:p>
        </w:tc>
      </w:tr>
      <w:tr w:rsidR="00C865F2" w:rsidRPr="004F05C6" w:rsidTr="00FF4F31">
        <w:trPr>
          <w:trHeight w:val="492"/>
        </w:trPr>
        <w:tc>
          <w:tcPr>
            <w:tcW w:w="1624" w:type="pct"/>
            <w:tcBorders>
              <w:top w:val="nil"/>
              <w:left w:val="single" w:sz="4" w:space="0" w:color="auto"/>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宋体"/>
                <w:color w:val="000000"/>
                <w:sz w:val="21"/>
                <w:szCs w:val="21"/>
                <w:lang w:eastAsia="zh-CN"/>
              </w:rPr>
            </w:pPr>
            <w:r w:rsidRPr="00C865F2">
              <w:rPr>
                <w:rFonts w:asciiTheme="minorEastAsia" w:hAnsiTheme="minorEastAsia" w:cs="宋体" w:hint="eastAsia"/>
                <w:color w:val="000000"/>
                <w:sz w:val="21"/>
                <w:szCs w:val="21"/>
                <w:lang w:eastAsia="zh-CN"/>
              </w:rPr>
              <w:t>使用非财政拨款结余</w:t>
            </w:r>
          </w:p>
        </w:tc>
        <w:tc>
          <w:tcPr>
            <w:tcW w:w="873"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jc w:val="right"/>
              <w:rPr>
                <w:rFonts w:ascii="Times New Roman" w:eastAsia="宋体" w:hAnsi="Times New Roman" w:cs="Times New Roman"/>
                <w:color w:val="000000"/>
                <w:sz w:val="21"/>
                <w:szCs w:val="21"/>
                <w:lang w:eastAsia="zh-CN"/>
              </w:rPr>
            </w:pPr>
          </w:p>
        </w:tc>
        <w:tc>
          <w:tcPr>
            <w:tcW w:w="1609"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宋体"/>
                <w:color w:val="000000"/>
                <w:sz w:val="21"/>
                <w:szCs w:val="21"/>
                <w:lang w:eastAsia="zh-CN"/>
              </w:rPr>
            </w:pPr>
            <w:r w:rsidRPr="00C865F2">
              <w:rPr>
                <w:rFonts w:asciiTheme="minorEastAsia" w:hAnsiTheme="minorEastAsia" w:cs="宋体" w:hint="eastAsia"/>
                <w:color w:val="000000"/>
                <w:sz w:val="21"/>
                <w:szCs w:val="21"/>
                <w:lang w:eastAsia="zh-CN"/>
              </w:rPr>
              <w:t>结转下年</w:t>
            </w:r>
          </w:p>
        </w:tc>
        <w:tc>
          <w:tcPr>
            <w:tcW w:w="895" w:type="pct"/>
            <w:tcBorders>
              <w:top w:val="nil"/>
              <w:left w:val="nil"/>
              <w:bottom w:val="single" w:sz="4" w:space="0" w:color="auto"/>
              <w:right w:val="single" w:sz="4" w:space="0" w:color="auto"/>
            </w:tcBorders>
            <w:shd w:val="clear" w:color="auto" w:fill="auto"/>
            <w:vAlign w:val="center"/>
          </w:tcPr>
          <w:p w:rsidR="00C865F2" w:rsidRPr="00C865F2" w:rsidRDefault="00C865F2" w:rsidP="00C865F2">
            <w:pPr>
              <w:widowControl/>
              <w:spacing w:after="0" w:line="240" w:lineRule="auto"/>
              <w:jc w:val="right"/>
              <w:rPr>
                <w:rFonts w:ascii="Times New Roman" w:eastAsia="宋体" w:hAnsi="Times New Roman" w:cs="Times New Roman"/>
                <w:color w:val="000000"/>
                <w:sz w:val="21"/>
                <w:szCs w:val="21"/>
                <w:lang w:eastAsia="zh-CN"/>
              </w:rPr>
            </w:pPr>
          </w:p>
        </w:tc>
      </w:tr>
      <w:tr w:rsidR="00C865F2" w:rsidRPr="004F05C6" w:rsidTr="00C865F2">
        <w:trPr>
          <w:trHeight w:val="492"/>
        </w:trPr>
        <w:tc>
          <w:tcPr>
            <w:tcW w:w="1624" w:type="pct"/>
            <w:tcBorders>
              <w:top w:val="nil"/>
              <w:left w:val="single" w:sz="4" w:space="0" w:color="auto"/>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宋体"/>
                <w:color w:val="000000"/>
                <w:sz w:val="21"/>
                <w:szCs w:val="21"/>
                <w:lang w:eastAsia="zh-CN"/>
              </w:rPr>
            </w:pPr>
            <w:r w:rsidRPr="00C865F2">
              <w:rPr>
                <w:rFonts w:asciiTheme="minorEastAsia" w:hAnsiTheme="minorEastAsia" w:cs="宋体" w:hint="eastAsia"/>
                <w:color w:val="000000"/>
                <w:sz w:val="21"/>
                <w:szCs w:val="21"/>
                <w:lang w:eastAsia="zh-CN"/>
              </w:rPr>
              <w:t>上年结转</w:t>
            </w:r>
          </w:p>
        </w:tc>
        <w:tc>
          <w:tcPr>
            <w:tcW w:w="873"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154</w:t>
            </w:r>
            <w:r w:rsidRPr="00C865F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39</w:t>
            </w:r>
          </w:p>
        </w:tc>
        <w:tc>
          <w:tcPr>
            <w:tcW w:w="1609"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Calibri"/>
                <w:color w:val="000000"/>
                <w:sz w:val="21"/>
                <w:szCs w:val="21"/>
                <w:lang w:eastAsia="zh-CN"/>
              </w:rPr>
            </w:pPr>
            <w:r w:rsidRPr="00C865F2">
              <w:rPr>
                <w:rFonts w:asciiTheme="minorEastAsia" w:hAnsiTheme="minorEastAsia" w:cs="Calibri"/>
                <w:color w:val="000000"/>
                <w:sz w:val="21"/>
                <w:szCs w:val="21"/>
                <w:lang w:eastAsia="zh-CN"/>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imes New Roman" w:eastAsia="宋体" w:hAnsi="Times New Roman" w:cs="Times New Roman"/>
                <w:color w:val="000000"/>
                <w:sz w:val="21"/>
                <w:szCs w:val="21"/>
                <w:lang w:eastAsia="zh-CN"/>
              </w:rPr>
            </w:pPr>
            <w:r w:rsidRPr="00C865F2">
              <w:rPr>
                <w:rFonts w:ascii="Times New Roman" w:eastAsia="宋体" w:hAnsi="Times New Roman" w:cs="Times New Roman"/>
                <w:color w:val="000000"/>
                <w:sz w:val="21"/>
                <w:szCs w:val="21"/>
                <w:lang w:eastAsia="zh-CN"/>
              </w:rPr>
              <w:t xml:space="preserve">　</w:t>
            </w:r>
          </w:p>
        </w:tc>
      </w:tr>
      <w:tr w:rsidR="00C865F2" w:rsidRPr="004F05C6" w:rsidTr="00C865F2">
        <w:trPr>
          <w:trHeight w:val="492"/>
        </w:trPr>
        <w:tc>
          <w:tcPr>
            <w:tcW w:w="1624" w:type="pct"/>
            <w:tcBorders>
              <w:top w:val="nil"/>
              <w:left w:val="single" w:sz="4" w:space="0" w:color="auto"/>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Calibri"/>
                <w:color w:val="000000"/>
                <w:sz w:val="21"/>
                <w:szCs w:val="21"/>
                <w:lang w:eastAsia="zh-CN"/>
              </w:rPr>
            </w:pPr>
            <w:r w:rsidRPr="00C865F2">
              <w:rPr>
                <w:rFonts w:asciiTheme="minorEastAsia" w:hAnsiTheme="minorEastAsia" w:cs="Calibri"/>
                <w:color w:val="000000"/>
                <w:sz w:val="21"/>
                <w:szCs w:val="21"/>
                <w:lang w:eastAsia="zh-CN"/>
              </w:rPr>
              <w:t xml:space="preserve">　</w:t>
            </w:r>
          </w:p>
        </w:tc>
        <w:tc>
          <w:tcPr>
            <w:tcW w:w="873"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imes New Roman" w:eastAsia="宋体" w:hAnsi="Times New Roman" w:cs="Times New Roman"/>
                <w:color w:val="000000"/>
                <w:sz w:val="21"/>
                <w:szCs w:val="21"/>
                <w:lang w:eastAsia="zh-CN"/>
              </w:rPr>
            </w:pPr>
            <w:r w:rsidRPr="00C865F2">
              <w:rPr>
                <w:rFonts w:ascii="Times New Roman" w:eastAsia="宋体" w:hAnsi="Times New Roman" w:cs="Times New Roman"/>
                <w:color w:val="000000"/>
                <w:sz w:val="21"/>
                <w:szCs w:val="21"/>
                <w:lang w:eastAsia="zh-CN"/>
              </w:rPr>
              <w:t xml:space="preserve">　</w:t>
            </w:r>
          </w:p>
        </w:tc>
        <w:tc>
          <w:tcPr>
            <w:tcW w:w="1609"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heme="minorEastAsia" w:hAnsiTheme="minorEastAsia" w:cs="Calibri"/>
                <w:color w:val="000000"/>
                <w:sz w:val="21"/>
                <w:szCs w:val="21"/>
                <w:lang w:eastAsia="zh-CN"/>
              </w:rPr>
            </w:pPr>
            <w:r w:rsidRPr="00C865F2">
              <w:rPr>
                <w:rFonts w:asciiTheme="minorEastAsia" w:hAnsiTheme="minorEastAsia" w:cs="Calibri"/>
                <w:color w:val="000000"/>
                <w:sz w:val="21"/>
                <w:szCs w:val="21"/>
                <w:lang w:eastAsia="zh-CN"/>
              </w:rPr>
              <w:t xml:space="preserve">　</w:t>
            </w:r>
          </w:p>
        </w:tc>
        <w:tc>
          <w:tcPr>
            <w:tcW w:w="895"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rPr>
                <w:rFonts w:ascii="Times New Roman" w:eastAsia="宋体" w:hAnsi="Times New Roman" w:cs="Times New Roman"/>
                <w:color w:val="000000"/>
                <w:sz w:val="21"/>
                <w:szCs w:val="21"/>
                <w:lang w:eastAsia="zh-CN"/>
              </w:rPr>
            </w:pPr>
            <w:r w:rsidRPr="00C865F2">
              <w:rPr>
                <w:rFonts w:ascii="Times New Roman" w:eastAsia="宋体" w:hAnsi="Times New Roman" w:cs="Times New Roman"/>
                <w:color w:val="000000"/>
                <w:sz w:val="21"/>
                <w:szCs w:val="21"/>
                <w:lang w:eastAsia="zh-CN"/>
              </w:rPr>
              <w:t xml:space="preserve">　</w:t>
            </w:r>
          </w:p>
        </w:tc>
      </w:tr>
      <w:tr w:rsidR="00C865F2" w:rsidRPr="004F05C6" w:rsidTr="00C865F2">
        <w:trPr>
          <w:trHeight w:val="492"/>
        </w:trPr>
        <w:tc>
          <w:tcPr>
            <w:tcW w:w="1624" w:type="pct"/>
            <w:tcBorders>
              <w:top w:val="nil"/>
              <w:left w:val="single" w:sz="4" w:space="0" w:color="auto"/>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jc w:val="center"/>
              <w:rPr>
                <w:rFonts w:asciiTheme="minorEastAsia" w:hAnsiTheme="minorEastAsia" w:cs="宋体"/>
                <w:b/>
                <w:color w:val="000000"/>
                <w:sz w:val="21"/>
                <w:szCs w:val="21"/>
                <w:lang w:eastAsia="zh-CN"/>
              </w:rPr>
            </w:pPr>
            <w:r w:rsidRPr="00C865F2">
              <w:rPr>
                <w:rFonts w:asciiTheme="minorEastAsia" w:hAnsiTheme="minorEastAsia" w:cs="宋体" w:hint="eastAsia"/>
                <w:b/>
                <w:color w:val="000000"/>
                <w:sz w:val="21"/>
                <w:szCs w:val="21"/>
                <w:lang w:eastAsia="zh-CN"/>
              </w:rPr>
              <w:t>收入总计</w:t>
            </w:r>
          </w:p>
        </w:tc>
        <w:tc>
          <w:tcPr>
            <w:tcW w:w="873"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jc w:val="right"/>
              <w:rPr>
                <w:rFonts w:ascii="Times New Roman" w:eastAsia="宋体" w:hAnsi="Times New Roman" w:cs="Times New Roman"/>
                <w:b/>
                <w:color w:val="000000"/>
                <w:sz w:val="21"/>
                <w:szCs w:val="21"/>
                <w:lang w:eastAsia="zh-CN"/>
              </w:rPr>
            </w:pPr>
            <w:r w:rsidRPr="001901C8">
              <w:rPr>
                <w:rFonts w:ascii="Times New Roman" w:eastAsia="宋体" w:hAnsi="Times New Roman" w:cs="Times New Roman"/>
                <w:b/>
                <w:color w:val="000000"/>
                <w:sz w:val="21"/>
                <w:szCs w:val="21"/>
                <w:lang w:eastAsia="zh-CN"/>
              </w:rPr>
              <w:t>99</w:t>
            </w:r>
            <w:r w:rsidRPr="00C865F2">
              <w:rPr>
                <w:rFonts w:ascii="Times New Roman" w:eastAsia="宋体" w:hAnsi="Times New Roman" w:cs="Times New Roman"/>
                <w:b/>
                <w:color w:val="000000"/>
                <w:sz w:val="21"/>
                <w:szCs w:val="21"/>
                <w:lang w:eastAsia="zh-CN"/>
              </w:rPr>
              <w:t>,</w:t>
            </w:r>
            <w:r w:rsidRPr="001901C8">
              <w:rPr>
                <w:rFonts w:ascii="Times New Roman" w:eastAsia="宋体" w:hAnsi="Times New Roman" w:cs="Times New Roman"/>
                <w:b/>
                <w:color w:val="000000"/>
                <w:sz w:val="21"/>
                <w:szCs w:val="21"/>
                <w:lang w:eastAsia="zh-CN"/>
              </w:rPr>
              <w:t>080</w:t>
            </w:r>
            <w:r w:rsidRPr="00C865F2">
              <w:rPr>
                <w:rFonts w:ascii="Times New Roman" w:eastAsia="宋体" w:hAnsi="Times New Roman" w:cs="Times New Roman"/>
                <w:b/>
                <w:color w:val="000000"/>
                <w:sz w:val="21"/>
                <w:szCs w:val="21"/>
                <w:lang w:eastAsia="zh-CN"/>
              </w:rPr>
              <w:t>.</w:t>
            </w:r>
            <w:r w:rsidRPr="001901C8">
              <w:rPr>
                <w:rFonts w:ascii="Times New Roman" w:eastAsia="宋体" w:hAnsi="Times New Roman" w:cs="Times New Roman"/>
                <w:b/>
                <w:color w:val="000000"/>
                <w:sz w:val="21"/>
                <w:szCs w:val="21"/>
                <w:lang w:eastAsia="zh-CN"/>
              </w:rPr>
              <w:t>03</w:t>
            </w:r>
          </w:p>
        </w:tc>
        <w:tc>
          <w:tcPr>
            <w:tcW w:w="1609"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jc w:val="center"/>
              <w:rPr>
                <w:rFonts w:asciiTheme="minorEastAsia" w:hAnsiTheme="minorEastAsia" w:cs="宋体"/>
                <w:b/>
                <w:color w:val="000000"/>
                <w:sz w:val="21"/>
                <w:szCs w:val="21"/>
                <w:lang w:eastAsia="zh-CN"/>
              </w:rPr>
            </w:pPr>
            <w:r w:rsidRPr="00C865F2">
              <w:rPr>
                <w:rFonts w:asciiTheme="minorEastAsia" w:hAnsiTheme="minorEastAsia" w:cs="宋体" w:hint="eastAsia"/>
                <w:b/>
                <w:color w:val="000000"/>
                <w:sz w:val="21"/>
                <w:szCs w:val="21"/>
                <w:lang w:eastAsia="zh-CN"/>
              </w:rPr>
              <w:t>支出总计</w:t>
            </w:r>
          </w:p>
        </w:tc>
        <w:tc>
          <w:tcPr>
            <w:tcW w:w="895" w:type="pct"/>
            <w:tcBorders>
              <w:top w:val="nil"/>
              <w:left w:val="nil"/>
              <w:bottom w:val="single" w:sz="4" w:space="0" w:color="auto"/>
              <w:right w:val="single" w:sz="4" w:space="0" w:color="auto"/>
            </w:tcBorders>
            <w:shd w:val="clear" w:color="auto" w:fill="auto"/>
            <w:vAlign w:val="center"/>
            <w:hideMark/>
          </w:tcPr>
          <w:p w:rsidR="00C865F2" w:rsidRPr="00C865F2" w:rsidRDefault="00C865F2" w:rsidP="00C865F2">
            <w:pPr>
              <w:widowControl/>
              <w:spacing w:after="0" w:line="240" w:lineRule="auto"/>
              <w:jc w:val="right"/>
              <w:rPr>
                <w:rFonts w:ascii="Times New Roman" w:eastAsia="宋体" w:hAnsi="Times New Roman" w:cs="Times New Roman"/>
                <w:b/>
                <w:color w:val="000000"/>
                <w:sz w:val="21"/>
                <w:szCs w:val="21"/>
                <w:lang w:eastAsia="zh-CN"/>
              </w:rPr>
            </w:pPr>
            <w:r w:rsidRPr="001901C8">
              <w:rPr>
                <w:rFonts w:ascii="Times New Roman" w:eastAsia="宋体" w:hAnsi="Times New Roman" w:cs="Times New Roman"/>
                <w:b/>
                <w:color w:val="000000"/>
                <w:sz w:val="21"/>
                <w:szCs w:val="21"/>
                <w:lang w:eastAsia="zh-CN"/>
              </w:rPr>
              <w:t>99</w:t>
            </w:r>
            <w:r w:rsidRPr="00C865F2">
              <w:rPr>
                <w:rFonts w:ascii="Times New Roman" w:eastAsia="宋体" w:hAnsi="Times New Roman" w:cs="Times New Roman"/>
                <w:b/>
                <w:color w:val="000000"/>
                <w:sz w:val="21"/>
                <w:szCs w:val="21"/>
                <w:lang w:eastAsia="zh-CN"/>
              </w:rPr>
              <w:t>,</w:t>
            </w:r>
            <w:r w:rsidRPr="001901C8">
              <w:rPr>
                <w:rFonts w:ascii="Times New Roman" w:eastAsia="宋体" w:hAnsi="Times New Roman" w:cs="Times New Roman"/>
                <w:b/>
                <w:color w:val="000000"/>
                <w:sz w:val="21"/>
                <w:szCs w:val="21"/>
                <w:lang w:eastAsia="zh-CN"/>
              </w:rPr>
              <w:t>080</w:t>
            </w:r>
            <w:r w:rsidRPr="00C865F2">
              <w:rPr>
                <w:rFonts w:ascii="Times New Roman" w:eastAsia="宋体" w:hAnsi="Times New Roman" w:cs="Times New Roman"/>
                <w:b/>
                <w:color w:val="000000"/>
                <w:sz w:val="21"/>
                <w:szCs w:val="21"/>
                <w:lang w:eastAsia="zh-CN"/>
              </w:rPr>
              <w:t>.</w:t>
            </w:r>
            <w:r w:rsidRPr="001901C8">
              <w:rPr>
                <w:rFonts w:ascii="Times New Roman" w:eastAsia="宋体" w:hAnsi="Times New Roman" w:cs="Times New Roman"/>
                <w:b/>
                <w:color w:val="000000"/>
                <w:sz w:val="21"/>
                <w:szCs w:val="21"/>
                <w:lang w:eastAsia="zh-CN"/>
              </w:rPr>
              <w:t>03</w:t>
            </w:r>
          </w:p>
        </w:tc>
      </w:tr>
    </w:tbl>
    <w:p w:rsidR="0088114B" w:rsidRDefault="0088114B">
      <w:pPr>
        <w:rPr>
          <w:lang w:eastAsia="zh-CN"/>
        </w:rPr>
      </w:pPr>
    </w:p>
    <w:p w:rsidR="004F05C6" w:rsidRDefault="004F05C6">
      <w:pPr>
        <w:rPr>
          <w:lang w:eastAsia="zh-CN"/>
        </w:rPr>
      </w:pPr>
    </w:p>
    <w:p w:rsidR="004F05C6" w:rsidRDefault="004F05C6">
      <w:pPr>
        <w:rPr>
          <w:lang w:eastAsia="zh-CN"/>
        </w:rPr>
      </w:pPr>
    </w:p>
    <w:p w:rsidR="007004EA" w:rsidRDefault="006D199C">
      <w:pPr>
        <w:rPr>
          <w:lang w:eastAsia="zh-CN"/>
        </w:rPr>
        <w:sectPr w:rsidR="007004EA">
          <w:pgSz w:w="11906" w:h="16838"/>
          <w:pgMar w:top="1440" w:right="1800" w:bottom="1440" w:left="1800" w:header="851" w:footer="992" w:gutter="0"/>
          <w:cols w:space="425"/>
          <w:docGrid w:type="lines" w:linePitch="312"/>
        </w:sectPr>
      </w:pPr>
      <w:r>
        <w:rPr>
          <w:lang w:eastAsia="zh-CN"/>
        </w:rPr>
        <w:br w:type="page"/>
      </w:r>
    </w:p>
    <w:p w:rsidR="004F05C6" w:rsidRPr="0088114B" w:rsidRDefault="004F05C6" w:rsidP="00CB648F">
      <w:pPr>
        <w:pStyle w:val="3"/>
        <w:jc w:val="center"/>
        <w:rPr>
          <w:w w:val="99"/>
          <w:lang w:eastAsia="zh-CN"/>
        </w:rPr>
      </w:pPr>
      <w:bookmarkStart w:id="5" w:name="_Toc101370118"/>
      <w:r w:rsidRPr="0088114B">
        <w:rPr>
          <w:w w:val="99"/>
          <w:lang w:eastAsia="zh-CN"/>
        </w:rPr>
        <w:lastRenderedPageBreak/>
        <w:t>部</w:t>
      </w:r>
      <w:r w:rsidRPr="00CB648F">
        <w:rPr>
          <w:w w:val="99"/>
          <w:lang w:eastAsia="zh-CN"/>
        </w:rPr>
        <w:t>门</w:t>
      </w:r>
      <w:r>
        <w:rPr>
          <w:w w:val="99"/>
          <w:lang w:eastAsia="zh-CN"/>
        </w:rPr>
        <w:t>收</w:t>
      </w:r>
      <w:r>
        <w:rPr>
          <w:rFonts w:hint="eastAsia"/>
          <w:w w:val="99"/>
          <w:lang w:eastAsia="zh-CN"/>
        </w:rPr>
        <w:t>入</w:t>
      </w:r>
      <w:r w:rsidRPr="00CB648F">
        <w:rPr>
          <w:w w:val="99"/>
          <w:lang w:eastAsia="zh-CN"/>
        </w:rPr>
        <w:t>总</w:t>
      </w:r>
      <w:r w:rsidRPr="0088114B">
        <w:rPr>
          <w:w w:val="99"/>
          <w:lang w:eastAsia="zh-CN"/>
        </w:rPr>
        <w:t>表</w:t>
      </w:r>
      <w:bookmarkEnd w:id="5"/>
    </w:p>
    <w:p w:rsidR="004F05C6" w:rsidRPr="004F05C6" w:rsidRDefault="004F05C6" w:rsidP="0054206C">
      <w:pPr>
        <w:spacing w:after="0" w:line="283" w:lineRule="exact"/>
        <w:ind w:right="-784"/>
        <w:jc w:val="right"/>
        <w:rPr>
          <w:rFonts w:ascii="Times New Roman" w:eastAsia="Times New Roman" w:hAnsi="Times New Roman" w:cs="Times New Roman"/>
          <w:sz w:val="21"/>
          <w:szCs w:val="21"/>
          <w:lang w:eastAsia="zh-CN"/>
        </w:rPr>
      </w:pPr>
      <w:r w:rsidRPr="004F05C6">
        <w:rPr>
          <w:rFonts w:ascii="Microsoft JhengHei" w:eastAsia="Microsoft JhengHei" w:hAnsi="Microsoft JhengHei" w:cs="Microsoft JhengHei"/>
          <w:sz w:val="21"/>
          <w:szCs w:val="21"/>
          <w:lang w:eastAsia="zh-CN"/>
        </w:rPr>
        <w:t>部</w:t>
      </w:r>
      <w:r w:rsidRPr="004F05C6">
        <w:rPr>
          <w:rFonts w:ascii="Microsoft JhengHei" w:eastAsia="Microsoft JhengHei" w:hAnsi="Microsoft JhengHei" w:cs="Microsoft JhengHei"/>
          <w:spacing w:val="2"/>
          <w:sz w:val="21"/>
          <w:szCs w:val="21"/>
          <w:lang w:eastAsia="zh-CN"/>
        </w:rPr>
        <w:t>门</w:t>
      </w:r>
      <w:r w:rsidRPr="004F05C6">
        <w:rPr>
          <w:rFonts w:ascii="Microsoft JhengHei" w:eastAsia="Microsoft JhengHei" w:hAnsi="Microsoft JhengHei" w:cs="Microsoft JhengHei"/>
          <w:sz w:val="21"/>
          <w:szCs w:val="21"/>
          <w:lang w:eastAsia="zh-CN"/>
        </w:rPr>
        <w:t>公</w:t>
      </w:r>
      <w:r w:rsidRPr="004F05C6">
        <w:rPr>
          <w:rFonts w:ascii="Microsoft JhengHei" w:eastAsia="Microsoft JhengHei" w:hAnsi="Microsoft JhengHei" w:cs="Microsoft JhengHei"/>
          <w:spacing w:val="2"/>
          <w:sz w:val="21"/>
          <w:szCs w:val="21"/>
          <w:lang w:eastAsia="zh-CN"/>
        </w:rPr>
        <w:t>开</w:t>
      </w:r>
      <w:r w:rsidRPr="004F05C6">
        <w:rPr>
          <w:rFonts w:ascii="Microsoft JhengHei" w:eastAsia="Microsoft JhengHei" w:hAnsi="Microsoft JhengHei" w:cs="Microsoft JhengHei"/>
          <w:sz w:val="21"/>
          <w:szCs w:val="21"/>
          <w:lang w:eastAsia="zh-CN"/>
        </w:rPr>
        <w:t>表</w:t>
      </w:r>
      <w:r w:rsidRPr="001901C8">
        <w:rPr>
          <w:rFonts w:ascii="Times New Roman" w:eastAsia="Times New Roman" w:hAnsi="Times New Roman" w:cs="Times New Roman"/>
          <w:w w:val="99"/>
          <w:sz w:val="21"/>
          <w:szCs w:val="21"/>
          <w:lang w:eastAsia="zh-CN"/>
        </w:rPr>
        <w:t>2</w:t>
      </w:r>
    </w:p>
    <w:p w:rsidR="004F05C6" w:rsidRPr="004F05C6" w:rsidRDefault="004F05C6" w:rsidP="0054206C">
      <w:pPr>
        <w:spacing w:after="0" w:line="310" w:lineRule="exact"/>
        <w:ind w:right="-784"/>
        <w:jc w:val="right"/>
        <w:rPr>
          <w:rFonts w:ascii="Microsoft JhengHei" w:eastAsia="Microsoft JhengHei" w:hAnsi="Microsoft JhengHei" w:cs="Microsoft JhengHei"/>
          <w:sz w:val="21"/>
          <w:szCs w:val="21"/>
        </w:rPr>
      </w:pPr>
      <w:r w:rsidRPr="004F05C6">
        <w:rPr>
          <w:rFonts w:ascii="Microsoft JhengHei" w:eastAsia="Microsoft JhengHei" w:hAnsi="Microsoft JhengHei" w:cs="Microsoft JhengHei"/>
          <w:w w:val="99"/>
          <w:position w:val="-1"/>
          <w:sz w:val="21"/>
          <w:szCs w:val="21"/>
        </w:rPr>
        <w:t>单</w:t>
      </w:r>
      <w:r w:rsidRPr="004F05C6">
        <w:rPr>
          <w:rFonts w:ascii="Microsoft JhengHei" w:eastAsia="Microsoft JhengHei" w:hAnsi="Microsoft JhengHei" w:cs="Microsoft JhengHei"/>
          <w:spacing w:val="2"/>
          <w:w w:val="99"/>
          <w:position w:val="-1"/>
          <w:sz w:val="21"/>
          <w:szCs w:val="21"/>
        </w:rPr>
        <w:t>位</w:t>
      </w:r>
      <w:r w:rsidRPr="004F05C6">
        <w:rPr>
          <w:rFonts w:ascii="Microsoft JhengHei" w:eastAsia="Microsoft JhengHei" w:hAnsi="Microsoft JhengHei" w:cs="Microsoft JhengHei"/>
          <w:w w:val="99"/>
          <w:position w:val="-1"/>
          <w:sz w:val="21"/>
          <w:szCs w:val="21"/>
        </w:rPr>
        <w:t>：</w:t>
      </w:r>
      <w:r w:rsidRPr="004F05C6">
        <w:rPr>
          <w:rFonts w:ascii="Microsoft JhengHei" w:eastAsia="Microsoft JhengHei" w:hAnsi="Microsoft JhengHei" w:cs="Microsoft JhengHei"/>
          <w:spacing w:val="2"/>
          <w:w w:val="99"/>
          <w:position w:val="-1"/>
          <w:sz w:val="21"/>
          <w:szCs w:val="21"/>
        </w:rPr>
        <w:t>万</w:t>
      </w:r>
      <w:r w:rsidRPr="004F05C6">
        <w:rPr>
          <w:rFonts w:ascii="Microsoft JhengHei" w:eastAsia="Microsoft JhengHei" w:hAnsi="Microsoft JhengHei" w:cs="Microsoft JhengHei"/>
          <w:w w:val="99"/>
          <w:position w:val="-1"/>
          <w:sz w:val="21"/>
          <w:szCs w:val="21"/>
        </w:rPr>
        <w:t>元</w:t>
      </w:r>
    </w:p>
    <w:tbl>
      <w:tblPr>
        <w:tblW w:w="5608" w:type="pct"/>
        <w:tblInd w:w="-856" w:type="dxa"/>
        <w:tblLook w:val="04A0" w:firstRow="1" w:lastRow="0" w:firstColumn="1" w:lastColumn="0" w:noHBand="0" w:noVBand="1"/>
      </w:tblPr>
      <w:tblGrid>
        <w:gridCol w:w="1124"/>
        <w:gridCol w:w="2259"/>
        <w:gridCol w:w="1270"/>
        <w:gridCol w:w="986"/>
        <w:gridCol w:w="1264"/>
        <w:gridCol w:w="1133"/>
        <w:gridCol w:w="845"/>
        <w:gridCol w:w="986"/>
        <w:gridCol w:w="1126"/>
        <w:gridCol w:w="1129"/>
        <w:gridCol w:w="1126"/>
        <w:gridCol w:w="1126"/>
        <w:gridCol w:w="1270"/>
      </w:tblGrid>
      <w:tr w:rsidR="00393B76" w:rsidRPr="007004EA" w:rsidTr="005A239E">
        <w:trPr>
          <w:trHeight w:val="327"/>
        </w:trPr>
        <w:tc>
          <w:tcPr>
            <w:tcW w:w="10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jc w:val="center"/>
              <w:rPr>
                <w:rFonts w:ascii="宋体" w:eastAsia="宋体" w:hAnsi="宋体" w:cs="宋体"/>
                <w:b/>
                <w:bCs/>
                <w:color w:val="000000"/>
                <w:sz w:val="21"/>
                <w:szCs w:val="21"/>
                <w:lang w:eastAsia="zh-CN"/>
              </w:rPr>
            </w:pPr>
            <w:r w:rsidRPr="007004EA">
              <w:rPr>
                <w:rFonts w:ascii="宋体" w:eastAsia="宋体" w:hAnsi="宋体" w:cs="宋体" w:hint="eastAsia"/>
                <w:b/>
                <w:bCs/>
                <w:color w:val="000000"/>
                <w:sz w:val="21"/>
                <w:szCs w:val="21"/>
                <w:lang w:eastAsia="zh-CN"/>
              </w:rPr>
              <w:t>科目</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jc w:val="center"/>
              <w:rPr>
                <w:rFonts w:ascii="宋体" w:eastAsia="宋体" w:hAnsi="宋体" w:cs="宋体"/>
                <w:b/>
                <w:bCs/>
                <w:color w:val="000000"/>
                <w:sz w:val="21"/>
                <w:szCs w:val="21"/>
                <w:lang w:eastAsia="zh-CN"/>
              </w:rPr>
            </w:pPr>
            <w:r w:rsidRPr="007004EA">
              <w:rPr>
                <w:rFonts w:ascii="宋体" w:eastAsia="宋体" w:hAnsi="宋体" w:cs="宋体" w:hint="eastAsia"/>
                <w:b/>
                <w:bCs/>
                <w:color w:val="000000"/>
                <w:sz w:val="21"/>
                <w:szCs w:val="21"/>
                <w:lang w:eastAsia="zh-CN"/>
              </w:rPr>
              <w:t>合计</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jc w:val="center"/>
              <w:rPr>
                <w:rFonts w:ascii="宋体" w:eastAsia="宋体" w:hAnsi="宋体" w:cs="宋体"/>
                <w:b/>
                <w:bCs/>
                <w:color w:val="000000"/>
                <w:sz w:val="21"/>
                <w:szCs w:val="21"/>
                <w:lang w:eastAsia="zh-CN"/>
              </w:rPr>
            </w:pPr>
            <w:r w:rsidRPr="007004EA">
              <w:rPr>
                <w:rFonts w:ascii="宋体" w:eastAsia="宋体" w:hAnsi="宋体" w:cs="宋体" w:hint="eastAsia"/>
                <w:b/>
                <w:bCs/>
                <w:color w:val="000000"/>
                <w:sz w:val="21"/>
                <w:szCs w:val="21"/>
                <w:lang w:eastAsia="zh-CN"/>
              </w:rPr>
              <w:t>上年结转</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jc w:val="center"/>
              <w:rPr>
                <w:rFonts w:ascii="宋体" w:eastAsia="宋体" w:hAnsi="宋体" w:cs="宋体"/>
                <w:b/>
                <w:bCs/>
                <w:color w:val="000000"/>
                <w:sz w:val="21"/>
                <w:szCs w:val="21"/>
                <w:lang w:eastAsia="zh-CN"/>
              </w:rPr>
            </w:pPr>
            <w:r w:rsidRPr="007004EA">
              <w:rPr>
                <w:rFonts w:ascii="宋体" w:eastAsia="宋体" w:hAnsi="宋体" w:cs="宋体" w:hint="eastAsia"/>
                <w:b/>
                <w:bCs/>
                <w:color w:val="000000"/>
                <w:sz w:val="21"/>
                <w:szCs w:val="21"/>
                <w:lang w:eastAsia="zh-CN"/>
              </w:rPr>
              <w:t>一般公共预算拨款收入</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jc w:val="center"/>
              <w:rPr>
                <w:rFonts w:ascii="宋体" w:eastAsia="宋体" w:hAnsi="宋体" w:cs="宋体"/>
                <w:b/>
                <w:bCs/>
                <w:color w:val="000000"/>
                <w:sz w:val="21"/>
                <w:szCs w:val="21"/>
                <w:lang w:eastAsia="zh-CN"/>
              </w:rPr>
            </w:pPr>
            <w:r w:rsidRPr="007004EA">
              <w:rPr>
                <w:rFonts w:ascii="宋体" w:eastAsia="宋体" w:hAnsi="宋体" w:cs="宋体" w:hint="eastAsia"/>
                <w:b/>
                <w:bCs/>
                <w:color w:val="000000"/>
                <w:sz w:val="21"/>
                <w:szCs w:val="21"/>
                <w:lang w:eastAsia="zh-CN"/>
              </w:rPr>
              <w:t>政府性基金预算拨款收入</w:t>
            </w:r>
          </w:p>
        </w:tc>
        <w:tc>
          <w:tcPr>
            <w:tcW w:w="585" w:type="pct"/>
            <w:gridSpan w:val="2"/>
            <w:tcBorders>
              <w:top w:val="single" w:sz="4" w:space="0" w:color="auto"/>
              <w:left w:val="nil"/>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jc w:val="center"/>
              <w:rPr>
                <w:rFonts w:ascii="宋体" w:eastAsia="宋体" w:hAnsi="宋体" w:cs="宋体"/>
                <w:b/>
                <w:bCs/>
                <w:color w:val="000000"/>
                <w:sz w:val="21"/>
                <w:szCs w:val="21"/>
                <w:lang w:eastAsia="zh-CN"/>
              </w:rPr>
            </w:pPr>
            <w:r w:rsidRPr="007004EA">
              <w:rPr>
                <w:rFonts w:ascii="宋体" w:eastAsia="宋体" w:hAnsi="宋体" w:cs="宋体" w:hint="eastAsia"/>
                <w:b/>
                <w:bCs/>
                <w:color w:val="000000"/>
                <w:sz w:val="21"/>
                <w:szCs w:val="21"/>
                <w:lang w:eastAsia="zh-CN"/>
              </w:rPr>
              <w:t>事业收入</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jc w:val="center"/>
              <w:rPr>
                <w:rFonts w:ascii="宋体" w:eastAsia="宋体" w:hAnsi="宋体" w:cs="宋体"/>
                <w:b/>
                <w:bCs/>
                <w:color w:val="000000"/>
                <w:sz w:val="21"/>
                <w:szCs w:val="21"/>
                <w:lang w:eastAsia="zh-CN"/>
              </w:rPr>
            </w:pPr>
            <w:r w:rsidRPr="007004EA">
              <w:rPr>
                <w:rFonts w:ascii="宋体" w:eastAsia="宋体" w:hAnsi="宋体" w:cs="宋体" w:hint="eastAsia"/>
                <w:b/>
                <w:bCs/>
                <w:color w:val="000000"/>
                <w:sz w:val="21"/>
                <w:szCs w:val="21"/>
                <w:lang w:eastAsia="zh-CN"/>
              </w:rPr>
              <w:t>事业单位经营收入</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jc w:val="center"/>
              <w:rPr>
                <w:rFonts w:ascii="宋体" w:eastAsia="宋体" w:hAnsi="宋体" w:cs="宋体"/>
                <w:b/>
                <w:bCs/>
                <w:color w:val="000000"/>
                <w:sz w:val="21"/>
                <w:szCs w:val="21"/>
                <w:lang w:eastAsia="zh-CN"/>
              </w:rPr>
            </w:pPr>
            <w:r w:rsidRPr="007004EA">
              <w:rPr>
                <w:rFonts w:ascii="宋体" w:eastAsia="宋体" w:hAnsi="宋体" w:cs="宋体" w:hint="eastAsia"/>
                <w:b/>
                <w:bCs/>
                <w:color w:val="000000"/>
                <w:sz w:val="21"/>
                <w:szCs w:val="21"/>
                <w:lang w:eastAsia="zh-CN"/>
              </w:rPr>
              <w:t>上级补助收入</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jc w:val="center"/>
              <w:rPr>
                <w:rFonts w:ascii="宋体" w:eastAsia="宋体" w:hAnsi="宋体" w:cs="宋体"/>
                <w:b/>
                <w:bCs/>
                <w:color w:val="000000"/>
                <w:sz w:val="21"/>
                <w:szCs w:val="21"/>
                <w:lang w:eastAsia="zh-CN"/>
              </w:rPr>
            </w:pPr>
            <w:r w:rsidRPr="007004EA">
              <w:rPr>
                <w:rFonts w:ascii="宋体" w:eastAsia="宋体" w:hAnsi="宋体" w:cs="宋体" w:hint="eastAsia"/>
                <w:b/>
                <w:bCs/>
                <w:color w:val="000000"/>
                <w:sz w:val="21"/>
                <w:szCs w:val="21"/>
                <w:lang w:eastAsia="zh-CN"/>
              </w:rPr>
              <w:t>附属单位上缴收入</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jc w:val="center"/>
              <w:rPr>
                <w:rFonts w:ascii="宋体" w:eastAsia="宋体" w:hAnsi="宋体" w:cs="宋体"/>
                <w:b/>
                <w:bCs/>
                <w:color w:val="000000"/>
                <w:sz w:val="21"/>
                <w:szCs w:val="21"/>
                <w:lang w:eastAsia="zh-CN"/>
              </w:rPr>
            </w:pPr>
            <w:r w:rsidRPr="007004EA">
              <w:rPr>
                <w:rFonts w:ascii="宋体" w:eastAsia="宋体" w:hAnsi="宋体" w:cs="宋体" w:hint="eastAsia"/>
                <w:b/>
                <w:bCs/>
                <w:color w:val="000000"/>
                <w:sz w:val="21"/>
                <w:szCs w:val="21"/>
                <w:lang w:eastAsia="zh-CN"/>
              </w:rPr>
              <w:t>其他收入</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jc w:val="center"/>
              <w:rPr>
                <w:rFonts w:ascii="宋体" w:eastAsia="宋体" w:hAnsi="宋体" w:cs="宋体"/>
                <w:b/>
                <w:bCs/>
                <w:color w:val="000000"/>
                <w:sz w:val="21"/>
                <w:szCs w:val="21"/>
                <w:lang w:eastAsia="zh-CN"/>
              </w:rPr>
            </w:pPr>
            <w:r w:rsidRPr="007004EA">
              <w:rPr>
                <w:rFonts w:ascii="宋体" w:eastAsia="宋体" w:hAnsi="宋体" w:cs="宋体" w:hint="eastAsia"/>
                <w:b/>
                <w:bCs/>
                <w:color w:val="000000"/>
                <w:sz w:val="21"/>
                <w:szCs w:val="21"/>
                <w:lang w:eastAsia="zh-CN"/>
              </w:rPr>
              <w:t>使用非财政拨款结余</w:t>
            </w:r>
          </w:p>
        </w:tc>
      </w:tr>
      <w:tr w:rsidR="0003206C" w:rsidRPr="007004EA" w:rsidTr="005A239E">
        <w:trPr>
          <w:trHeight w:val="523"/>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jc w:val="center"/>
              <w:rPr>
                <w:rFonts w:ascii="宋体" w:eastAsia="宋体" w:hAnsi="宋体" w:cs="宋体"/>
                <w:b/>
                <w:bCs/>
                <w:color w:val="000000"/>
                <w:sz w:val="21"/>
                <w:szCs w:val="21"/>
                <w:lang w:eastAsia="zh-CN"/>
              </w:rPr>
            </w:pPr>
            <w:r w:rsidRPr="007004EA">
              <w:rPr>
                <w:rFonts w:ascii="宋体" w:eastAsia="宋体" w:hAnsi="宋体" w:cs="宋体" w:hint="eastAsia"/>
                <w:b/>
                <w:bCs/>
                <w:color w:val="000000"/>
                <w:sz w:val="21"/>
                <w:szCs w:val="21"/>
                <w:lang w:eastAsia="zh-CN"/>
              </w:rPr>
              <w:t>科目编码</w:t>
            </w:r>
          </w:p>
        </w:tc>
        <w:tc>
          <w:tcPr>
            <w:tcW w:w="722" w:type="pct"/>
            <w:tcBorders>
              <w:top w:val="nil"/>
              <w:left w:val="nil"/>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jc w:val="center"/>
              <w:rPr>
                <w:rFonts w:ascii="宋体" w:eastAsia="宋体" w:hAnsi="宋体" w:cs="宋体"/>
                <w:b/>
                <w:bCs/>
                <w:color w:val="000000"/>
                <w:sz w:val="21"/>
                <w:szCs w:val="21"/>
                <w:lang w:eastAsia="zh-CN"/>
              </w:rPr>
            </w:pPr>
            <w:r w:rsidRPr="007004EA">
              <w:rPr>
                <w:rFonts w:ascii="宋体" w:eastAsia="宋体" w:hAnsi="宋体" w:cs="宋体" w:hint="eastAsia"/>
                <w:b/>
                <w:bCs/>
                <w:color w:val="000000"/>
                <w:sz w:val="21"/>
                <w:szCs w:val="21"/>
                <w:lang w:eastAsia="zh-CN"/>
              </w:rPr>
              <w:t>科目名称</w:t>
            </w: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7004EA" w:rsidRPr="007004EA" w:rsidRDefault="007004EA" w:rsidP="007004EA">
            <w:pPr>
              <w:widowControl/>
              <w:spacing w:after="0" w:line="240" w:lineRule="auto"/>
              <w:rPr>
                <w:rFonts w:ascii="宋体" w:eastAsia="宋体" w:hAnsi="宋体" w:cs="宋体"/>
                <w:b/>
                <w:bCs/>
                <w:color w:val="000000"/>
                <w:sz w:val="21"/>
                <w:szCs w:val="21"/>
                <w:lang w:eastAsia="zh-CN"/>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7004EA" w:rsidRPr="007004EA" w:rsidRDefault="007004EA" w:rsidP="007004EA">
            <w:pPr>
              <w:widowControl/>
              <w:spacing w:after="0" w:line="240" w:lineRule="auto"/>
              <w:rPr>
                <w:rFonts w:ascii="宋体" w:eastAsia="宋体" w:hAnsi="宋体" w:cs="宋体"/>
                <w:b/>
                <w:bCs/>
                <w:color w:val="000000"/>
                <w:sz w:val="21"/>
                <w:szCs w:val="21"/>
                <w:lang w:eastAsia="zh-CN"/>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7004EA" w:rsidRPr="007004EA" w:rsidRDefault="007004EA" w:rsidP="007004EA">
            <w:pPr>
              <w:widowControl/>
              <w:spacing w:after="0" w:line="240" w:lineRule="auto"/>
              <w:rPr>
                <w:rFonts w:ascii="宋体" w:eastAsia="宋体" w:hAnsi="宋体" w:cs="宋体"/>
                <w:b/>
                <w:bCs/>
                <w:color w:val="000000"/>
                <w:sz w:val="21"/>
                <w:szCs w:val="21"/>
                <w:lang w:eastAsia="zh-CN"/>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7004EA" w:rsidRPr="007004EA" w:rsidRDefault="007004EA" w:rsidP="007004EA">
            <w:pPr>
              <w:widowControl/>
              <w:spacing w:after="0" w:line="240" w:lineRule="auto"/>
              <w:rPr>
                <w:rFonts w:ascii="宋体" w:eastAsia="宋体" w:hAnsi="宋体" w:cs="宋体"/>
                <w:b/>
                <w:bCs/>
                <w:color w:val="000000"/>
                <w:sz w:val="21"/>
                <w:szCs w:val="21"/>
                <w:lang w:eastAsia="zh-CN"/>
              </w:rPr>
            </w:pPr>
          </w:p>
        </w:tc>
        <w:tc>
          <w:tcPr>
            <w:tcW w:w="270" w:type="pct"/>
            <w:tcBorders>
              <w:top w:val="nil"/>
              <w:left w:val="nil"/>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jc w:val="center"/>
              <w:rPr>
                <w:rFonts w:ascii="宋体" w:eastAsia="宋体" w:hAnsi="宋体" w:cs="宋体"/>
                <w:b/>
                <w:bCs/>
                <w:color w:val="000000"/>
                <w:sz w:val="21"/>
                <w:szCs w:val="21"/>
                <w:lang w:eastAsia="zh-CN"/>
              </w:rPr>
            </w:pPr>
            <w:r w:rsidRPr="007004EA">
              <w:rPr>
                <w:rFonts w:ascii="宋体" w:eastAsia="宋体" w:hAnsi="宋体" w:cs="宋体" w:hint="eastAsia"/>
                <w:b/>
                <w:bCs/>
                <w:color w:val="000000"/>
                <w:sz w:val="21"/>
                <w:szCs w:val="21"/>
                <w:lang w:eastAsia="zh-CN"/>
              </w:rPr>
              <w:t>金额</w:t>
            </w:r>
          </w:p>
        </w:tc>
        <w:tc>
          <w:tcPr>
            <w:tcW w:w="315" w:type="pct"/>
            <w:tcBorders>
              <w:top w:val="nil"/>
              <w:left w:val="nil"/>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jc w:val="center"/>
              <w:rPr>
                <w:rFonts w:ascii="宋体" w:eastAsia="宋体" w:hAnsi="宋体" w:cs="宋体"/>
                <w:b/>
                <w:bCs/>
                <w:color w:val="000000"/>
                <w:sz w:val="21"/>
                <w:szCs w:val="21"/>
                <w:lang w:eastAsia="zh-CN"/>
              </w:rPr>
            </w:pPr>
            <w:r w:rsidRPr="007004EA">
              <w:rPr>
                <w:rFonts w:ascii="宋体" w:eastAsia="宋体" w:hAnsi="宋体" w:cs="宋体" w:hint="eastAsia"/>
                <w:b/>
                <w:bCs/>
                <w:color w:val="000000"/>
                <w:sz w:val="21"/>
                <w:szCs w:val="21"/>
                <w:lang w:eastAsia="zh-CN"/>
              </w:rPr>
              <w:t>其中:教育收费</w:t>
            </w: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7004EA" w:rsidRPr="007004EA" w:rsidRDefault="007004EA" w:rsidP="007004EA">
            <w:pPr>
              <w:widowControl/>
              <w:spacing w:after="0" w:line="240" w:lineRule="auto"/>
              <w:rPr>
                <w:rFonts w:ascii="宋体" w:eastAsia="宋体" w:hAnsi="宋体" w:cs="宋体"/>
                <w:b/>
                <w:bCs/>
                <w:color w:val="000000"/>
                <w:sz w:val="21"/>
                <w:szCs w:val="21"/>
                <w:lang w:eastAsia="zh-CN"/>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7004EA" w:rsidRPr="007004EA" w:rsidRDefault="007004EA" w:rsidP="007004EA">
            <w:pPr>
              <w:widowControl/>
              <w:spacing w:after="0" w:line="240" w:lineRule="auto"/>
              <w:rPr>
                <w:rFonts w:ascii="宋体" w:eastAsia="宋体" w:hAnsi="宋体" w:cs="宋体"/>
                <w:b/>
                <w:bCs/>
                <w:color w:val="000000"/>
                <w:sz w:val="21"/>
                <w:szCs w:val="21"/>
                <w:lang w:eastAsia="zh-CN"/>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7004EA" w:rsidRPr="007004EA" w:rsidRDefault="007004EA" w:rsidP="007004EA">
            <w:pPr>
              <w:widowControl/>
              <w:spacing w:after="0" w:line="240" w:lineRule="auto"/>
              <w:rPr>
                <w:rFonts w:ascii="宋体" w:eastAsia="宋体" w:hAnsi="宋体" w:cs="宋体"/>
                <w:b/>
                <w:bCs/>
                <w:color w:val="000000"/>
                <w:sz w:val="21"/>
                <w:szCs w:val="21"/>
                <w:lang w:eastAsia="zh-CN"/>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rsidR="007004EA" w:rsidRPr="007004EA" w:rsidRDefault="007004EA" w:rsidP="007004EA">
            <w:pPr>
              <w:widowControl/>
              <w:spacing w:after="0" w:line="240" w:lineRule="auto"/>
              <w:rPr>
                <w:rFonts w:ascii="宋体" w:eastAsia="宋体" w:hAnsi="宋体" w:cs="宋体"/>
                <w:b/>
                <w:bCs/>
                <w:color w:val="000000"/>
                <w:sz w:val="21"/>
                <w:szCs w:val="21"/>
                <w:lang w:eastAsia="zh-CN"/>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7004EA" w:rsidRPr="007004EA" w:rsidRDefault="007004EA" w:rsidP="007004EA">
            <w:pPr>
              <w:widowControl/>
              <w:spacing w:after="0" w:line="240" w:lineRule="auto"/>
              <w:rPr>
                <w:rFonts w:ascii="宋体" w:eastAsia="宋体" w:hAnsi="宋体" w:cs="宋体"/>
                <w:b/>
                <w:bCs/>
                <w:color w:val="000000"/>
                <w:sz w:val="21"/>
                <w:szCs w:val="21"/>
                <w:lang w:eastAsia="zh-CN"/>
              </w:rPr>
            </w:pPr>
          </w:p>
        </w:tc>
      </w:tr>
      <w:tr w:rsidR="0003206C" w:rsidRPr="007004EA" w:rsidTr="0011429C">
        <w:trPr>
          <w:trHeight w:val="313"/>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7004EA" w:rsidRPr="007004EA" w:rsidRDefault="007004EA" w:rsidP="005A239E">
            <w:pPr>
              <w:widowControl/>
              <w:spacing w:after="0" w:line="240" w:lineRule="auto"/>
              <w:rPr>
                <w:rFonts w:ascii="宋体" w:eastAsia="宋体" w:hAnsi="宋体" w:cs="宋体"/>
                <w:b/>
                <w:bCs/>
                <w:color w:val="000000"/>
                <w:sz w:val="21"/>
                <w:szCs w:val="21"/>
                <w:lang w:eastAsia="zh-CN"/>
              </w:rPr>
            </w:pPr>
            <w:r w:rsidRPr="001901C8">
              <w:rPr>
                <w:rFonts w:ascii="Times New Roman" w:eastAsia="宋体" w:hAnsi="Times New Roman" w:cs="Times New Roman"/>
                <w:b/>
                <w:bCs/>
                <w:color w:val="000000"/>
                <w:sz w:val="21"/>
                <w:szCs w:val="21"/>
                <w:lang w:eastAsia="zh-CN"/>
              </w:rPr>
              <w:t>206</w:t>
            </w:r>
          </w:p>
        </w:tc>
        <w:tc>
          <w:tcPr>
            <w:tcW w:w="722" w:type="pct"/>
            <w:tcBorders>
              <w:top w:val="nil"/>
              <w:left w:val="nil"/>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rPr>
                <w:rFonts w:ascii="宋体" w:eastAsia="宋体" w:hAnsi="宋体" w:cs="宋体"/>
                <w:b/>
                <w:bCs/>
                <w:color w:val="000000"/>
                <w:sz w:val="21"/>
                <w:szCs w:val="21"/>
                <w:lang w:eastAsia="zh-CN"/>
              </w:rPr>
            </w:pPr>
            <w:r w:rsidRPr="007004EA">
              <w:rPr>
                <w:rFonts w:ascii="宋体" w:eastAsia="宋体" w:hAnsi="宋体" w:cs="宋体" w:hint="eastAsia"/>
                <w:b/>
                <w:bCs/>
                <w:color w:val="000000"/>
                <w:sz w:val="21"/>
                <w:szCs w:val="21"/>
                <w:lang w:eastAsia="zh-CN"/>
              </w:rPr>
              <w:t>科学技术支出</w:t>
            </w:r>
          </w:p>
        </w:tc>
        <w:tc>
          <w:tcPr>
            <w:tcW w:w="406" w:type="pct"/>
            <w:tcBorders>
              <w:top w:val="nil"/>
              <w:left w:val="nil"/>
              <w:bottom w:val="single" w:sz="4" w:space="0" w:color="auto"/>
              <w:right w:val="single" w:sz="4" w:space="0" w:color="auto"/>
            </w:tcBorders>
            <w:shd w:val="clear" w:color="auto" w:fill="auto"/>
            <w:noWrap/>
            <w:vAlign w:val="center"/>
            <w:hideMark/>
          </w:tcPr>
          <w:p w:rsidR="007004EA" w:rsidRPr="00F45F12" w:rsidRDefault="007818A5" w:rsidP="00F87E59">
            <w:pPr>
              <w:widowControl/>
              <w:spacing w:after="0" w:line="240" w:lineRule="auto"/>
              <w:jc w:val="right"/>
              <w:rPr>
                <w:rFonts w:ascii="Times New Roman" w:eastAsia="宋体" w:hAnsi="Times New Roman" w:cs="Times New Roman"/>
                <w:b/>
                <w:bCs/>
                <w:color w:val="000000"/>
                <w:sz w:val="21"/>
                <w:szCs w:val="21"/>
                <w:lang w:eastAsia="zh-CN"/>
              </w:rPr>
            </w:pPr>
            <w:r w:rsidRPr="001901C8">
              <w:rPr>
                <w:rFonts w:ascii="Times New Roman" w:eastAsia="宋体" w:hAnsi="Times New Roman" w:cs="Times New Roman"/>
                <w:b/>
                <w:bCs/>
                <w:color w:val="000000"/>
                <w:sz w:val="21"/>
                <w:szCs w:val="21"/>
                <w:lang w:eastAsia="zh-CN"/>
              </w:rPr>
              <w:t>98</w:t>
            </w:r>
            <w:r w:rsidRPr="00F45F12">
              <w:rPr>
                <w:rFonts w:ascii="Times New Roman" w:eastAsia="宋体" w:hAnsi="Times New Roman" w:cs="Times New Roman"/>
                <w:b/>
                <w:bCs/>
                <w:color w:val="000000"/>
                <w:sz w:val="21"/>
                <w:szCs w:val="21"/>
                <w:lang w:eastAsia="zh-CN"/>
              </w:rPr>
              <w:t>,</w:t>
            </w:r>
            <w:r w:rsidRPr="001901C8">
              <w:rPr>
                <w:rFonts w:ascii="Times New Roman" w:eastAsia="宋体" w:hAnsi="Times New Roman" w:cs="Times New Roman"/>
                <w:b/>
                <w:bCs/>
                <w:color w:val="000000"/>
                <w:sz w:val="21"/>
                <w:szCs w:val="21"/>
                <w:lang w:eastAsia="zh-CN"/>
              </w:rPr>
              <w:t>913</w:t>
            </w:r>
            <w:r w:rsidRPr="00F45F12">
              <w:rPr>
                <w:rFonts w:ascii="Times New Roman" w:eastAsia="宋体" w:hAnsi="Times New Roman" w:cs="Times New Roman"/>
                <w:b/>
                <w:bCs/>
                <w:color w:val="000000"/>
                <w:sz w:val="21"/>
                <w:szCs w:val="21"/>
                <w:lang w:eastAsia="zh-CN"/>
              </w:rPr>
              <w:t>.</w:t>
            </w:r>
            <w:r w:rsidRPr="001901C8">
              <w:rPr>
                <w:rFonts w:ascii="Times New Roman" w:eastAsia="宋体" w:hAnsi="Times New Roman" w:cs="Times New Roman"/>
                <w:b/>
                <w:bCs/>
                <w:color w:val="000000"/>
                <w:sz w:val="21"/>
                <w:szCs w:val="21"/>
                <w:lang w:eastAsia="zh-CN"/>
              </w:rPr>
              <w:t>93</w:t>
            </w:r>
          </w:p>
        </w:tc>
        <w:tc>
          <w:tcPr>
            <w:tcW w:w="315"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b/>
                <w:bCs/>
                <w:color w:val="000000"/>
                <w:sz w:val="21"/>
                <w:szCs w:val="21"/>
                <w:lang w:eastAsia="zh-CN"/>
              </w:rPr>
            </w:pPr>
            <w:r w:rsidRPr="001901C8">
              <w:rPr>
                <w:rFonts w:ascii="Times New Roman" w:eastAsia="宋体" w:hAnsi="Times New Roman" w:cs="Times New Roman"/>
                <w:b/>
                <w:bCs/>
                <w:color w:val="000000"/>
                <w:sz w:val="21"/>
                <w:szCs w:val="21"/>
                <w:lang w:eastAsia="zh-CN"/>
              </w:rPr>
              <w:t>154</w:t>
            </w:r>
            <w:r w:rsidRPr="00F45F12">
              <w:rPr>
                <w:rFonts w:ascii="Times New Roman" w:eastAsia="宋体" w:hAnsi="Times New Roman" w:cs="Times New Roman"/>
                <w:b/>
                <w:bCs/>
                <w:color w:val="000000"/>
                <w:sz w:val="21"/>
                <w:szCs w:val="21"/>
                <w:lang w:eastAsia="zh-CN"/>
              </w:rPr>
              <w:t>.</w:t>
            </w:r>
            <w:r w:rsidRPr="001901C8">
              <w:rPr>
                <w:rFonts w:ascii="Times New Roman" w:eastAsia="宋体" w:hAnsi="Times New Roman" w:cs="Times New Roman"/>
                <w:b/>
                <w:bCs/>
                <w:color w:val="000000"/>
                <w:sz w:val="21"/>
                <w:szCs w:val="21"/>
                <w:lang w:eastAsia="zh-CN"/>
              </w:rPr>
              <w:t>39</w:t>
            </w:r>
          </w:p>
        </w:tc>
        <w:tc>
          <w:tcPr>
            <w:tcW w:w="404"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b/>
                <w:bCs/>
                <w:color w:val="000000"/>
                <w:sz w:val="21"/>
                <w:szCs w:val="21"/>
                <w:lang w:eastAsia="zh-CN"/>
              </w:rPr>
            </w:pPr>
            <w:r w:rsidRPr="001901C8">
              <w:rPr>
                <w:rFonts w:ascii="Times New Roman" w:eastAsia="宋体" w:hAnsi="Times New Roman" w:cs="Times New Roman"/>
                <w:b/>
                <w:bCs/>
                <w:color w:val="000000"/>
                <w:sz w:val="21"/>
                <w:szCs w:val="21"/>
                <w:lang w:eastAsia="zh-CN"/>
              </w:rPr>
              <w:t>98</w:t>
            </w:r>
            <w:r w:rsidR="00F45F12">
              <w:rPr>
                <w:rFonts w:ascii="Times New Roman" w:eastAsia="宋体" w:hAnsi="Times New Roman" w:cs="Times New Roman"/>
                <w:b/>
                <w:bCs/>
                <w:color w:val="000000"/>
                <w:sz w:val="21"/>
                <w:szCs w:val="21"/>
                <w:lang w:eastAsia="zh-CN"/>
              </w:rPr>
              <w:t>,</w:t>
            </w:r>
            <w:r w:rsidRPr="001901C8">
              <w:rPr>
                <w:rFonts w:ascii="Times New Roman" w:eastAsia="宋体" w:hAnsi="Times New Roman" w:cs="Times New Roman"/>
                <w:b/>
                <w:bCs/>
                <w:color w:val="000000"/>
                <w:sz w:val="21"/>
                <w:szCs w:val="21"/>
                <w:lang w:eastAsia="zh-CN"/>
              </w:rPr>
              <w:t>759</w:t>
            </w:r>
            <w:r w:rsidRPr="00F45F12">
              <w:rPr>
                <w:rFonts w:ascii="Times New Roman" w:eastAsia="宋体" w:hAnsi="Times New Roman" w:cs="Times New Roman"/>
                <w:b/>
                <w:bCs/>
                <w:color w:val="000000"/>
                <w:sz w:val="21"/>
                <w:szCs w:val="21"/>
                <w:lang w:eastAsia="zh-CN"/>
              </w:rPr>
              <w:t>.</w:t>
            </w:r>
            <w:r w:rsidRPr="001901C8">
              <w:rPr>
                <w:rFonts w:ascii="Times New Roman" w:eastAsia="宋体" w:hAnsi="Times New Roman" w:cs="Times New Roman"/>
                <w:b/>
                <w:bCs/>
                <w:color w:val="000000"/>
                <w:sz w:val="21"/>
                <w:szCs w:val="21"/>
                <w:lang w:eastAsia="zh-CN"/>
              </w:rPr>
              <w:t>54</w:t>
            </w:r>
          </w:p>
        </w:tc>
        <w:tc>
          <w:tcPr>
            <w:tcW w:w="362"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27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315"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361"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406"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r>
      <w:tr w:rsidR="0003206C" w:rsidRPr="007004EA" w:rsidTr="0011429C">
        <w:trPr>
          <w:trHeight w:val="313"/>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7004EA" w:rsidRPr="007004EA" w:rsidRDefault="007004EA" w:rsidP="005A239E">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20603</w:t>
            </w:r>
          </w:p>
        </w:tc>
        <w:tc>
          <w:tcPr>
            <w:tcW w:w="722" w:type="pct"/>
            <w:tcBorders>
              <w:top w:val="nil"/>
              <w:left w:val="nil"/>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rPr>
                <w:rFonts w:ascii="宋体" w:eastAsia="宋体" w:hAnsi="宋体" w:cs="宋体"/>
                <w:color w:val="000000"/>
                <w:sz w:val="21"/>
                <w:szCs w:val="21"/>
                <w:lang w:eastAsia="zh-CN"/>
              </w:rPr>
            </w:pPr>
            <w:r w:rsidRPr="007004EA">
              <w:rPr>
                <w:rFonts w:ascii="宋体" w:eastAsia="宋体" w:hAnsi="宋体" w:cs="宋体" w:hint="eastAsia"/>
                <w:color w:val="000000"/>
                <w:sz w:val="21"/>
                <w:szCs w:val="21"/>
                <w:lang w:eastAsia="zh-CN"/>
              </w:rPr>
              <w:t>应用研究</w:t>
            </w:r>
          </w:p>
        </w:tc>
        <w:tc>
          <w:tcPr>
            <w:tcW w:w="406"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2</w:t>
            </w:r>
            <w:r w:rsid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097</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49</w:t>
            </w:r>
          </w:p>
        </w:tc>
        <w:tc>
          <w:tcPr>
            <w:tcW w:w="315"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p>
        </w:tc>
        <w:tc>
          <w:tcPr>
            <w:tcW w:w="404"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2</w:t>
            </w:r>
            <w:r w:rsid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097</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49</w:t>
            </w:r>
          </w:p>
        </w:tc>
        <w:tc>
          <w:tcPr>
            <w:tcW w:w="362"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27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15"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1"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406"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r>
      <w:tr w:rsidR="007818A5" w:rsidRPr="007004EA" w:rsidTr="0011429C">
        <w:trPr>
          <w:trHeight w:val="313"/>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7818A5" w:rsidRPr="007004EA" w:rsidRDefault="007818A5" w:rsidP="007818A5">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20608</w:t>
            </w:r>
          </w:p>
        </w:tc>
        <w:tc>
          <w:tcPr>
            <w:tcW w:w="722" w:type="pct"/>
            <w:tcBorders>
              <w:top w:val="nil"/>
              <w:left w:val="nil"/>
              <w:bottom w:val="single" w:sz="4" w:space="0" w:color="auto"/>
              <w:right w:val="single" w:sz="4" w:space="0" w:color="auto"/>
            </w:tcBorders>
            <w:shd w:val="clear" w:color="auto" w:fill="auto"/>
            <w:vAlign w:val="center"/>
            <w:hideMark/>
          </w:tcPr>
          <w:p w:rsidR="007818A5" w:rsidRPr="007004EA" w:rsidRDefault="007818A5" w:rsidP="007818A5">
            <w:pPr>
              <w:widowControl/>
              <w:spacing w:after="0" w:line="240" w:lineRule="auto"/>
              <w:rPr>
                <w:rFonts w:ascii="宋体" w:eastAsia="宋体" w:hAnsi="宋体" w:cs="宋体"/>
                <w:color w:val="000000"/>
                <w:sz w:val="21"/>
                <w:szCs w:val="21"/>
                <w:lang w:eastAsia="zh-CN"/>
              </w:rPr>
            </w:pPr>
            <w:r w:rsidRPr="007004EA">
              <w:rPr>
                <w:rFonts w:ascii="宋体" w:eastAsia="宋体" w:hAnsi="宋体" w:cs="宋体" w:hint="eastAsia"/>
                <w:color w:val="000000"/>
                <w:sz w:val="21"/>
                <w:szCs w:val="21"/>
                <w:lang w:eastAsia="zh-CN"/>
              </w:rPr>
              <w:t>科技交流与合作</w:t>
            </w:r>
          </w:p>
        </w:tc>
        <w:tc>
          <w:tcPr>
            <w:tcW w:w="406" w:type="pct"/>
            <w:tcBorders>
              <w:top w:val="nil"/>
              <w:left w:val="nil"/>
              <w:bottom w:val="single" w:sz="4" w:space="0" w:color="auto"/>
              <w:right w:val="single" w:sz="4" w:space="0" w:color="auto"/>
            </w:tcBorders>
            <w:shd w:val="clear" w:color="auto" w:fill="auto"/>
            <w:noWrap/>
            <w:vAlign w:val="center"/>
            <w:hideMark/>
          </w:tcPr>
          <w:p w:rsidR="007818A5" w:rsidRPr="00F45F12" w:rsidRDefault="007818A5" w:rsidP="007818A5">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96</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471</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82</w:t>
            </w:r>
          </w:p>
        </w:tc>
        <w:tc>
          <w:tcPr>
            <w:tcW w:w="315" w:type="pct"/>
            <w:tcBorders>
              <w:top w:val="nil"/>
              <w:left w:val="nil"/>
              <w:bottom w:val="single" w:sz="4" w:space="0" w:color="auto"/>
              <w:right w:val="single" w:sz="4" w:space="0" w:color="auto"/>
            </w:tcBorders>
            <w:shd w:val="clear" w:color="auto" w:fill="auto"/>
            <w:noWrap/>
            <w:vAlign w:val="center"/>
            <w:hideMark/>
          </w:tcPr>
          <w:p w:rsidR="007818A5" w:rsidRPr="00F45F12" w:rsidRDefault="007818A5" w:rsidP="007818A5">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122</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77</w:t>
            </w:r>
          </w:p>
        </w:tc>
        <w:tc>
          <w:tcPr>
            <w:tcW w:w="404" w:type="pct"/>
            <w:tcBorders>
              <w:top w:val="nil"/>
              <w:left w:val="nil"/>
              <w:bottom w:val="single" w:sz="4" w:space="0" w:color="auto"/>
              <w:right w:val="single" w:sz="4" w:space="0" w:color="auto"/>
            </w:tcBorders>
            <w:shd w:val="clear" w:color="auto" w:fill="auto"/>
            <w:noWrap/>
            <w:vAlign w:val="center"/>
            <w:hideMark/>
          </w:tcPr>
          <w:p w:rsidR="007818A5" w:rsidRPr="00F45F12" w:rsidRDefault="007818A5" w:rsidP="007818A5">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96</w:t>
            </w:r>
            <w:r w:rsid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349</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05</w:t>
            </w:r>
          </w:p>
        </w:tc>
        <w:tc>
          <w:tcPr>
            <w:tcW w:w="362" w:type="pct"/>
            <w:tcBorders>
              <w:top w:val="nil"/>
              <w:left w:val="nil"/>
              <w:bottom w:val="single" w:sz="4" w:space="0" w:color="auto"/>
              <w:right w:val="single" w:sz="4" w:space="0" w:color="auto"/>
            </w:tcBorders>
            <w:shd w:val="clear" w:color="auto" w:fill="auto"/>
            <w:vAlign w:val="center"/>
          </w:tcPr>
          <w:p w:rsidR="007818A5" w:rsidRPr="007004EA" w:rsidRDefault="007818A5" w:rsidP="007818A5">
            <w:pPr>
              <w:widowControl/>
              <w:spacing w:after="0" w:line="240" w:lineRule="auto"/>
              <w:jc w:val="right"/>
              <w:rPr>
                <w:rFonts w:ascii="宋体" w:eastAsia="宋体" w:hAnsi="宋体" w:cs="宋体"/>
                <w:color w:val="000000"/>
                <w:sz w:val="21"/>
                <w:szCs w:val="21"/>
                <w:lang w:eastAsia="zh-CN"/>
              </w:rPr>
            </w:pPr>
          </w:p>
        </w:tc>
        <w:tc>
          <w:tcPr>
            <w:tcW w:w="270" w:type="pct"/>
            <w:tcBorders>
              <w:top w:val="nil"/>
              <w:left w:val="nil"/>
              <w:bottom w:val="single" w:sz="4" w:space="0" w:color="auto"/>
              <w:right w:val="single" w:sz="4" w:space="0" w:color="auto"/>
            </w:tcBorders>
            <w:shd w:val="clear" w:color="auto" w:fill="auto"/>
            <w:vAlign w:val="center"/>
          </w:tcPr>
          <w:p w:rsidR="007818A5" w:rsidRPr="007004EA" w:rsidRDefault="007818A5" w:rsidP="007818A5">
            <w:pPr>
              <w:widowControl/>
              <w:spacing w:after="0" w:line="240" w:lineRule="auto"/>
              <w:jc w:val="right"/>
              <w:rPr>
                <w:rFonts w:ascii="宋体" w:eastAsia="宋体" w:hAnsi="宋体" w:cs="宋体"/>
                <w:color w:val="000000"/>
                <w:sz w:val="21"/>
                <w:szCs w:val="21"/>
                <w:lang w:eastAsia="zh-CN"/>
              </w:rPr>
            </w:pPr>
          </w:p>
        </w:tc>
        <w:tc>
          <w:tcPr>
            <w:tcW w:w="315" w:type="pct"/>
            <w:tcBorders>
              <w:top w:val="nil"/>
              <w:left w:val="nil"/>
              <w:bottom w:val="single" w:sz="4" w:space="0" w:color="auto"/>
              <w:right w:val="single" w:sz="4" w:space="0" w:color="auto"/>
            </w:tcBorders>
            <w:shd w:val="clear" w:color="auto" w:fill="auto"/>
            <w:vAlign w:val="center"/>
          </w:tcPr>
          <w:p w:rsidR="007818A5" w:rsidRPr="007004EA" w:rsidRDefault="007818A5" w:rsidP="007818A5">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818A5" w:rsidRPr="007004EA" w:rsidRDefault="007818A5" w:rsidP="007818A5">
            <w:pPr>
              <w:widowControl/>
              <w:spacing w:after="0" w:line="240" w:lineRule="auto"/>
              <w:jc w:val="right"/>
              <w:rPr>
                <w:rFonts w:ascii="宋体" w:eastAsia="宋体" w:hAnsi="宋体" w:cs="宋体"/>
                <w:color w:val="000000"/>
                <w:sz w:val="21"/>
                <w:szCs w:val="21"/>
                <w:lang w:eastAsia="zh-CN"/>
              </w:rPr>
            </w:pPr>
          </w:p>
        </w:tc>
        <w:tc>
          <w:tcPr>
            <w:tcW w:w="361" w:type="pct"/>
            <w:tcBorders>
              <w:top w:val="nil"/>
              <w:left w:val="nil"/>
              <w:bottom w:val="single" w:sz="4" w:space="0" w:color="auto"/>
              <w:right w:val="single" w:sz="4" w:space="0" w:color="auto"/>
            </w:tcBorders>
            <w:shd w:val="clear" w:color="auto" w:fill="auto"/>
            <w:vAlign w:val="center"/>
          </w:tcPr>
          <w:p w:rsidR="007818A5" w:rsidRPr="007004EA" w:rsidRDefault="007818A5" w:rsidP="007818A5">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818A5" w:rsidRPr="007004EA" w:rsidRDefault="007818A5" w:rsidP="007818A5">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818A5" w:rsidRPr="007004EA" w:rsidRDefault="007818A5" w:rsidP="007818A5">
            <w:pPr>
              <w:widowControl/>
              <w:spacing w:after="0" w:line="240" w:lineRule="auto"/>
              <w:jc w:val="right"/>
              <w:rPr>
                <w:rFonts w:ascii="宋体" w:eastAsia="宋体" w:hAnsi="宋体" w:cs="宋体"/>
                <w:color w:val="000000"/>
                <w:sz w:val="21"/>
                <w:szCs w:val="21"/>
                <w:lang w:eastAsia="zh-CN"/>
              </w:rPr>
            </w:pPr>
          </w:p>
        </w:tc>
        <w:tc>
          <w:tcPr>
            <w:tcW w:w="406" w:type="pct"/>
            <w:tcBorders>
              <w:top w:val="nil"/>
              <w:left w:val="nil"/>
              <w:bottom w:val="single" w:sz="4" w:space="0" w:color="auto"/>
              <w:right w:val="single" w:sz="4" w:space="0" w:color="auto"/>
            </w:tcBorders>
            <w:shd w:val="clear" w:color="auto" w:fill="auto"/>
            <w:vAlign w:val="center"/>
          </w:tcPr>
          <w:p w:rsidR="007818A5" w:rsidRPr="007004EA" w:rsidRDefault="007818A5" w:rsidP="007818A5">
            <w:pPr>
              <w:widowControl/>
              <w:spacing w:after="0" w:line="240" w:lineRule="auto"/>
              <w:jc w:val="right"/>
              <w:rPr>
                <w:rFonts w:ascii="宋体" w:eastAsia="宋体" w:hAnsi="宋体" w:cs="宋体"/>
                <w:color w:val="000000"/>
                <w:sz w:val="21"/>
                <w:szCs w:val="21"/>
                <w:lang w:eastAsia="zh-CN"/>
              </w:rPr>
            </w:pPr>
          </w:p>
        </w:tc>
      </w:tr>
      <w:tr w:rsidR="007818A5" w:rsidRPr="007004EA" w:rsidTr="0011429C">
        <w:trPr>
          <w:trHeight w:val="313"/>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7818A5" w:rsidRPr="007004EA" w:rsidRDefault="007818A5" w:rsidP="007818A5">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2060802</w:t>
            </w:r>
          </w:p>
        </w:tc>
        <w:tc>
          <w:tcPr>
            <w:tcW w:w="722" w:type="pct"/>
            <w:tcBorders>
              <w:top w:val="nil"/>
              <w:left w:val="nil"/>
              <w:bottom w:val="single" w:sz="4" w:space="0" w:color="auto"/>
              <w:right w:val="single" w:sz="4" w:space="0" w:color="auto"/>
            </w:tcBorders>
            <w:shd w:val="clear" w:color="auto" w:fill="auto"/>
            <w:vAlign w:val="center"/>
            <w:hideMark/>
          </w:tcPr>
          <w:p w:rsidR="007818A5" w:rsidRPr="007004EA" w:rsidRDefault="007818A5" w:rsidP="007818A5">
            <w:pPr>
              <w:widowControl/>
              <w:spacing w:after="0" w:line="240" w:lineRule="auto"/>
              <w:rPr>
                <w:rFonts w:ascii="宋体" w:eastAsia="宋体" w:hAnsi="宋体" w:cs="宋体"/>
                <w:color w:val="000000"/>
                <w:sz w:val="21"/>
                <w:szCs w:val="21"/>
                <w:lang w:eastAsia="zh-CN"/>
              </w:rPr>
            </w:pPr>
            <w:r w:rsidRPr="007004EA">
              <w:rPr>
                <w:rFonts w:ascii="宋体" w:eastAsia="宋体" w:hAnsi="宋体" w:cs="宋体" w:hint="eastAsia"/>
                <w:color w:val="000000"/>
                <w:sz w:val="21"/>
                <w:szCs w:val="21"/>
                <w:lang w:eastAsia="zh-CN"/>
              </w:rPr>
              <w:t>重大科技合作项目</w:t>
            </w:r>
          </w:p>
        </w:tc>
        <w:tc>
          <w:tcPr>
            <w:tcW w:w="406" w:type="pct"/>
            <w:tcBorders>
              <w:top w:val="nil"/>
              <w:left w:val="nil"/>
              <w:bottom w:val="single" w:sz="4" w:space="0" w:color="auto"/>
              <w:right w:val="single" w:sz="4" w:space="0" w:color="auto"/>
            </w:tcBorders>
            <w:shd w:val="clear" w:color="auto" w:fill="auto"/>
            <w:noWrap/>
            <w:vAlign w:val="center"/>
            <w:hideMark/>
          </w:tcPr>
          <w:p w:rsidR="007818A5" w:rsidRPr="00F45F12" w:rsidRDefault="007818A5" w:rsidP="007818A5">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96</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471</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82</w:t>
            </w:r>
          </w:p>
        </w:tc>
        <w:tc>
          <w:tcPr>
            <w:tcW w:w="315" w:type="pct"/>
            <w:tcBorders>
              <w:top w:val="nil"/>
              <w:left w:val="nil"/>
              <w:bottom w:val="single" w:sz="4" w:space="0" w:color="auto"/>
              <w:right w:val="single" w:sz="4" w:space="0" w:color="auto"/>
            </w:tcBorders>
            <w:shd w:val="clear" w:color="auto" w:fill="auto"/>
            <w:noWrap/>
            <w:vAlign w:val="center"/>
            <w:hideMark/>
          </w:tcPr>
          <w:p w:rsidR="007818A5" w:rsidRPr="00F45F12" w:rsidRDefault="007818A5" w:rsidP="007818A5">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122</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77</w:t>
            </w:r>
          </w:p>
        </w:tc>
        <w:tc>
          <w:tcPr>
            <w:tcW w:w="404" w:type="pct"/>
            <w:tcBorders>
              <w:top w:val="nil"/>
              <w:left w:val="nil"/>
              <w:bottom w:val="single" w:sz="4" w:space="0" w:color="auto"/>
              <w:right w:val="single" w:sz="4" w:space="0" w:color="auto"/>
            </w:tcBorders>
            <w:shd w:val="clear" w:color="auto" w:fill="auto"/>
            <w:noWrap/>
            <w:vAlign w:val="center"/>
            <w:hideMark/>
          </w:tcPr>
          <w:p w:rsidR="007818A5" w:rsidRPr="00F45F12" w:rsidRDefault="007818A5" w:rsidP="007818A5">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96</w:t>
            </w:r>
            <w:r w:rsid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349</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05</w:t>
            </w:r>
          </w:p>
        </w:tc>
        <w:tc>
          <w:tcPr>
            <w:tcW w:w="362" w:type="pct"/>
            <w:tcBorders>
              <w:top w:val="nil"/>
              <w:left w:val="nil"/>
              <w:bottom w:val="single" w:sz="4" w:space="0" w:color="auto"/>
              <w:right w:val="single" w:sz="4" w:space="0" w:color="auto"/>
            </w:tcBorders>
            <w:shd w:val="clear" w:color="auto" w:fill="auto"/>
            <w:vAlign w:val="center"/>
          </w:tcPr>
          <w:p w:rsidR="007818A5" w:rsidRPr="007004EA" w:rsidRDefault="007818A5" w:rsidP="007818A5">
            <w:pPr>
              <w:widowControl/>
              <w:spacing w:after="0" w:line="240" w:lineRule="auto"/>
              <w:jc w:val="right"/>
              <w:rPr>
                <w:rFonts w:ascii="宋体" w:eastAsia="宋体" w:hAnsi="宋体" w:cs="宋体"/>
                <w:color w:val="000000"/>
                <w:sz w:val="21"/>
                <w:szCs w:val="21"/>
                <w:lang w:eastAsia="zh-CN"/>
              </w:rPr>
            </w:pPr>
          </w:p>
        </w:tc>
        <w:tc>
          <w:tcPr>
            <w:tcW w:w="270" w:type="pct"/>
            <w:tcBorders>
              <w:top w:val="nil"/>
              <w:left w:val="nil"/>
              <w:bottom w:val="single" w:sz="4" w:space="0" w:color="auto"/>
              <w:right w:val="single" w:sz="4" w:space="0" w:color="auto"/>
            </w:tcBorders>
            <w:shd w:val="clear" w:color="auto" w:fill="auto"/>
            <w:vAlign w:val="center"/>
          </w:tcPr>
          <w:p w:rsidR="007818A5" w:rsidRPr="007004EA" w:rsidRDefault="007818A5" w:rsidP="007818A5">
            <w:pPr>
              <w:widowControl/>
              <w:spacing w:after="0" w:line="240" w:lineRule="auto"/>
              <w:jc w:val="right"/>
              <w:rPr>
                <w:rFonts w:ascii="宋体" w:eastAsia="宋体" w:hAnsi="宋体" w:cs="宋体"/>
                <w:color w:val="000000"/>
                <w:sz w:val="21"/>
                <w:szCs w:val="21"/>
                <w:lang w:eastAsia="zh-CN"/>
              </w:rPr>
            </w:pPr>
          </w:p>
        </w:tc>
        <w:tc>
          <w:tcPr>
            <w:tcW w:w="315" w:type="pct"/>
            <w:tcBorders>
              <w:top w:val="nil"/>
              <w:left w:val="nil"/>
              <w:bottom w:val="single" w:sz="4" w:space="0" w:color="auto"/>
              <w:right w:val="single" w:sz="4" w:space="0" w:color="auto"/>
            </w:tcBorders>
            <w:shd w:val="clear" w:color="auto" w:fill="auto"/>
            <w:vAlign w:val="center"/>
          </w:tcPr>
          <w:p w:rsidR="007818A5" w:rsidRPr="007004EA" w:rsidRDefault="007818A5" w:rsidP="007818A5">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818A5" w:rsidRPr="007004EA" w:rsidRDefault="007818A5" w:rsidP="007818A5">
            <w:pPr>
              <w:widowControl/>
              <w:spacing w:after="0" w:line="240" w:lineRule="auto"/>
              <w:jc w:val="right"/>
              <w:rPr>
                <w:rFonts w:ascii="宋体" w:eastAsia="宋体" w:hAnsi="宋体" w:cs="宋体"/>
                <w:color w:val="000000"/>
                <w:sz w:val="21"/>
                <w:szCs w:val="21"/>
                <w:lang w:eastAsia="zh-CN"/>
              </w:rPr>
            </w:pPr>
          </w:p>
        </w:tc>
        <w:tc>
          <w:tcPr>
            <w:tcW w:w="361" w:type="pct"/>
            <w:tcBorders>
              <w:top w:val="nil"/>
              <w:left w:val="nil"/>
              <w:bottom w:val="single" w:sz="4" w:space="0" w:color="auto"/>
              <w:right w:val="single" w:sz="4" w:space="0" w:color="auto"/>
            </w:tcBorders>
            <w:shd w:val="clear" w:color="auto" w:fill="auto"/>
            <w:vAlign w:val="center"/>
          </w:tcPr>
          <w:p w:rsidR="007818A5" w:rsidRPr="007004EA" w:rsidRDefault="007818A5" w:rsidP="007818A5">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818A5" w:rsidRPr="007004EA" w:rsidRDefault="007818A5" w:rsidP="007818A5">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818A5" w:rsidRPr="007004EA" w:rsidRDefault="007818A5" w:rsidP="007818A5">
            <w:pPr>
              <w:widowControl/>
              <w:spacing w:after="0" w:line="240" w:lineRule="auto"/>
              <w:jc w:val="right"/>
              <w:rPr>
                <w:rFonts w:ascii="宋体" w:eastAsia="宋体" w:hAnsi="宋体" w:cs="宋体"/>
                <w:color w:val="000000"/>
                <w:sz w:val="21"/>
                <w:szCs w:val="21"/>
                <w:lang w:eastAsia="zh-CN"/>
              </w:rPr>
            </w:pPr>
          </w:p>
        </w:tc>
        <w:tc>
          <w:tcPr>
            <w:tcW w:w="406" w:type="pct"/>
            <w:tcBorders>
              <w:top w:val="nil"/>
              <w:left w:val="nil"/>
              <w:bottom w:val="single" w:sz="4" w:space="0" w:color="auto"/>
              <w:right w:val="single" w:sz="4" w:space="0" w:color="auto"/>
            </w:tcBorders>
            <w:shd w:val="clear" w:color="auto" w:fill="auto"/>
            <w:vAlign w:val="center"/>
          </w:tcPr>
          <w:p w:rsidR="007818A5" w:rsidRPr="007004EA" w:rsidRDefault="007818A5" w:rsidP="007818A5">
            <w:pPr>
              <w:widowControl/>
              <w:spacing w:after="0" w:line="240" w:lineRule="auto"/>
              <w:jc w:val="right"/>
              <w:rPr>
                <w:rFonts w:ascii="宋体" w:eastAsia="宋体" w:hAnsi="宋体" w:cs="宋体"/>
                <w:color w:val="000000"/>
                <w:sz w:val="21"/>
                <w:szCs w:val="21"/>
                <w:lang w:eastAsia="zh-CN"/>
              </w:rPr>
            </w:pPr>
          </w:p>
        </w:tc>
      </w:tr>
      <w:tr w:rsidR="0003206C" w:rsidRPr="007004EA" w:rsidTr="0011429C">
        <w:trPr>
          <w:trHeight w:val="313"/>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7004EA" w:rsidRPr="007004EA" w:rsidRDefault="007004EA" w:rsidP="005A239E">
            <w:pPr>
              <w:widowControl/>
              <w:spacing w:after="0" w:line="240" w:lineRule="auto"/>
              <w:rPr>
                <w:rFonts w:ascii="宋体" w:eastAsia="宋体" w:hAnsi="宋体" w:cs="宋体"/>
                <w:b/>
                <w:bCs/>
                <w:color w:val="000000"/>
                <w:sz w:val="21"/>
                <w:szCs w:val="21"/>
                <w:lang w:eastAsia="zh-CN"/>
              </w:rPr>
            </w:pPr>
            <w:r w:rsidRPr="001901C8">
              <w:rPr>
                <w:rFonts w:ascii="Times New Roman" w:eastAsia="宋体" w:hAnsi="Times New Roman" w:cs="Times New Roman"/>
                <w:b/>
                <w:bCs/>
                <w:color w:val="000000"/>
                <w:sz w:val="21"/>
                <w:szCs w:val="21"/>
                <w:lang w:eastAsia="zh-CN"/>
              </w:rPr>
              <w:t>208</w:t>
            </w:r>
          </w:p>
        </w:tc>
        <w:tc>
          <w:tcPr>
            <w:tcW w:w="722" w:type="pct"/>
            <w:tcBorders>
              <w:top w:val="nil"/>
              <w:left w:val="nil"/>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rPr>
                <w:rFonts w:ascii="宋体" w:eastAsia="宋体" w:hAnsi="宋体" w:cs="宋体"/>
                <w:b/>
                <w:bCs/>
                <w:color w:val="000000"/>
                <w:sz w:val="21"/>
                <w:szCs w:val="21"/>
                <w:lang w:eastAsia="zh-CN"/>
              </w:rPr>
            </w:pPr>
            <w:r w:rsidRPr="007004EA">
              <w:rPr>
                <w:rFonts w:ascii="宋体" w:eastAsia="宋体" w:hAnsi="宋体" w:cs="宋体" w:hint="eastAsia"/>
                <w:b/>
                <w:bCs/>
                <w:color w:val="000000"/>
                <w:sz w:val="21"/>
                <w:szCs w:val="21"/>
                <w:lang w:eastAsia="zh-CN"/>
              </w:rPr>
              <w:t>社会保障和就业支出</w:t>
            </w:r>
          </w:p>
        </w:tc>
        <w:tc>
          <w:tcPr>
            <w:tcW w:w="406"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b/>
                <w:bCs/>
                <w:color w:val="000000"/>
                <w:sz w:val="21"/>
                <w:szCs w:val="21"/>
                <w:lang w:eastAsia="zh-CN"/>
              </w:rPr>
            </w:pPr>
            <w:r w:rsidRPr="001901C8">
              <w:rPr>
                <w:rFonts w:ascii="Times New Roman" w:eastAsia="宋体" w:hAnsi="Times New Roman" w:cs="Times New Roman"/>
                <w:b/>
                <w:bCs/>
                <w:color w:val="000000"/>
                <w:sz w:val="21"/>
                <w:szCs w:val="21"/>
                <w:lang w:eastAsia="zh-CN"/>
              </w:rPr>
              <w:t>93</w:t>
            </w:r>
            <w:r w:rsidRPr="00F45F12">
              <w:rPr>
                <w:rFonts w:ascii="Times New Roman" w:eastAsia="宋体" w:hAnsi="Times New Roman" w:cs="Times New Roman"/>
                <w:b/>
                <w:bCs/>
                <w:color w:val="000000"/>
                <w:sz w:val="21"/>
                <w:szCs w:val="21"/>
                <w:lang w:eastAsia="zh-CN"/>
              </w:rPr>
              <w:t>.</w:t>
            </w:r>
            <w:r w:rsidRPr="001901C8">
              <w:rPr>
                <w:rFonts w:ascii="Times New Roman" w:eastAsia="宋体" w:hAnsi="Times New Roman" w:cs="Times New Roman"/>
                <w:b/>
                <w:bCs/>
                <w:color w:val="000000"/>
                <w:sz w:val="21"/>
                <w:szCs w:val="21"/>
                <w:lang w:eastAsia="zh-CN"/>
              </w:rPr>
              <w:t>93</w:t>
            </w:r>
          </w:p>
        </w:tc>
        <w:tc>
          <w:tcPr>
            <w:tcW w:w="315" w:type="pct"/>
            <w:tcBorders>
              <w:top w:val="nil"/>
              <w:left w:val="nil"/>
              <w:bottom w:val="single" w:sz="4" w:space="0" w:color="auto"/>
              <w:right w:val="single" w:sz="4" w:space="0" w:color="auto"/>
            </w:tcBorders>
            <w:shd w:val="clear" w:color="auto" w:fill="auto"/>
            <w:noWrap/>
            <w:vAlign w:val="center"/>
          </w:tcPr>
          <w:p w:rsidR="007004EA" w:rsidRPr="00F45F12" w:rsidRDefault="007004EA" w:rsidP="007004EA">
            <w:pPr>
              <w:widowControl/>
              <w:spacing w:after="0" w:line="240" w:lineRule="auto"/>
              <w:jc w:val="right"/>
              <w:rPr>
                <w:rFonts w:ascii="Times New Roman" w:eastAsia="宋体" w:hAnsi="Times New Roman" w:cs="Times New Roman"/>
                <w:b/>
                <w:bCs/>
                <w:color w:val="000000"/>
                <w:sz w:val="21"/>
                <w:szCs w:val="21"/>
                <w:lang w:eastAsia="zh-CN"/>
              </w:rPr>
            </w:pPr>
          </w:p>
        </w:tc>
        <w:tc>
          <w:tcPr>
            <w:tcW w:w="404"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b/>
                <w:bCs/>
                <w:color w:val="000000"/>
                <w:sz w:val="21"/>
                <w:szCs w:val="21"/>
                <w:lang w:eastAsia="zh-CN"/>
              </w:rPr>
            </w:pPr>
            <w:r w:rsidRPr="001901C8">
              <w:rPr>
                <w:rFonts w:ascii="Times New Roman" w:eastAsia="宋体" w:hAnsi="Times New Roman" w:cs="Times New Roman"/>
                <w:b/>
                <w:bCs/>
                <w:color w:val="000000"/>
                <w:sz w:val="21"/>
                <w:szCs w:val="21"/>
                <w:lang w:eastAsia="zh-CN"/>
              </w:rPr>
              <w:t>93</w:t>
            </w:r>
            <w:r w:rsidRPr="00F45F12">
              <w:rPr>
                <w:rFonts w:ascii="Times New Roman" w:eastAsia="宋体" w:hAnsi="Times New Roman" w:cs="Times New Roman"/>
                <w:b/>
                <w:bCs/>
                <w:color w:val="000000"/>
                <w:sz w:val="21"/>
                <w:szCs w:val="21"/>
                <w:lang w:eastAsia="zh-CN"/>
              </w:rPr>
              <w:t>.</w:t>
            </w:r>
            <w:r w:rsidRPr="001901C8">
              <w:rPr>
                <w:rFonts w:ascii="Times New Roman" w:eastAsia="宋体" w:hAnsi="Times New Roman" w:cs="Times New Roman"/>
                <w:b/>
                <w:bCs/>
                <w:color w:val="000000"/>
                <w:sz w:val="21"/>
                <w:szCs w:val="21"/>
                <w:lang w:eastAsia="zh-CN"/>
              </w:rPr>
              <w:t>93</w:t>
            </w:r>
          </w:p>
        </w:tc>
        <w:tc>
          <w:tcPr>
            <w:tcW w:w="362"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27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315"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361"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406"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r>
      <w:tr w:rsidR="0003206C" w:rsidRPr="007004EA" w:rsidTr="0011429C">
        <w:trPr>
          <w:trHeight w:val="313"/>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7004EA" w:rsidRPr="007004EA" w:rsidRDefault="007004EA" w:rsidP="005A239E">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20805</w:t>
            </w:r>
          </w:p>
        </w:tc>
        <w:tc>
          <w:tcPr>
            <w:tcW w:w="722" w:type="pct"/>
            <w:tcBorders>
              <w:top w:val="nil"/>
              <w:left w:val="nil"/>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rPr>
                <w:rFonts w:ascii="宋体" w:eastAsia="宋体" w:hAnsi="宋体" w:cs="宋体"/>
                <w:color w:val="000000"/>
                <w:sz w:val="21"/>
                <w:szCs w:val="21"/>
                <w:lang w:eastAsia="zh-CN"/>
              </w:rPr>
            </w:pPr>
            <w:r w:rsidRPr="007004EA">
              <w:rPr>
                <w:rFonts w:ascii="宋体" w:eastAsia="宋体" w:hAnsi="宋体" w:cs="宋体" w:hint="eastAsia"/>
                <w:color w:val="000000"/>
                <w:sz w:val="21"/>
                <w:szCs w:val="21"/>
                <w:lang w:eastAsia="zh-CN"/>
              </w:rPr>
              <w:t>行政事业单位养老支出</w:t>
            </w:r>
          </w:p>
        </w:tc>
        <w:tc>
          <w:tcPr>
            <w:tcW w:w="406"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93</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93</w:t>
            </w:r>
          </w:p>
        </w:tc>
        <w:tc>
          <w:tcPr>
            <w:tcW w:w="315" w:type="pct"/>
            <w:tcBorders>
              <w:top w:val="nil"/>
              <w:left w:val="nil"/>
              <w:bottom w:val="single" w:sz="4" w:space="0" w:color="auto"/>
              <w:right w:val="single" w:sz="4" w:space="0" w:color="auto"/>
            </w:tcBorders>
            <w:shd w:val="clear" w:color="auto" w:fill="auto"/>
            <w:noWrap/>
            <w:vAlign w:val="center"/>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p>
        </w:tc>
        <w:tc>
          <w:tcPr>
            <w:tcW w:w="404"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93</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93</w:t>
            </w:r>
          </w:p>
        </w:tc>
        <w:tc>
          <w:tcPr>
            <w:tcW w:w="362"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27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15"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1"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406"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r>
      <w:tr w:rsidR="0003206C" w:rsidRPr="007004EA" w:rsidTr="0011429C">
        <w:trPr>
          <w:trHeight w:val="523"/>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7004EA" w:rsidRPr="007004EA" w:rsidRDefault="007004EA" w:rsidP="005A239E">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2080505</w:t>
            </w:r>
          </w:p>
        </w:tc>
        <w:tc>
          <w:tcPr>
            <w:tcW w:w="722" w:type="pct"/>
            <w:tcBorders>
              <w:top w:val="nil"/>
              <w:left w:val="nil"/>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rPr>
                <w:rFonts w:ascii="宋体" w:eastAsia="宋体" w:hAnsi="宋体" w:cs="宋体"/>
                <w:color w:val="000000"/>
                <w:sz w:val="21"/>
                <w:szCs w:val="21"/>
                <w:lang w:eastAsia="zh-CN"/>
              </w:rPr>
            </w:pPr>
            <w:r w:rsidRPr="007004EA">
              <w:rPr>
                <w:rFonts w:ascii="宋体" w:eastAsia="宋体" w:hAnsi="宋体" w:cs="宋体" w:hint="eastAsia"/>
                <w:color w:val="000000"/>
                <w:sz w:val="21"/>
                <w:szCs w:val="21"/>
                <w:lang w:eastAsia="zh-CN"/>
              </w:rPr>
              <w:t>机关事业单位基本养老保险缴费支出</w:t>
            </w:r>
          </w:p>
        </w:tc>
        <w:tc>
          <w:tcPr>
            <w:tcW w:w="406"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62</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62</w:t>
            </w:r>
          </w:p>
        </w:tc>
        <w:tc>
          <w:tcPr>
            <w:tcW w:w="315" w:type="pct"/>
            <w:tcBorders>
              <w:top w:val="nil"/>
              <w:left w:val="nil"/>
              <w:bottom w:val="single" w:sz="4" w:space="0" w:color="auto"/>
              <w:right w:val="single" w:sz="4" w:space="0" w:color="auto"/>
            </w:tcBorders>
            <w:shd w:val="clear" w:color="auto" w:fill="auto"/>
            <w:noWrap/>
            <w:vAlign w:val="center"/>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p>
        </w:tc>
        <w:tc>
          <w:tcPr>
            <w:tcW w:w="404"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62</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62</w:t>
            </w:r>
          </w:p>
        </w:tc>
        <w:tc>
          <w:tcPr>
            <w:tcW w:w="362"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27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15"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1"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406"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r>
      <w:tr w:rsidR="0003206C" w:rsidRPr="007004EA" w:rsidTr="0011429C">
        <w:trPr>
          <w:trHeight w:val="523"/>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7004EA" w:rsidRPr="007004EA" w:rsidRDefault="007004EA" w:rsidP="005A239E">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2080506</w:t>
            </w:r>
          </w:p>
        </w:tc>
        <w:tc>
          <w:tcPr>
            <w:tcW w:w="722" w:type="pct"/>
            <w:tcBorders>
              <w:top w:val="nil"/>
              <w:left w:val="nil"/>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rPr>
                <w:rFonts w:ascii="宋体" w:eastAsia="宋体" w:hAnsi="宋体" w:cs="宋体"/>
                <w:color w:val="000000"/>
                <w:sz w:val="21"/>
                <w:szCs w:val="21"/>
                <w:lang w:eastAsia="zh-CN"/>
              </w:rPr>
            </w:pPr>
            <w:r w:rsidRPr="007004EA">
              <w:rPr>
                <w:rFonts w:ascii="宋体" w:eastAsia="宋体" w:hAnsi="宋体" w:cs="宋体" w:hint="eastAsia"/>
                <w:color w:val="000000"/>
                <w:sz w:val="21"/>
                <w:szCs w:val="21"/>
                <w:lang w:eastAsia="zh-CN"/>
              </w:rPr>
              <w:t>机关事业单位职业年金缴费支出</w:t>
            </w:r>
          </w:p>
        </w:tc>
        <w:tc>
          <w:tcPr>
            <w:tcW w:w="406"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31</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31</w:t>
            </w:r>
          </w:p>
        </w:tc>
        <w:tc>
          <w:tcPr>
            <w:tcW w:w="315" w:type="pct"/>
            <w:tcBorders>
              <w:top w:val="nil"/>
              <w:left w:val="nil"/>
              <w:bottom w:val="single" w:sz="4" w:space="0" w:color="auto"/>
              <w:right w:val="single" w:sz="4" w:space="0" w:color="auto"/>
            </w:tcBorders>
            <w:shd w:val="clear" w:color="auto" w:fill="auto"/>
            <w:noWrap/>
            <w:vAlign w:val="center"/>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p>
        </w:tc>
        <w:tc>
          <w:tcPr>
            <w:tcW w:w="404"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31</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31</w:t>
            </w:r>
          </w:p>
        </w:tc>
        <w:tc>
          <w:tcPr>
            <w:tcW w:w="362"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27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15"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1"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406"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r>
      <w:tr w:rsidR="0003206C" w:rsidRPr="007004EA" w:rsidTr="0011429C">
        <w:trPr>
          <w:trHeight w:val="313"/>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7004EA" w:rsidRPr="007004EA" w:rsidRDefault="007004EA" w:rsidP="005A239E">
            <w:pPr>
              <w:widowControl/>
              <w:spacing w:after="0" w:line="240" w:lineRule="auto"/>
              <w:rPr>
                <w:rFonts w:ascii="宋体" w:eastAsia="宋体" w:hAnsi="宋体" w:cs="宋体"/>
                <w:b/>
                <w:bCs/>
                <w:color w:val="000000"/>
                <w:sz w:val="21"/>
                <w:szCs w:val="21"/>
                <w:lang w:eastAsia="zh-CN"/>
              </w:rPr>
            </w:pPr>
            <w:r w:rsidRPr="001901C8">
              <w:rPr>
                <w:rFonts w:ascii="Times New Roman" w:eastAsia="宋体" w:hAnsi="Times New Roman" w:cs="Times New Roman"/>
                <w:b/>
                <w:bCs/>
                <w:color w:val="000000"/>
                <w:sz w:val="21"/>
                <w:szCs w:val="21"/>
                <w:lang w:eastAsia="zh-CN"/>
              </w:rPr>
              <w:t>221</w:t>
            </w:r>
          </w:p>
        </w:tc>
        <w:tc>
          <w:tcPr>
            <w:tcW w:w="722" w:type="pct"/>
            <w:tcBorders>
              <w:top w:val="nil"/>
              <w:left w:val="nil"/>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rPr>
                <w:rFonts w:ascii="宋体" w:eastAsia="宋体" w:hAnsi="宋体" w:cs="宋体"/>
                <w:b/>
                <w:bCs/>
                <w:color w:val="000000"/>
                <w:sz w:val="21"/>
                <w:szCs w:val="21"/>
                <w:lang w:eastAsia="zh-CN"/>
              </w:rPr>
            </w:pPr>
            <w:r w:rsidRPr="007004EA">
              <w:rPr>
                <w:rFonts w:ascii="宋体" w:eastAsia="宋体" w:hAnsi="宋体" w:cs="宋体" w:hint="eastAsia"/>
                <w:b/>
                <w:bCs/>
                <w:color w:val="000000"/>
                <w:sz w:val="21"/>
                <w:szCs w:val="21"/>
                <w:lang w:eastAsia="zh-CN"/>
              </w:rPr>
              <w:t>住房保障支出</w:t>
            </w:r>
          </w:p>
        </w:tc>
        <w:tc>
          <w:tcPr>
            <w:tcW w:w="406"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b/>
                <w:bCs/>
                <w:color w:val="000000"/>
                <w:sz w:val="21"/>
                <w:szCs w:val="21"/>
                <w:lang w:eastAsia="zh-CN"/>
              </w:rPr>
            </w:pPr>
            <w:r w:rsidRPr="001901C8">
              <w:rPr>
                <w:rFonts w:ascii="Times New Roman" w:eastAsia="宋体" w:hAnsi="Times New Roman" w:cs="Times New Roman"/>
                <w:b/>
                <w:bCs/>
                <w:color w:val="000000"/>
                <w:sz w:val="21"/>
                <w:szCs w:val="21"/>
                <w:lang w:eastAsia="zh-CN"/>
              </w:rPr>
              <w:t>72</w:t>
            </w:r>
            <w:r w:rsidRPr="00F45F12">
              <w:rPr>
                <w:rFonts w:ascii="Times New Roman" w:eastAsia="宋体" w:hAnsi="Times New Roman" w:cs="Times New Roman"/>
                <w:b/>
                <w:bCs/>
                <w:color w:val="000000"/>
                <w:sz w:val="21"/>
                <w:szCs w:val="21"/>
                <w:lang w:eastAsia="zh-CN"/>
              </w:rPr>
              <w:t>.</w:t>
            </w:r>
            <w:r w:rsidRPr="001901C8">
              <w:rPr>
                <w:rFonts w:ascii="Times New Roman" w:eastAsia="宋体" w:hAnsi="Times New Roman" w:cs="Times New Roman"/>
                <w:b/>
                <w:bCs/>
                <w:color w:val="000000"/>
                <w:sz w:val="21"/>
                <w:szCs w:val="21"/>
                <w:lang w:eastAsia="zh-CN"/>
              </w:rPr>
              <w:t>17</w:t>
            </w:r>
          </w:p>
        </w:tc>
        <w:tc>
          <w:tcPr>
            <w:tcW w:w="315" w:type="pct"/>
            <w:tcBorders>
              <w:top w:val="nil"/>
              <w:left w:val="nil"/>
              <w:bottom w:val="single" w:sz="4" w:space="0" w:color="auto"/>
              <w:right w:val="single" w:sz="4" w:space="0" w:color="auto"/>
            </w:tcBorders>
            <w:shd w:val="clear" w:color="auto" w:fill="auto"/>
            <w:noWrap/>
            <w:vAlign w:val="center"/>
          </w:tcPr>
          <w:p w:rsidR="007004EA" w:rsidRPr="00F45F12" w:rsidRDefault="007004EA" w:rsidP="007004EA">
            <w:pPr>
              <w:widowControl/>
              <w:spacing w:after="0" w:line="240" w:lineRule="auto"/>
              <w:jc w:val="right"/>
              <w:rPr>
                <w:rFonts w:ascii="Times New Roman" w:eastAsia="宋体" w:hAnsi="Times New Roman" w:cs="Times New Roman"/>
                <w:b/>
                <w:bCs/>
                <w:color w:val="000000"/>
                <w:sz w:val="21"/>
                <w:szCs w:val="21"/>
                <w:lang w:eastAsia="zh-CN"/>
              </w:rPr>
            </w:pPr>
          </w:p>
        </w:tc>
        <w:tc>
          <w:tcPr>
            <w:tcW w:w="404"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b/>
                <w:bCs/>
                <w:color w:val="000000"/>
                <w:sz w:val="21"/>
                <w:szCs w:val="21"/>
                <w:lang w:eastAsia="zh-CN"/>
              </w:rPr>
            </w:pPr>
            <w:r w:rsidRPr="001901C8">
              <w:rPr>
                <w:rFonts w:ascii="Times New Roman" w:eastAsia="宋体" w:hAnsi="Times New Roman" w:cs="Times New Roman"/>
                <w:b/>
                <w:bCs/>
                <w:color w:val="000000"/>
                <w:sz w:val="21"/>
                <w:szCs w:val="21"/>
                <w:lang w:eastAsia="zh-CN"/>
              </w:rPr>
              <w:t>72</w:t>
            </w:r>
            <w:r w:rsidRPr="00F45F12">
              <w:rPr>
                <w:rFonts w:ascii="Times New Roman" w:eastAsia="宋体" w:hAnsi="Times New Roman" w:cs="Times New Roman"/>
                <w:b/>
                <w:bCs/>
                <w:color w:val="000000"/>
                <w:sz w:val="21"/>
                <w:szCs w:val="21"/>
                <w:lang w:eastAsia="zh-CN"/>
              </w:rPr>
              <w:t>.</w:t>
            </w:r>
            <w:r w:rsidRPr="001901C8">
              <w:rPr>
                <w:rFonts w:ascii="Times New Roman" w:eastAsia="宋体" w:hAnsi="Times New Roman" w:cs="Times New Roman"/>
                <w:b/>
                <w:bCs/>
                <w:color w:val="000000"/>
                <w:sz w:val="21"/>
                <w:szCs w:val="21"/>
                <w:lang w:eastAsia="zh-CN"/>
              </w:rPr>
              <w:t>17</w:t>
            </w:r>
          </w:p>
        </w:tc>
        <w:tc>
          <w:tcPr>
            <w:tcW w:w="362"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27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315"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361"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406"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r>
      <w:tr w:rsidR="0003206C" w:rsidRPr="007004EA" w:rsidTr="0011429C">
        <w:trPr>
          <w:trHeight w:val="313"/>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7004EA" w:rsidRPr="007004EA" w:rsidRDefault="007004EA" w:rsidP="005A239E">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22102</w:t>
            </w:r>
          </w:p>
        </w:tc>
        <w:tc>
          <w:tcPr>
            <w:tcW w:w="722" w:type="pct"/>
            <w:tcBorders>
              <w:top w:val="nil"/>
              <w:left w:val="nil"/>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rPr>
                <w:rFonts w:ascii="宋体" w:eastAsia="宋体" w:hAnsi="宋体" w:cs="宋体"/>
                <w:color w:val="000000"/>
                <w:sz w:val="21"/>
                <w:szCs w:val="21"/>
                <w:lang w:eastAsia="zh-CN"/>
              </w:rPr>
            </w:pPr>
            <w:r w:rsidRPr="007004EA">
              <w:rPr>
                <w:rFonts w:ascii="宋体" w:eastAsia="宋体" w:hAnsi="宋体" w:cs="宋体" w:hint="eastAsia"/>
                <w:color w:val="000000"/>
                <w:sz w:val="21"/>
                <w:szCs w:val="21"/>
                <w:lang w:eastAsia="zh-CN"/>
              </w:rPr>
              <w:t>住房改革支出</w:t>
            </w:r>
          </w:p>
        </w:tc>
        <w:tc>
          <w:tcPr>
            <w:tcW w:w="406"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72</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17</w:t>
            </w:r>
          </w:p>
        </w:tc>
        <w:tc>
          <w:tcPr>
            <w:tcW w:w="315" w:type="pct"/>
            <w:tcBorders>
              <w:top w:val="nil"/>
              <w:left w:val="nil"/>
              <w:bottom w:val="single" w:sz="4" w:space="0" w:color="auto"/>
              <w:right w:val="single" w:sz="4" w:space="0" w:color="auto"/>
            </w:tcBorders>
            <w:shd w:val="clear" w:color="auto" w:fill="auto"/>
            <w:noWrap/>
            <w:vAlign w:val="center"/>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p>
        </w:tc>
        <w:tc>
          <w:tcPr>
            <w:tcW w:w="404"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72</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17</w:t>
            </w:r>
          </w:p>
        </w:tc>
        <w:tc>
          <w:tcPr>
            <w:tcW w:w="362"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27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15"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1"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406"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r>
      <w:tr w:rsidR="0003206C" w:rsidRPr="007004EA" w:rsidTr="0011429C">
        <w:trPr>
          <w:trHeight w:val="313"/>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7004EA" w:rsidRPr="007004EA" w:rsidRDefault="007004EA" w:rsidP="005A239E">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2210201</w:t>
            </w:r>
          </w:p>
        </w:tc>
        <w:tc>
          <w:tcPr>
            <w:tcW w:w="722" w:type="pct"/>
            <w:tcBorders>
              <w:top w:val="nil"/>
              <w:left w:val="nil"/>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rPr>
                <w:rFonts w:ascii="宋体" w:eastAsia="宋体" w:hAnsi="宋体" w:cs="宋体"/>
                <w:color w:val="000000"/>
                <w:sz w:val="21"/>
                <w:szCs w:val="21"/>
                <w:lang w:eastAsia="zh-CN"/>
              </w:rPr>
            </w:pPr>
            <w:r w:rsidRPr="007004EA">
              <w:rPr>
                <w:rFonts w:ascii="宋体" w:eastAsia="宋体" w:hAnsi="宋体" w:cs="宋体" w:hint="eastAsia"/>
                <w:color w:val="000000"/>
                <w:sz w:val="21"/>
                <w:szCs w:val="21"/>
                <w:lang w:eastAsia="zh-CN"/>
              </w:rPr>
              <w:t>住房公积金</w:t>
            </w:r>
          </w:p>
        </w:tc>
        <w:tc>
          <w:tcPr>
            <w:tcW w:w="406"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44</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33</w:t>
            </w:r>
          </w:p>
        </w:tc>
        <w:tc>
          <w:tcPr>
            <w:tcW w:w="315" w:type="pct"/>
            <w:tcBorders>
              <w:top w:val="nil"/>
              <w:left w:val="nil"/>
              <w:bottom w:val="single" w:sz="4" w:space="0" w:color="auto"/>
              <w:right w:val="single" w:sz="4" w:space="0" w:color="auto"/>
            </w:tcBorders>
            <w:shd w:val="clear" w:color="auto" w:fill="auto"/>
            <w:noWrap/>
            <w:vAlign w:val="center"/>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p>
        </w:tc>
        <w:tc>
          <w:tcPr>
            <w:tcW w:w="404"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44</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33</w:t>
            </w:r>
          </w:p>
        </w:tc>
        <w:tc>
          <w:tcPr>
            <w:tcW w:w="362"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27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15"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1"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406"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r>
      <w:tr w:rsidR="0003206C" w:rsidRPr="007004EA" w:rsidTr="0011429C">
        <w:trPr>
          <w:trHeight w:val="313"/>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7004EA" w:rsidRPr="007004EA" w:rsidRDefault="007004EA" w:rsidP="005A239E">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2210202</w:t>
            </w:r>
          </w:p>
        </w:tc>
        <w:tc>
          <w:tcPr>
            <w:tcW w:w="722" w:type="pct"/>
            <w:tcBorders>
              <w:top w:val="nil"/>
              <w:left w:val="nil"/>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rPr>
                <w:rFonts w:ascii="宋体" w:eastAsia="宋体" w:hAnsi="宋体" w:cs="宋体"/>
                <w:color w:val="000000"/>
                <w:sz w:val="21"/>
                <w:szCs w:val="21"/>
                <w:lang w:eastAsia="zh-CN"/>
              </w:rPr>
            </w:pPr>
            <w:r w:rsidRPr="007004EA">
              <w:rPr>
                <w:rFonts w:ascii="宋体" w:eastAsia="宋体" w:hAnsi="宋体" w:cs="宋体" w:hint="eastAsia"/>
                <w:color w:val="000000"/>
                <w:sz w:val="21"/>
                <w:szCs w:val="21"/>
                <w:lang w:eastAsia="zh-CN"/>
              </w:rPr>
              <w:t>提租补贴</w:t>
            </w:r>
          </w:p>
        </w:tc>
        <w:tc>
          <w:tcPr>
            <w:tcW w:w="406"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3</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55</w:t>
            </w:r>
          </w:p>
        </w:tc>
        <w:tc>
          <w:tcPr>
            <w:tcW w:w="315" w:type="pct"/>
            <w:tcBorders>
              <w:top w:val="nil"/>
              <w:left w:val="nil"/>
              <w:bottom w:val="single" w:sz="4" w:space="0" w:color="auto"/>
              <w:right w:val="single" w:sz="4" w:space="0" w:color="auto"/>
            </w:tcBorders>
            <w:shd w:val="clear" w:color="auto" w:fill="auto"/>
            <w:noWrap/>
            <w:vAlign w:val="center"/>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p>
        </w:tc>
        <w:tc>
          <w:tcPr>
            <w:tcW w:w="404"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3</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55</w:t>
            </w:r>
          </w:p>
        </w:tc>
        <w:tc>
          <w:tcPr>
            <w:tcW w:w="362"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27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15"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1"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406"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r>
      <w:tr w:rsidR="0003206C" w:rsidRPr="007004EA" w:rsidTr="0011429C">
        <w:trPr>
          <w:trHeight w:val="313"/>
        </w:trPr>
        <w:tc>
          <w:tcPr>
            <w:tcW w:w="359" w:type="pct"/>
            <w:tcBorders>
              <w:top w:val="nil"/>
              <w:left w:val="single" w:sz="4" w:space="0" w:color="auto"/>
              <w:bottom w:val="single" w:sz="4" w:space="0" w:color="auto"/>
              <w:right w:val="single" w:sz="4" w:space="0" w:color="auto"/>
            </w:tcBorders>
            <w:shd w:val="clear" w:color="auto" w:fill="auto"/>
            <w:vAlign w:val="center"/>
            <w:hideMark/>
          </w:tcPr>
          <w:p w:rsidR="007004EA" w:rsidRPr="007004EA" w:rsidRDefault="007004EA" w:rsidP="005A239E">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2210203</w:t>
            </w:r>
          </w:p>
        </w:tc>
        <w:tc>
          <w:tcPr>
            <w:tcW w:w="722" w:type="pct"/>
            <w:tcBorders>
              <w:top w:val="nil"/>
              <w:left w:val="nil"/>
              <w:bottom w:val="single" w:sz="4" w:space="0" w:color="auto"/>
              <w:right w:val="single" w:sz="4" w:space="0" w:color="auto"/>
            </w:tcBorders>
            <w:shd w:val="clear" w:color="auto" w:fill="auto"/>
            <w:vAlign w:val="center"/>
            <w:hideMark/>
          </w:tcPr>
          <w:p w:rsidR="007004EA" w:rsidRPr="007004EA" w:rsidRDefault="007004EA" w:rsidP="007004EA">
            <w:pPr>
              <w:widowControl/>
              <w:spacing w:after="0" w:line="240" w:lineRule="auto"/>
              <w:rPr>
                <w:rFonts w:ascii="宋体" w:eastAsia="宋体" w:hAnsi="宋体" w:cs="宋体"/>
                <w:color w:val="000000"/>
                <w:sz w:val="21"/>
                <w:szCs w:val="21"/>
                <w:lang w:eastAsia="zh-CN"/>
              </w:rPr>
            </w:pPr>
            <w:r w:rsidRPr="007004EA">
              <w:rPr>
                <w:rFonts w:ascii="宋体" w:eastAsia="宋体" w:hAnsi="宋体" w:cs="宋体" w:hint="eastAsia"/>
                <w:color w:val="000000"/>
                <w:sz w:val="21"/>
                <w:szCs w:val="21"/>
                <w:lang w:eastAsia="zh-CN"/>
              </w:rPr>
              <w:t>购房补贴</w:t>
            </w:r>
          </w:p>
        </w:tc>
        <w:tc>
          <w:tcPr>
            <w:tcW w:w="406"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24</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29</w:t>
            </w:r>
          </w:p>
        </w:tc>
        <w:tc>
          <w:tcPr>
            <w:tcW w:w="315" w:type="pct"/>
            <w:tcBorders>
              <w:top w:val="nil"/>
              <w:left w:val="nil"/>
              <w:bottom w:val="single" w:sz="4" w:space="0" w:color="auto"/>
              <w:right w:val="single" w:sz="4" w:space="0" w:color="auto"/>
            </w:tcBorders>
            <w:shd w:val="clear" w:color="auto" w:fill="auto"/>
            <w:noWrap/>
            <w:vAlign w:val="center"/>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p>
        </w:tc>
        <w:tc>
          <w:tcPr>
            <w:tcW w:w="404"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24</w:t>
            </w:r>
            <w:r w:rsidRPr="00F45F12">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29</w:t>
            </w:r>
          </w:p>
        </w:tc>
        <w:tc>
          <w:tcPr>
            <w:tcW w:w="362"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27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15"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1"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c>
          <w:tcPr>
            <w:tcW w:w="406"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color w:val="000000"/>
                <w:sz w:val="21"/>
                <w:szCs w:val="21"/>
                <w:lang w:eastAsia="zh-CN"/>
              </w:rPr>
            </w:pPr>
          </w:p>
        </w:tc>
      </w:tr>
      <w:tr w:rsidR="0003206C" w:rsidRPr="007004EA" w:rsidTr="0011429C">
        <w:trPr>
          <w:trHeight w:val="313"/>
        </w:trPr>
        <w:tc>
          <w:tcPr>
            <w:tcW w:w="10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04EA" w:rsidRPr="007004EA" w:rsidRDefault="007004EA" w:rsidP="00393B76">
            <w:pPr>
              <w:widowControl/>
              <w:spacing w:after="0" w:line="240" w:lineRule="auto"/>
              <w:jc w:val="center"/>
              <w:rPr>
                <w:rFonts w:ascii="宋体" w:eastAsia="宋体" w:hAnsi="宋体" w:cs="宋体"/>
                <w:b/>
                <w:bCs/>
                <w:color w:val="000000"/>
                <w:sz w:val="21"/>
                <w:szCs w:val="21"/>
                <w:lang w:eastAsia="zh-CN"/>
              </w:rPr>
            </w:pPr>
            <w:r w:rsidRPr="007004EA">
              <w:rPr>
                <w:rFonts w:ascii="宋体" w:eastAsia="宋体" w:hAnsi="宋体" w:cs="宋体" w:hint="eastAsia"/>
                <w:b/>
                <w:bCs/>
                <w:color w:val="000000"/>
                <w:sz w:val="21"/>
                <w:szCs w:val="21"/>
                <w:lang w:eastAsia="zh-CN"/>
              </w:rPr>
              <w:t>合计</w:t>
            </w:r>
          </w:p>
        </w:tc>
        <w:tc>
          <w:tcPr>
            <w:tcW w:w="406" w:type="pct"/>
            <w:tcBorders>
              <w:top w:val="nil"/>
              <w:left w:val="nil"/>
              <w:bottom w:val="single" w:sz="4" w:space="0" w:color="auto"/>
              <w:right w:val="single" w:sz="4" w:space="0" w:color="auto"/>
            </w:tcBorders>
            <w:shd w:val="clear" w:color="auto" w:fill="auto"/>
            <w:noWrap/>
            <w:vAlign w:val="center"/>
            <w:hideMark/>
          </w:tcPr>
          <w:p w:rsidR="007004EA" w:rsidRPr="00F45F12" w:rsidRDefault="00F45F12" w:rsidP="007004EA">
            <w:pPr>
              <w:widowControl/>
              <w:spacing w:after="0" w:line="240" w:lineRule="auto"/>
              <w:jc w:val="right"/>
              <w:rPr>
                <w:rFonts w:ascii="Times New Roman" w:eastAsia="宋体" w:hAnsi="Times New Roman" w:cs="Times New Roman"/>
                <w:b/>
                <w:bCs/>
                <w:color w:val="000000"/>
                <w:sz w:val="21"/>
                <w:szCs w:val="21"/>
                <w:lang w:eastAsia="zh-CN"/>
              </w:rPr>
            </w:pPr>
            <w:r w:rsidRPr="001901C8">
              <w:rPr>
                <w:rFonts w:ascii="Times New Roman" w:eastAsia="宋体" w:hAnsi="Times New Roman" w:cs="Times New Roman"/>
                <w:b/>
                <w:bCs/>
                <w:color w:val="000000"/>
                <w:sz w:val="21"/>
                <w:szCs w:val="21"/>
                <w:lang w:eastAsia="zh-CN"/>
              </w:rPr>
              <w:t>99</w:t>
            </w:r>
            <w:r w:rsidRPr="00F45F12">
              <w:rPr>
                <w:rFonts w:ascii="Times New Roman" w:eastAsia="宋体" w:hAnsi="Times New Roman" w:cs="Times New Roman"/>
                <w:b/>
                <w:bCs/>
                <w:color w:val="000000"/>
                <w:sz w:val="21"/>
                <w:szCs w:val="21"/>
                <w:lang w:eastAsia="zh-CN"/>
              </w:rPr>
              <w:t>,</w:t>
            </w:r>
            <w:r w:rsidRPr="001901C8">
              <w:rPr>
                <w:rFonts w:ascii="Times New Roman" w:eastAsia="宋体" w:hAnsi="Times New Roman" w:cs="Times New Roman"/>
                <w:b/>
                <w:bCs/>
                <w:color w:val="000000"/>
                <w:sz w:val="21"/>
                <w:szCs w:val="21"/>
                <w:lang w:eastAsia="zh-CN"/>
              </w:rPr>
              <w:t>080</w:t>
            </w:r>
            <w:r w:rsidRPr="00F45F12">
              <w:rPr>
                <w:rFonts w:ascii="Times New Roman" w:eastAsia="宋体" w:hAnsi="Times New Roman" w:cs="Times New Roman"/>
                <w:b/>
                <w:bCs/>
                <w:color w:val="000000"/>
                <w:sz w:val="21"/>
                <w:szCs w:val="21"/>
                <w:lang w:eastAsia="zh-CN"/>
              </w:rPr>
              <w:t>.</w:t>
            </w:r>
            <w:r w:rsidRPr="001901C8">
              <w:rPr>
                <w:rFonts w:ascii="Times New Roman" w:eastAsia="宋体" w:hAnsi="Times New Roman" w:cs="Times New Roman"/>
                <w:b/>
                <w:bCs/>
                <w:color w:val="000000"/>
                <w:sz w:val="21"/>
                <w:szCs w:val="21"/>
                <w:lang w:eastAsia="zh-CN"/>
              </w:rPr>
              <w:t>03</w:t>
            </w:r>
          </w:p>
        </w:tc>
        <w:tc>
          <w:tcPr>
            <w:tcW w:w="315"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b/>
                <w:bCs/>
                <w:color w:val="000000"/>
                <w:sz w:val="21"/>
                <w:szCs w:val="21"/>
                <w:lang w:eastAsia="zh-CN"/>
              </w:rPr>
            </w:pPr>
            <w:r w:rsidRPr="001901C8">
              <w:rPr>
                <w:rFonts w:ascii="Times New Roman" w:eastAsia="宋体" w:hAnsi="Times New Roman" w:cs="Times New Roman"/>
                <w:b/>
                <w:bCs/>
                <w:color w:val="000000"/>
                <w:sz w:val="21"/>
                <w:szCs w:val="21"/>
                <w:lang w:eastAsia="zh-CN"/>
              </w:rPr>
              <w:t>154</w:t>
            </w:r>
            <w:r w:rsidRPr="00F45F12">
              <w:rPr>
                <w:rFonts w:ascii="Times New Roman" w:eastAsia="宋体" w:hAnsi="Times New Roman" w:cs="Times New Roman"/>
                <w:b/>
                <w:bCs/>
                <w:color w:val="000000"/>
                <w:sz w:val="21"/>
                <w:szCs w:val="21"/>
                <w:lang w:eastAsia="zh-CN"/>
              </w:rPr>
              <w:t>.</w:t>
            </w:r>
            <w:r w:rsidRPr="001901C8">
              <w:rPr>
                <w:rFonts w:ascii="Times New Roman" w:eastAsia="宋体" w:hAnsi="Times New Roman" w:cs="Times New Roman"/>
                <w:b/>
                <w:bCs/>
                <w:color w:val="000000"/>
                <w:sz w:val="21"/>
                <w:szCs w:val="21"/>
                <w:lang w:eastAsia="zh-CN"/>
              </w:rPr>
              <w:t>39</w:t>
            </w:r>
          </w:p>
        </w:tc>
        <w:tc>
          <w:tcPr>
            <w:tcW w:w="404" w:type="pct"/>
            <w:tcBorders>
              <w:top w:val="nil"/>
              <w:left w:val="nil"/>
              <w:bottom w:val="single" w:sz="4" w:space="0" w:color="auto"/>
              <w:right w:val="single" w:sz="4" w:space="0" w:color="auto"/>
            </w:tcBorders>
            <w:shd w:val="clear" w:color="auto" w:fill="auto"/>
            <w:noWrap/>
            <w:vAlign w:val="center"/>
            <w:hideMark/>
          </w:tcPr>
          <w:p w:rsidR="007004EA" w:rsidRPr="00F45F12" w:rsidRDefault="007004EA" w:rsidP="007004EA">
            <w:pPr>
              <w:widowControl/>
              <w:spacing w:after="0" w:line="240" w:lineRule="auto"/>
              <w:jc w:val="right"/>
              <w:rPr>
                <w:rFonts w:ascii="Times New Roman" w:eastAsia="宋体" w:hAnsi="Times New Roman" w:cs="Times New Roman"/>
                <w:b/>
                <w:bCs/>
                <w:color w:val="000000"/>
                <w:sz w:val="21"/>
                <w:szCs w:val="21"/>
                <w:lang w:eastAsia="zh-CN"/>
              </w:rPr>
            </w:pPr>
            <w:r w:rsidRPr="001901C8">
              <w:rPr>
                <w:rFonts w:ascii="Times New Roman" w:eastAsia="宋体" w:hAnsi="Times New Roman" w:cs="Times New Roman"/>
                <w:b/>
                <w:bCs/>
                <w:color w:val="000000"/>
                <w:sz w:val="21"/>
                <w:szCs w:val="21"/>
                <w:lang w:eastAsia="zh-CN"/>
              </w:rPr>
              <w:t>98</w:t>
            </w:r>
            <w:r w:rsidR="00F45F12">
              <w:rPr>
                <w:rFonts w:ascii="Times New Roman" w:eastAsia="宋体" w:hAnsi="Times New Roman" w:cs="Times New Roman"/>
                <w:b/>
                <w:bCs/>
                <w:color w:val="000000"/>
                <w:sz w:val="21"/>
                <w:szCs w:val="21"/>
                <w:lang w:eastAsia="zh-CN"/>
              </w:rPr>
              <w:t>,</w:t>
            </w:r>
            <w:r w:rsidRPr="001901C8">
              <w:rPr>
                <w:rFonts w:ascii="Times New Roman" w:eastAsia="宋体" w:hAnsi="Times New Roman" w:cs="Times New Roman"/>
                <w:b/>
                <w:bCs/>
                <w:color w:val="000000"/>
                <w:sz w:val="21"/>
                <w:szCs w:val="21"/>
                <w:lang w:eastAsia="zh-CN"/>
              </w:rPr>
              <w:t>925</w:t>
            </w:r>
            <w:r w:rsidRPr="00F45F12">
              <w:rPr>
                <w:rFonts w:ascii="Times New Roman" w:eastAsia="宋体" w:hAnsi="Times New Roman" w:cs="Times New Roman"/>
                <w:b/>
                <w:bCs/>
                <w:color w:val="000000"/>
                <w:sz w:val="21"/>
                <w:szCs w:val="21"/>
                <w:lang w:eastAsia="zh-CN"/>
              </w:rPr>
              <w:t>.</w:t>
            </w:r>
            <w:r w:rsidRPr="001901C8">
              <w:rPr>
                <w:rFonts w:ascii="Times New Roman" w:eastAsia="宋体" w:hAnsi="Times New Roman" w:cs="Times New Roman"/>
                <w:b/>
                <w:bCs/>
                <w:color w:val="000000"/>
                <w:sz w:val="21"/>
                <w:szCs w:val="21"/>
                <w:lang w:eastAsia="zh-CN"/>
              </w:rPr>
              <w:t>64</w:t>
            </w:r>
          </w:p>
        </w:tc>
        <w:tc>
          <w:tcPr>
            <w:tcW w:w="362"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27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315"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361"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360"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c>
          <w:tcPr>
            <w:tcW w:w="406" w:type="pct"/>
            <w:tcBorders>
              <w:top w:val="nil"/>
              <w:left w:val="nil"/>
              <w:bottom w:val="single" w:sz="4" w:space="0" w:color="auto"/>
              <w:right w:val="single" w:sz="4" w:space="0" w:color="auto"/>
            </w:tcBorders>
            <w:shd w:val="clear" w:color="auto" w:fill="auto"/>
            <w:vAlign w:val="center"/>
          </w:tcPr>
          <w:p w:rsidR="007004EA" w:rsidRPr="007004EA" w:rsidRDefault="007004EA" w:rsidP="007004EA">
            <w:pPr>
              <w:widowControl/>
              <w:spacing w:after="0" w:line="240" w:lineRule="auto"/>
              <w:jc w:val="right"/>
              <w:rPr>
                <w:rFonts w:ascii="宋体" w:eastAsia="宋体" w:hAnsi="宋体" w:cs="宋体"/>
                <w:b/>
                <w:bCs/>
                <w:color w:val="000000"/>
                <w:sz w:val="21"/>
                <w:szCs w:val="21"/>
                <w:lang w:eastAsia="zh-CN"/>
              </w:rPr>
            </w:pPr>
          </w:p>
        </w:tc>
      </w:tr>
    </w:tbl>
    <w:p w:rsidR="00340E7E" w:rsidRDefault="00340E7E">
      <w:pPr>
        <w:rPr>
          <w:lang w:eastAsia="zh-CN"/>
        </w:rPr>
        <w:sectPr w:rsidR="00340E7E" w:rsidSect="007004EA">
          <w:pgSz w:w="16838" w:h="11906" w:orient="landscape"/>
          <w:pgMar w:top="1800" w:right="1440" w:bottom="1800" w:left="1440" w:header="851" w:footer="992" w:gutter="0"/>
          <w:cols w:space="425"/>
          <w:docGrid w:type="lines" w:linePitch="312"/>
        </w:sectPr>
      </w:pPr>
    </w:p>
    <w:p w:rsidR="002F5A7C" w:rsidRPr="0088114B" w:rsidRDefault="002F5A7C" w:rsidP="00CB648F">
      <w:pPr>
        <w:pStyle w:val="3"/>
        <w:jc w:val="center"/>
        <w:rPr>
          <w:w w:val="99"/>
          <w:lang w:eastAsia="zh-CN"/>
        </w:rPr>
      </w:pPr>
      <w:bookmarkStart w:id="6" w:name="_Toc101370119"/>
      <w:r w:rsidRPr="0088114B">
        <w:rPr>
          <w:w w:val="99"/>
          <w:lang w:eastAsia="zh-CN"/>
        </w:rPr>
        <w:lastRenderedPageBreak/>
        <w:t>部</w:t>
      </w:r>
      <w:r w:rsidRPr="00CB648F">
        <w:rPr>
          <w:w w:val="99"/>
          <w:lang w:eastAsia="zh-CN"/>
        </w:rPr>
        <w:t>门</w:t>
      </w:r>
      <w:r>
        <w:rPr>
          <w:rFonts w:hint="eastAsia"/>
          <w:w w:val="99"/>
          <w:lang w:eastAsia="zh-CN"/>
        </w:rPr>
        <w:t>支出</w:t>
      </w:r>
      <w:r w:rsidRPr="00CB648F">
        <w:rPr>
          <w:w w:val="99"/>
          <w:lang w:eastAsia="zh-CN"/>
        </w:rPr>
        <w:t>总</w:t>
      </w:r>
      <w:r w:rsidRPr="0088114B">
        <w:rPr>
          <w:w w:val="99"/>
          <w:lang w:eastAsia="zh-CN"/>
        </w:rPr>
        <w:t>表</w:t>
      </w:r>
      <w:bookmarkEnd w:id="6"/>
    </w:p>
    <w:p w:rsidR="002F5A7C" w:rsidRPr="004F05C6" w:rsidRDefault="002F5A7C" w:rsidP="0054206C">
      <w:pPr>
        <w:spacing w:after="0" w:line="283" w:lineRule="exact"/>
        <w:ind w:right="66"/>
        <w:jc w:val="right"/>
        <w:rPr>
          <w:rFonts w:ascii="Times New Roman" w:eastAsia="Times New Roman" w:hAnsi="Times New Roman" w:cs="Times New Roman"/>
          <w:sz w:val="21"/>
          <w:szCs w:val="21"/>
          <w:lang w:eastAsia="zh-CN"/>
        </w:rPr>
      </w:pPr>
      <w:r w:rsidRPr="004F05C6">
        <w:rPr>
          <w:rFonts w:ascii="Microsoft JhengHei" w:eastAsia="Microsoft JhengHei" w:hAnsi="Microsoft JhengHei" w:cs="Microsoft JhengHei"/>
          <w:sz w:val="21"/>
          <w:szCs w:val="21"/>
          <w:lang w:eastAsia="zh-CN"/>
        </w:rPr>
        <w:t>部</w:t>
      </w:r>
      <w:r w:rsidRPr="004F05C6">
        <w:rPr>
          <w:rFonts w:ascii="Microsoft JhengHei" w:eastAsia="Microsoft JhengHei" w:hAnsi="Microsoft JhengHei" w:cs="Microsoft JhengHei"/>
          <w:spacing w:val="2"/>
          <w:sz w:val="21"/>
          <w:szCs w:val="21"/>
          <w:lang w:eastAsia="zh-CN"/>
        </w:rPr>
        <w:t>门</w:t>
      </w:r>
      <w:r w:rsidRPr="004F05C6">
        <w:rPr>
          <w:rFonts w:ascii="Microsoft JhengHei" w:eastAsia="Microsoft JhengHei" w:hAnsi="Microsoft JhengHei" w:cs="Microsoft JhengHei"/>
          <w:sz w:val="21"/>
          <w:szCs w:val="21"/>
          <w:lang w:eastAsia="zh-CN"/>
        </w:rPr>
        <w:t>公</w:t>
      </w:r>
      <w:r w:rsidRPr="004F05C6">
        <w:rPr>
          <w:rFonts w:ascii="Microsoft JhengHei" w:eastAsia="Microsoft JhengHei" w:hAnsi="Microsoft JhengHei" w:cs="Microsoft JhengHei"/>
          <w:spacing w:val="2"/>
          <w:sz w:val="21"/>
          <w:szCs w:val="21"/>
          <w:lang w:eastAsia="zh-CN"/>
        </w:rPr>
        <w:t>开</w:t>
      </w:r>
      <w:r w:rsidRPr="004F05C6">
        <w:rPr>
          <w:rFonts w:ascii="Microsoft JhengHei" w:eastAsia="Microsoft JhengHei" w:hAnsi="Microsoft JhengHei" w:cs="Microsoft JhengHei"/>
          <w:sz w:val="21"/>
          <w:szCs w:val="21"/>
          <w:lang w:eastAsia="zh-CN"/>
        </w:rPr>
        <w:t>表</w:t>
      </w:r>
      <w:r w:rsidRPr="001901C8">
        <w:rPr>
          <w:rFonts w:ascii="Times New Roman" w:eastAsia="Times New Roman" w:hAnsi="Times New Roman" w:cs="Times New Roman"/>
          <w:w w:val="99"/>
          <w:sz w:val="21"/>
          <w:szCs w:val="21"/>
          <w:lang w:eastAsia="zh-CN"/>
        </w:rPr>
        <w:t>3</w:t>
      </w:r>
    </w:p>
    <w:p w:rsidR="002F5A7C" w:rsidRPr="004F05C6" w:rsidRDefault="002F5A7C" w:rsidP="0054206C">
      <w:pPr>
        <w:spacing w:after="0" w:line="310" w:lineRule="exact"/>
        <w:ind w:right="66"/>
        <w:jc w:val="right"/>
        <w:rPr>
          <w:rFonts w:ascii="Microsoft JhengHei" w:eastAsia="Microsoft JhengHei" w:hAnsi="Microsoft JhengHei" w:cs="Microsoft JhengHei"/>
          <w:sz w:val="21"/>
          <w:szCs w:val="21"/>
        </w:rPr>
      </w:pPr>
      <w:r w:rsidRPr="004F05C6">
        <w:rPr>
          <w:rFonts w:ascii="Microsoft JhengHei" w:eastAsia="Microsoft JhengHei" w:hAnsi="Microsoft JhengHei" w:cs="Microsoft JhengHei"/>
          <w:w w:val="99"/>
          <w:position w:val="-1"/>
          <w:sz w:val="21"/>
          <w:szCs w:val="21"/>
        </w:rPr>
        <w:t>单</w:t>
      </w:r>
      <w:r w:rsidRPr="004F05C6">
        <w:rPr>
          <w:rFonts w:ascii="Microsoft JhengHei" w:eastAsia="Microsoft JhengHei" w:hAnsi="Microsoft JhengHei" w:cs="Microsoft JhengHei"/>
          <w:spacing w:val="2"/>
          <w:w w:val="99"/>
          <w:position w:val="-1"/>
          <w:sz w:val="21"/>
          <w:szCs w:val="21"/>
        </w:rPr>
        <w:t>位</w:t>
      </w:r>
      <w:r w:rsidRPr="004F05C6">
        <w:rPr>
          <w:rFonts w:ascii="Microsoft JhengHei" w:eastAsia="Microsoft JhengHei" w:hAnsi="Microsoft JhengHei" w:cs="Microsoft JhengHei"/>
          <w:w w:val="99"/>
          <w:position w:val="-1"/>
          <w:sz w:val="21"/>
          <w:szCs w:val="21"/>
        </w:rPr>
        <w:t>：</w:t>
      </w:r>
      <w:r w:rsidRPr="004F05C6">
        <w:rPr>
          <w:rFonts w:ascii="Microsoft JhengHei" w:eastAsia="Microsoft JhengHei" w:hAnsi="Microsoft JhengHei" w:cs="Microsoft JhengHei"/>
          <w:spacing w:val="2"/>
          <w:w w:val="99"/>
          <w:position w:val="-1"/>
          <w:sz w:val="21"/>
          <w:szCs w:val="21"/>
        </w:rPr>
        <w:t>万</w:t>
      </w:r>
      <w:r w:rsidRPr="004F05C6">
        <w:rPr>
          <w:rFonts w:ascii="Microsoft JhengHei" w:eastAsia="Microsoft JhengHei" w:hAnsi="Microsoft JhengHei" w:cs="Microsoft JhengHei"/>
          <w:w w:val="99"/>
          <w:position w:val="-1"/>
          <w:sz w:val="21"/>
          <w:szCs w:val="21"/>
        </w:rPr>
        <w:t>元</w:t>
      </w:r>
    </w:p>
    <w:tbl>
      <w:tblPr>
        <w:tblW w:w="5000" w:type="pct"/>
        <w:tblLook w:val="04A0" w:firstRow="1" w:lastRow="0" w:firstColumn="1" w:lastColumn="0" w:noHBand="0" w:noVBand="1"/>
      </w:tblPr>
      <w:tblGrid>
        <w:gridCol w:w="1273"/>
        <w:gridCol w:w="3685"/>
        <w:gridCol w:w="1702"/>
        <w:gridCol w:w="1559"/>
        <w:gridCol w:w="1559"/>
        <w:gridCol w:w="1559"/>
        <w:gridCol w:w="1278"/>
        <w:gridCol w:w="1333"/>
      </w:tblGrid>
      <w:tr w:rsidR="0048189A" w:rsidRPr="008C4F7D" w:rsidTr="0011429C">
        <w:trPr>
          <w:trHeight w:val="720"/>
        </w:trPr>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center"/>
              <w:rPr>
                <w:rFonts w:ascii="宋体" w:eastAsia="宋体" w:hAnsi="宋体" w:cs="宋体"/>
                <w:b/>
                <w:bCs/>
                <w:color w:val="000000"/>
                <w:sz w:val="21"/>
                <w:szCs w:val="21"/>
                <w:lang w:eastAsia="zh-CN"/>
              </w:rPr>
            </w:pPr>
            <w:r w:rsidRPr="008C4F7D">
              <w:rPr>
                <w:rFonts w:ascii="宋体" w:eastAsia="宋体" w:hAnsi="宋体" w:cs="宋体" w:hint="eastAsia"/>
                <w:b/>
                <w:bCs/>
                <w:color w:val="000000"/>
                <w:sz w:val="21"/>
                <w:szCs w:val="21"/>
                <w:lang w:eastAsia="zh-CN"/>
              </w:rPr>
              <w:t>科目编码</w:t>
            </w:r>
          </w:p>
        </w:tc>
        <w:tc>
          <w:tcPr>
            <w:tcW w:w="1321" w:type="pct"/>
            <w:tcBorders>
              <w:top w:val="single" w:sz="4" w:space="0" w:color="auto"/>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center"/>
              <w:rPr>
                <w:rFonts w:ascii="宋体" w:eastAsia="宋体" w:hAnsi="宋体" w:cs="宋体"/>
                <w:b/>
                <w:bCs/>
                <w:color w:val="000000"/>
                <w:sz w:val="21"/>
                <w:szCs w:val="21"/>
                <w:lang w:eastAsia="zh-CN"/>
              </w:rPr>
            </w:pPr>
            <w:r w:rsidRPr="008C4F7D">
              <w:rPr>
                <w:rFonts w:ascii="宋体" w:eastAsia="宋体" w:hAnsi="宋体" w:cs="宋体" w:hint="eastAsia"/>
                <w:b/>
                <w:bCs/>
                <w:color w:val="000000"/>
                <w:sz w:val="21"/>
                <w:szCs w:val="21"/>
                <w:lang w:eastAsia="zh-CN"/>
              </w:rPr>
              <w:t>科目名称</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center"/>
              <w:rPr>
                <w:rFonts w:ascii="宋体" w:eastAsia="宋体" w:hAnsi="宋体" w:cs="宋体"/>
                <w:b/>
                <w:bCs/>
                <w:color w:val="000000"/>
                <w:sz w:val="21"/>
                <w:szCs w:val="21"/>
                <w:lang w:eastAsia="zh-CN"/>
              </w:rPr>
            </w:pPr>
            <w:r w:rsidRPr="008C4F7D">
              <w:rPr>
                <w:rFonts w:ascii="宋体" w:eastAsia="宋体" w:hAnsi="宋体" w:cs="宋体" w:hint="eastAsia"/>
                <w:b/>
                <w:bCs/>
                <w:color w:val="000000"/>
                <w:sz w:val="21"/>
                <w:szCs w:val="21"/>
                <w:lang w:eastAsia="zh-CN"/>
              </w:rPr>
              <w:t>合计</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jc w:val="center"/>
              <w:rPr>
                <w:rFonts w:ascii="宋体" w:eastAsia="宋体" w:hAnsi="宋体" w:cs="宋体"/>
                <w:b/>
                <w:bCs/>
                <w:color w:val="000000"/>
                <w:sz w:val="21"/>
                <w:szCs w:val="21"/>
                <w:lang w:eastAsia="zh-CN"/>
              </w:rPr>
            </w:pPr>
            <w:r w:rsidRPr="008C4F7D">
              <w:rPr>
                <w:rFonts w:ascii="宋体" w:eastAsia="宋体" w:hAnsi="宋体" w:cs="宋体" w:hint="eastAsia"/>
                <w:b/>
                <w:bCs/>
                <w:color w:val="000000"/>
                <w:sz w:val="21"/>
                <w:szCs w:val="21"/>
                <w:lang w:eastAsia="zh-CN"/>
              </w:rPr>
              <w:t>基本支出</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jc w:val="center"/>
              <w:rPr>
                <w:rFonts w:ascii="宋体" w:eastAsia="宋体" w:hAnsi="宋体" w:cs="宋体"/>
                <w:b/>
                <w:bCs/>
                <w:color w:val="000000"/>
                <w:sz w:val="21"/>
                <w:szCs w:val="21"/>
                <w:lang w:eastAsia="zh-CN"/>
              </w:rPr>
            </w:pPr>
            <w:r w:rsidRPr="008C4F7D">
              <w:rPr>
                <w:rFonts w:ascii="宋体" w:eastAsia="宋体" w:hAnsi="宋体" w:cs="宋体" w:hint="eastAsia"/>
                <w:b/>
                <w:bCs/>
                <w:color w:val="000000"/>
                <w:sz w:val="21"/>
                <w:szCs w:val="21"/>
                <w:lang w:eastAsia="zh-CN"/>
              </w:rPr>
              <w:t>项目支出</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jc w:val="center"/>
              <w:rPr>
                <w:rFonts w:ascii="宋体" w:eastAsia="宋体" w:hAnsi="宋体" w:cs="宋体"/>
                <w:b/>
                <w:bCs/>
                <w:color w:val="000000"/>
                <w:sz w:val="21"/>
                <w:szCs w:val="21"/>
                <w:lang w:eastAsia="zh-CN"/>
              </w:rPr>
            </w:pPr>
            <w:r w:rsidRPr="008C4F7D">
              <w:rPr>
                <w:rFonts w:ascii="宋体" w:eastAsia="宋体" w:hAnsi="宋体" w:cs="宋体" w:hint="eastAsia"/>
                <w:b/>
                <w:bCs/>
                <w:color w:val="000000"/>
                <w:sz w:val="21"/>
                <w:szCs w:val="21"/>
                <w:lang w:eastAsia="zh-CN"/>
              </w:rPr>
              <w:t>上缴上级支出</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jc w:val="center"/>
              <w:rPr>
                <w:rFonts w:ascii="宋体" w:eastAsia="宋体" w:hAnsi="宋体" w:cs="宋体"/>
                <w:b/>
                <w:bCs/>
                <w:color w:val="000000"/>
                <w:sz w:val="21"/>
                <w:szCs w:val="21"/>
                <w:lang w:eastAsia="zh-CN"/>
              </w:rPr>
            </w:pPr>
            <w:r w:rsidRPr="008C4F7D">
              <w:rPr>
                <w:rFonts w:ascii="宋体" w:eastAsia="宋体" w:hAnsi="宋体" w:cs="宋体" w:hint="eastAsia"/>
                <w:b/>
                <w:bCs/>
                <w:color w:val="000000"/>
                <w:sz w:val="21"/>
                <w:szCs w:val="21"/>
                <w:lang w:eastAsia="zh-CN"/>
              </w:rPr>
              <w:t>事业单位经营支出</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jc w:val="center"/>
              <w:rPr>
                <w:rFonts w:ascii="宋体" w:eastAsia="宋体" w:hAnsi="宋体" w:cs="宋体"/>
                <w:b/>
                <w:bCs/>
                <w:color w:val="000000"/>
                <w:sz w:val="21"/>
                <w:szCs w:val="21"/>
                <w:lang w:eastAsia="zh-CN"/>
              </w:rPr>
            </w:pPr>
            <w:r w:rsidRPr="008C4F7D">
              <w:rPr>
                <w:rFonts w:ascii="宋体" w:eastAsia="宋体" w:hAnsi="宋体" w:cs="宋体" w:hint="eastAsia"/>
                <w:b/>
                <w:bCs/>
                <w:color w:val="000000"/>
                <w:sz w:val="21"/>
                <w:szCs w:val="21"/>
                <w:lang w:eastAsia="zh-CN"/>
              </w:rPr>
              <w:t>对下级单位补助支出</w:t>
            </w:r>
          </w:p>
        </w:tc>
      </w:tr>
      <w:tr w:rsidR="0048189A" w:rsidRPr="008C4F7D" w:rsidTr="0011429C">
        <w:trPr>
          <w:trHeight w:val="396"/>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b/>
                <w:bCs/>
                <w:color w:val="000000"/>
                <w:sz w:val="21"/>
                <w:szCs w:val="21"/>
                <w:lang w:eastAsia="zh-CN"/>
              </w:rPr>
            </w:pPr>
            <w:r w:rsidRPr="001901C8">
              <w:rPr>
                <w:rFonts w:ascii="Times New Roman" w:eastAsia="宋体" w:hAnsi="Times New Roman" w:cs="Times New Roman"/>
                <w:b/>
                <w:bCs/>
                <w:color w:val="000000"/>
                <w:sz w:val="21"/>
                <w:szCs w:val="21"/>
                <w:lang w:eastAsia="zh-CN"/>
              </w:rPr>
              <w:t>206</w:t>
            </w:r>
          </w:p>
        </w:tc>
        <w:tc>
          <w:tcPr>
            <w:tcW w:w="1321" w:type="pct"/>
            <w:tcBorders>
              <w:top w:val="nil"/>
              <w:left w:val="nil"/>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b/>
                <w:bCs/>
                <w:color w:val="000000"/>
                <w:sz w:val="21"/>
                <w:szCs w:val="21"/>
                <w:lang w:eastAsia="zh-CN"/>
              </w:rPr>
            </w:pPr>
            <w:r w:rsidRPr="008C4F7D">
              <w:rPr>
                <w:rFonts w:ascii="宋体" w:eastAsia="宋体" w:hAnsi="宋体" w:cs="宋体" w:hint="eastAsia"/>
                <w:b/>
                <w:bCs/>
                <w:color w:val="000000"/>
                <w:sz w:val="21"/>
                <w:szCs w:val="21"/>
                <w:lang w:eastAsia="zh-CN"/>
              </w:rPr>
              <w:t>科学技术支出</w:t>
            </w:r>
          </w:p>
        </w:tc>
        <w:tc>
          <w:tcPr>
            <w:tcW w:w="610"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r w:rsidRPr="001901C8">
              <w:rPr>
                <w:rFonts w:ascii="Times New Roman" w:eastAsia="宋体" w:hAnsi="Times New Roman" w:cs="Times New Roman"/>
                <w:b/>
                <w:bCs/>
                <w:color w:val="000000"/>
                <w:sz w:val="21"/>
                <w:szCs w:val="21"/>
                <w:lang w:eastAsia="zh-CN"/>
              </w:rPr>
              <w:t>98</w:t>
            </w:r>
            <w:r w:rsidRPr="008C4F7D">
              <w:rPr>
                <w:rFonts w:ascii="宋体" w:eastAsia="宋体" w:hAnsi="宋体" w:cs="宋体" w:hint="eastAsia"/>
                <w:b/>
                <w:bCs/>
                <w:color w:val="000000"/>
                <w:sz w:val="21"/>
                <w:szCs w:val="21"/>
                <w:lang w:eastAsia="zh-CN"/>
              </w:rPr>
              <w:t>,</w:t>
            </w:r>
            <w:r w:rsidRPr="001901C8">
              <w:rPr>
                <w:rFonts w:ascii="Times New Roman" w:eastAsia="宋体" w:hAnsi="Times New Roman" w:cs="Times New Roman"/>
                <w:b/>
                <w:bCs/>
                <w:color w:val="000000"/>
                <w:sz w:val="21"/>
                <w:szCs w:val="21"/>
                <w:lang w:eastAsia="zh-CN"/>
              </w:rPr>
              <w:t>913</w:t>
            </w:r>
            <w:r w:rsidRPr="008C4F7D">
              <w:rPr>
                <w:rFonts w:ascii="宋体" w:eastAsia="宋体" w:hAnsi="宋体" w:cs="宋体" w:hint="eastAsia"/>
                <w:b/>
                <w:bCs/>
                <w:color w:val="000000"/>
                <w:sz w:val="21"/>
                <w:szCs w:val="21"/>
                <w:lang w:eastAsia="zh-CN"/>
              </w:rPr>
              <w:t>.</w:t>
            </w:r>
            <w:r w:rsidRPr="001901C8">
              <w:rPr>
                <w:rFonts w:ascii="Times New Roman" w:eastAsia="宋体" w:hAnsi="Times New Roman" w:cs="Times New Roman"/>
                <w:b/>
                <w:bCs/>
                <w:color w:val="000000"/>
                <w:sz w:val="21"/>
                <w:szCs w:val="21"/>
                <w:lang w:eastAsia="zh-CN"/>
              </w:rPr>
              <w:t>93</w:t>
            </w:r>
          </w:p>
        </w:tc>
        <w:tc>
          <w:tcPr>
            <w:tcW w:w="559"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r w:rsidRPr="001901C8">
              <w:rPr>
                <w:rFonts w:ascii="Times New Roman" w:eastAsia="宋体" w:hAnsi="Times New Roman" w:cs="Times New Roman"/>
                <w:b/>
                <w:bCs/>
                <w:color w:val="000000"/>
                <w:sz w:val="21"/>
                <w:szCs w:val="21"/>
                <w:lang w:eastAsia="zh-CN"/>
              </w:rPr>
              <w:t>587</w:t>
            </w:r>
            <w:r w:rsidRPr="008C4F7D">
              <w:rPr>
                <w:rFonts w:ascii="宋体" w:eastAsia="宋体" w:hAnsi="宋体" w:cs="宋体" w:hint="eastAsia"/>
                <w:b/>
                <w:bCs/>
                <w:color w:val="000000"/>
                <w:sz w:val="21"/>
                <w:szCs w:val="21"/>
                <w:lang w:eastAsia="zh-CN"/>
              </w:rPr>
              <w:t>.</w:t>
            </w:r>
            <w:r w:rsidRPr="001901C8">
              <w:rPr>
                <w:rFonts w:ascii="Times New Roman" w:eastAsia="宋体" w:hAnsi="Times New Roman" w:cs="Times New Roman"/>
                <w:b/>
                <w:bCs/>
                <w:color w:val="000000"/>
                <w:sz w:val="21"/>
                <w:szCs w:val="21"/>
                <w:lang w:eastAsia="zh-CN"/>
              </w:rPr>
              <w:t>49</w:t>
            </w:r>
          </w:p>
        </w:tc>
        <w:tc>
          <w:tcPr>
            <w:tcW w:w="559"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r w:rsidRPr="001901C8">
              <w:rPr>
                <w:rFonts w:ascii="Times New Roman" w:eastAsia="宋体" w:hAnsi="Times New Roman" w:cs="Times New Roman"/>
                <w:b/>
                <w:bCs/>
                <w:color w:val="000000"/>
                <w:sz w:val="21"/>
                <w:szCs w:val="21"/>
                <w:lang w:eastAsia="zh-CN"/>
              </w:rPr>
              <w:t>98</w:t>
            </w:r>
            <w:r w:rsidRPr="008C4F7D">
              <w:rPr>
                <w:rFonts w:ascii="宋体" w:eastAsia="宋体" w:hAnsi="宋体" w:cs="宋体" w:hint="eastAsia"/>
                <w:b/>
                <w:bCs/>
                <w:color w:val="000000"/>
                <w:sz w:val="21"/>
                <w:szCs w:val="21"/>
                <w:lang w:eastAsia="zh-CN"/>
              </w:rPr>
              <w:t>,</w:t>
            </w:r>
            <w:r w:rsidRPr="001901C8">
              <w:rPr>
                <w:rFonts w:ascii="Times New Roman" w:eastAsia="宋体" w:hAnsi="Times New Roman" w:cs="Times New Roman"/>
                <w:b/>
                <w:bCs/>
                <w:color w:val="000000"/>
                <w:sz w:val="21"/>
                <w:szCs w:val="21"/>
                <w:lang w:eastAsia="zh-CN"/>
              </w:rPr>
              <w:t>326</w:t>
            </w:r>
            <w:r w:rsidRPr="008C4F7D">
              <w:rPr>
                <w:rFonts w:ascii="宋体" w:eastAsia="宋体" w:hAnsi="宋体" w:cs="宋体" w:hint="eastAsia"/>
                <w:b/>
                <w:bCs/>
                <w:color w:val="000000"/>
                <w:sz w:val="21"/>
                <w:szCs w:val="21"/>
                <w:lang w:eastAsia="zh-CN"/>
              </w:rPr>
              <w:t>.</w:t>
            </w:r>
            <w:r w:rsidRPr="001901C8">
              <w:rPr>
                <w:rFonts w:ascii="Times New Roman" w:eastAsia="宋体" w:hAnsi="Times New Roman" w:cs="Times New Roman"/>
                <w:b/>
                <w:bCs/>
                <w:color w:val="000000"/>
                <w:sz w:val="21"/>
                <w:szCs w:val="21"/>
                <w:lang w:eastAsia="zh-CN"/>
              </w:rPr>
              <w:t>44</w:t>
            </w: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p>
        </w:tc>
        <w:tc>
          <w:tcPr>
            <w:tcW w:w="458"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p>
        </w:tc>
        <w:tc>
          <w:tcPr>
            <w:tcW w:w="47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p>
        </w:tc>
      </w:tr>
      <w:tr w:rsidR="0048189A" w:rsidRPr="008C4F7D" w:rsidTr="0011429C">
        <w:trPr>
          <w:trHeight w:val="396"/>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20603</w:t>
            </w:r>
          </w:p>
        </w:tc>
        <w:tc>
          <w:tcPr>
            <w:tcW w:w="1321" w:type="pct"/>
            <w:tcBorders>
              <w:top w:val="nil"/>
              <w:left w:val="nil"/>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color w:val="000000"/>
                <w:sz w:val="21"/>
                <w:szCs w:val="21"/>
                <w:lang w:eastAsia="zh-CN"/>
              </w:rPr>
            </w:pPr>
            <w:r w:rsidRPr="008C4F7D">
              <w:rPr>
                <w:rFonts w:ascii="宋体" w:eastAsia="宋体" w:hAnsi="宋体" w:cs="宋体" w:hint="eastAsia"/>
                <w:color w:val="000000"/>
                <w:sz w:val="21"/>
                <w:szCs w:val="21"/>
                <w:lang w:eastAsia="zh-CN"/>
              </w:rPr>
              <w:t>应用研究</w:t>
            </w:r>
          </w:p>
        </w:tc>
        <w:tc>
          <w:tcPr>
            <w:tcW w:w="610"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097</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49</w:t>
            </w:r>
          </w:p>
        </w:tc>
        <w:tc>
          <w:tcPr>
            <w:tcW w:w="559"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587</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49</w:t>
            </w:r>
          </w:p>
        </w:tc>
        <w:tc>
          <w:tcPr>
            <w:tcW w:w="559"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510</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458"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47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r>
      <w:tr w:rsidR="0048189A" w:rsidRPr="008C4F7D" w:rsidTr="0011429C">
        <w:trPr>
          <w:trHeight w:val="396"/>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20608</w:t>
            </w:r>
          </w:p>
        </w:tc>
        <w:tc>
          <w:tcPr>
            <w:tcW w:w="1321" w:type="pct"/>
            <w:tcBorders>
              <w:top w:val="nil"/>
              <w:left w:val="nil"/>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color w:val="000000"/>
                <w:sz w:val="21"/>
                <w:szCs w:val="21"/>
                <w:lang w:eastAsia="zh-CN"/>
              </w:rPr>
            </w:pPr>
            <w:r w:rsidRPr="008C4F7D">
              <w:rPr>
                <w:rFonts w:ascii="宋体" w:eastAsia="宋体" w:hAnsi="宋体" w:cs="宋体" w:hint="eastAsia"/>
                <w:color w:val="000000"/>
                <w:sz w:val="21"/>
                <w:szCs w:val="21"/>
                <w:lang w:eastAsia="zh-CN"/>
              </w:rPr>
              <w:t>科技交流与合作</w:t>
            </w:r>
          </w:p>
        </w:tc>
        <w:tc>
          <w:tcPr>
            <w:tcW w:w="610"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96</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471</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82</w:t>
            </w: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559"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96</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471</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82</w:t>
            </w: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458"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47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r>
      <w:tr w:rsidR="0048189A" w:rsidRPr="008C4F7D" w:rsidTr="0011429C">
        <w:trPr>
          <w:trHeight w:val="396"/>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2060802</w:t>
            </w:r>
          </w:p>
        </w:tc>
        <w:tc>
          <w:tcPr>
            <w:tcW w:w="1321" w:type="pct"/>
            <w:tcBorders>
              <w:top w:val="nil"/>
              <w:left w:val="nil"/>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color w:val="000000"/>
                <w:sz w:val="21"/>
                <w:szCs w:val="21"/>
                <w:lang w:eastAsia="zh-CN"/>
              </w:rPr>
            </w:pPr>
            <w:r w:rsidRPr="008C4F7D">
              <w:rPr>
                <w:rFonts w:ascii="宋体" w:eastAsia="宋体" w:hAnsi="宋体" w:cs="宋体" w:hint="eastAsia"/>
                <w:color w:val="000000"/>
                <w:sz w:val="21"/>
                <w:szCs w:val="21"/>
                <w:lang w:eastAsia="zh-CN"/>
              </w:rPr>
              <w:t>重大科技合作项目</w:t>
            </w:r>
          </w:p>
        </w:tc>
        <w:tc>
          <w:tcPr>
            <w:tcW w:w="610"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96</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471</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82</w:t>
            </w: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559"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96</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471</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82</w:t>
            </w: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458"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47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r>
      <w:tr w:rsidR="0048189A" w:rsidRPr="008C4F7D" w:rsidTr="0011429C">
        <w:trPr>
          <w:trHeight w:val="396"/>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b/>
                <w:bCs/>
                <w:color w:val="000000"/>
                <w:sz w:val="21"/>
                <w:szCs w:val="21"/>
                <w:lang w:eastAsia="zh-CN"/>
              </w:rPr>
            </w:pPr>
            <w:r w:rsidRPr="001901C8">
              <w:rPr>
                <w:rFonts w:ascii="Times New Roman" w:eastAsia="宋体" w:hAnsi="Times New Roman" w:cs="Times New Roman"/>
                <w:b/>
                <w:bCs/>
                <w:color w:val="000000"/>
                <w:sz w:val="21"/>
                <w:szCs w:val="21"/>
                <w:lang w:eastAsia="zh-CN"/>
              </w:rPr>
              <w:t>208</w:t>
            </w:r>
          </w:p>
        </w:tc>
        <w:tc>
          <w:tcPr>
            <w:tcW w:w="1321" w:type="pct"/>
            <w:tcBorders>
              <w:top w:val="nil"/>
              <w:left w:val="nil"/>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b/>
                <w:bCs/>
                <w:color w:val="000000"/>
                <w:sz w:val="21"/>
                <w:szCs w:val="21"/>
                <w:lang w:eastAsia="zh-CN"/>
              </w:rPr>
            </w:pPr>
            <w:r w:rsidRPr="008C4F7D">
              <w:rPr>
                <w:rFonts w:ascii="宋体" w:eastAsia="宋体" w:hAnsi="宋体" w:cs="宋体" w:hint="eastAsia"/>
                <w:b/>
                <w:bCs/>
                <w:color w:val="000000"/>
                <w:sz w:val="21"/>
                <w:szCs w:val="21"/>
                <w:lang w:eastAsia="zh-CN"/>
              </w:rPr>
              <w:t>社会保障和就业支出</w:t>
            </w:r>
          </w:p>
        </w:tc>
        <w:tc>
          <w:tcPr>
            <w:tcW w:w="610"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r w:rsidRPr="001901C8">
              <w:rPr>
                <w:rFonts w:ascii="Times New Roman" w:eastAsia="宋体" w:hAnsi="Times New Roman" w:cs="Times New Roman"/>
                <w:b/>
                <w:bCs/>
                <w:color w:val="000000"/>
                <w:sz w:val="21"/>
                <w:szCs w:val="21"/>
                <w:lang w:eastAsia="zh-CN"/>
              </w:rPr>
              <w:t>93</w:t>
            </w:r>
            <w:r w:rsidRPr="008C4F7D">
              <w:rPr>
                <w:rFonts w:ascii="宋体" w:eastAsia="宋体" w:hAnsi="宋体" w:cs="宋体" w:hint="eastAsia"/>
                <w:b/>
                <w:bCs/>
                <w:color w:val="000000"/>
                <w:sz w:val="21"/>
                <w:szCs w:val="21"/>
                <w:lang w:eastAsia="zh-CN"/>
              </w:rPr>
              <w:t>.</w:t>
            </w:r>
            <w:r w:rsidRPr="001901C8">
              <w:rPr>
                <w:rFonts w:ascii="Times New Roman" w:eastAsia="宋体" w:hAnsi="Times New Roman" w:cs="Times New Roman"/>
                <w:b/>
                <w:bCs/>
                <w:color w:val="000000"/>
                <w:sz w:val="21"/>
                <w:szCs w:val="21"/>
                <w:lang w:eastAsia="zh-CN"/>
              </w:rPr>
              <w:t>93</w:t>
            </w:r>
          </w:p>
        </w:tc>
        <w:tc>
          <w:tcPr>
            <w:tcW w:w="559"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r w:rsidRPr="001901C8">
              <w:rPr>
                <w:rFonts w:ascii="Times New Roman" w:eastAsia="宋体" w:hAnsi="Times New Roman" w:cs="Times New Roman"/>
                <w:b/>
                <w:bCs/>
                <w:color w:val="000000"/>
                <w:sz w:val="21"/>
                <w:szCs w:val="21"/>
                <w:lang w:eastAsia="zh-CN"/>
              </w:rPr>
              <w:t>93</w:t>
            </w:r>
            <w:r w:rsidRPr="008C4F7D">
              <w:rPr>
                <w:rFonts w:ascii="宋体" w:eastAsia="宋体" w:hAnsi="宋体" w:cs="宋体" w:hint="eastAsia"/>
                <w:b/>
                <w:bCs/>
                <w:color w:val="000000"/>
                <w:sz w:val="21"/>
                <w:szCs w:val="21"/>
                <w:lang w:eastAsia="zh-CN"/>
              </w:rPr>
              <w:t>.</w:t>
            </w:r>
            <w:r w:rsidRPr="001901C8">
              <w:rPr>
                <w:rFonts w:ascii="Times New Roman" w:eastAsia="宋体" w:hAnsi="Times New Roman" w:cs="Times New Roman"/>
                <w:b/>
                <w:bCs/>
                <w:color w:val="000000"/>
                <w:sz w:val="21"/>
                <w:szCs w:val="21"/>
                <w:lang w:eastAsia="zh-CN"/>
              </w:rPr>
              <w:t>93</w:t>
            </w: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p>
        </w:tc>
        <w:tc>
          <w:tcPr>
            <w:tcW w:w="458"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p>
        </w:tc>
        <w:tc>
          <w:tcPr>
            <w:tcW w:w="47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p>
        </w:tc>
      </w:tr>
      <w:tr w:rsidR="0048189A" w:rsidRPr="008C4F7D" w:rsidTr="0011429C">
        <w:trPr>
          <w:trHeight w:val="396"/>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20805</w:t>
            </w:r>
          </w:p>
        </w:tc>
        <w:tc>
          <w:tcPr>
            <w:tcW w:w="1321" w:type="pct"/>
            <w:tcBorders>
              <w:top w:val="nil"/>
              <w:left w:val="nil"/>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color w:val="000000"/>
                <w:sz w:val="21"/>
                <w:szCs w:val="21"/>
                <w:lang w:eastAsia="zh-CN"/>
              </w:rPr>
            </w:pPr>
            <w:r w:rsidRPr="008C4F7D">
              <w:rPr>
                <w:rFonts w:ascii="宋体" w:eastAsia="宋体" w:hAnsi="宋体" w:cs="宋体" w:hint="eastAsia"/>
                <w:color w:val="000000"/>
                <w:sz w:val="21"/>
                <w:szCs w:val="21"/>
                <w:lang w:eastAsia="zh-CN"/>
              </w:rPr>
              <w:t>行政事业单位养老支出</w:t>
            </w:r>
          </w:p>
        </w:tc>
        <w:tc>
          <w:tcPr>
            <w:tcW w:w="610"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93</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93</w:t>
            </w:r>
          </w:p>
        </w:tc>
        <w:tc>
          <w:tcPr>
            <w:tcW w:w="559"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93</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93</w:t>
            </w: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458"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47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r>
      <w:tr w:rsidR="0048189A" w:rsidRPr="008C4F7D" w:rsidTr="0011429C">
        <w:trPr>
          <w:trHeight w:val="612"/>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2080505</w:t>
            </w:r>
          </w:p>
        </w:tc>
        <w:tc>
          <w:tcPr>
            <w:tcW w:w="1321" w:type="pct"/>
            <w:tcBorders>
              <w:top w:val="nil"/>
              <w:left w:val="nil"/>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color w:val="000000"/>
                <w:sz w:val="21"/>
                <w:szCs w:val="21"/>
                <w:lang w:eastAsia="zh-CN"/>
              </w:rPr>
            </w:pPr>
            <w:r w:rsidRPr="008C4F7D">
              <w:rPr>
                <w:rFonts w:ascii="宋体" w:eastAsia="宋体" w:hAnsi="宋体" w:cs="宋体" w:hint="eastAsia"/>
                <w:color w:val="000000"/>
                <w:sz w:val="21"/>
                <w:szCs w:val="21"/>
                <w:lang w:eastAsia="zh-CN"/>
              </w:rPr>
              <w:t>机关事业单位基本养老保险缴费支出</w:t>
            </w:r>
          </w:p>
        </w:tc>
        <w:tc>
          <w:tcPr>
            <w:tcW w:w="610"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62</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62</w:t>
            </w:r>
          </w:p>
        </w:tc>
        <w:tc>
          <w:tcPr>
            <w:tcW w:w="559"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62</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62</w:t>
            </w: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458"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47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r>
      <w:tr w:rsidR="0048189A" w:rsidRPr="008C4F7D" w:rsidTr="0011429C">
        <w:trPr>
          <w:trHeight w:val="612"/>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2080506</w:t>
            </w:r>
          </w:p>
        </w:tc>
        <w:tc>
          <w:tcPr>
            <w:tcW w:w="1321" w:type="pct"/>
            <w:tcBorders>
              <w:top w:val="nil"/>
              <w:left w:val="nil"/>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color w:val="000000"/>
                <w:sz w:val="21"/>
                <w:szCs w:val="21"/>
                <w:lang w:eastAsia="zh-CN"/>
              </w:rPr>
            </w:pPr>
            <w:r w:rsidRPr="008C4F7D">
              <w:rPr>
                <w:rFonts w:ascii="宋体" w:eastAsia="宋体" w:hAnsi="宋体" w:cs="宋体" w:hint="eastAsia"/>
                <w:color w:val="000000"/>
                <w:sz w:val="21"/>
                <w:szCs w:val="21"/>
                <w:lang w:eastAsia="zh-CN"/>
              </w:rPr>
              <w:t>机关事业单位职业年金缴费支出</w:t>
            </w:r>
          </w:p>
        </w:tc>
        <w:tc>
          <w:tcPr>
            <w:tcW w:w="610"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31</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31</w:t>
            </w:r>
          </w:p>
        </w:tc>
        <w:tc>
          <w:tcPr>
            <w:tcW w:w="559"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31</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31</w:t>
            </w: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458"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47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r>
      <w:tr w:rsidR="0048189A" w:rsidRPr="008C4F7D" w:rsidTr="0011429C">
        <w:trPr>
          <w:trHeight w:val="396"/>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b/>
                <w:bCs/>
                <w:color w:val="000000"/>
                <w:sz w:val="21"/>
                <w:szCs w:val="21"/>
                <w:lang w:eastAsia="zh-CN"/>
              </w:rPr>
            </w:pPr>
            <w:r w:rsidRPr="001901C8">
              <w:rPr>
                <w:rFonts w:ascii="Times New Roman" w:eastAsia="宋体" w:hAnsi="Times New Roman" w:cs="Times New Roman"/>
                <w:b/>
                <w:bCs/>
                <w:color w:val="000000"/>
                <w:sz w:val="21"/>
                <w:szCs w:val="21"/>
                <w:lang w:eastAsia="zh-CN"/>
              </w:rPr>
              <w:t>221</w:t>
            </w:r>
          </w:p>
        </w:tc>
        <w:tc>
          <w:tcPr>
            <w:tcW w:w="1321" w:type="pct"/>
            <w:tcBorders>
              <w:top w:val="nil"/>
              <w:left w:val="nil"/>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b/>
                <w:bCs/>
                <w:color w:val="000000"/>
                <w:sz w:val="21"/>
                <w:szCs w:val="21"/>
                <w:lang w:eastAsia="zh-CN"/>
              </w:rPr>
            </w:pPr>
            <w:r w:rsidRPr="008C4F7D">
              <w:rPr>
                <w:rFonts w:ascii="宋体" w:eastAsia="宋体" w:hAnsi="宋体" w:cs="宋体" w:hint="eastAsia"/>
                <w:b/>
                <w:bCs/>
                <w:color w:val="000000"/>
                <w:sz w:val="21"/>
                <w:szCs w:val="21"/>
                <w:lang w:eastAsia="zh-CN"/>
              </w:rPr>
              <w:t>住房保障支出</w:t>
            </w:r>
          </w:p>
        </w:tc>
        <w:tc>
          <w:tcPr>
            <w:tcW w:w="610"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r w:rsidRPr="001901C8">
              <w:rPr>
                <w:rFonts w:ascii="Times New Roman" w:eastAsia="宋体" w:hAnsi="Times New Roman" w:cs="Times New Roman"/>
                <w:b/>
                <w:bCs/>
                <w:color w:val="000000"/>
                <w:sz w:val="21"/>
                <w:szCs w:val="21"/>
                <w:lang w:eastAsia="zh-CN"/>
              </w:rPr>
              <w:t>72</w:t>
            </w:r>
            <w:r w:rsidRPr="008C4F7D">
              <w:rPr>
                <w:rFonts w:ascii="宋体" w:eastAsia="宋体" w:hAnsi="宋体" w:cs="宋体" w:hint="eastAsia"/>
                <w:b/>
                <w:bCs/>
                <w:color w:val="000000"/>
                <w:sz w:val="21"/>
                <w:szCs w:val="21"/>
                <w:lang w:eastAsia="zh-CN"/>
              </w:rPr>
              <w:t>.</w:t>
            </w:r>
            <w:r w:rsidRPr="001901C8">
              <w:rPr>
                <w:rFonts w:ascii="Times New Roman" w:eastAsia="宋体" w:hAnsi="Times New Roman" w:cs="Times New Roman"/>
                <w:b/>
                <w:bCs/>
                <w:color w:val="000000"/>
                <w:sz w:val="21"/>
                <w:szCs w:val="21"/>
                <w:lang w:eastAsia="zh-CN"/>
              </w:rPr>
              <w:t>17</w:t>
            </w:r>
          </w:p>
        </w:tc>
        <w:tc>
          <w:tcPr>
            <w:tcW w:w="559"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r w:rsidRPr="001901C8">
              <w:rPr>
                <w:rFonts w:ascii="Times New Roman" w:eastAsia="宋体" w:hAnsi="Times New Roman" w:cs="Times New Roman"/>
                <w:b/>
                <w:bCs/>
                <w:color w:val="000000"/>
                <w:sz w:val="21"/>
                <w:szCs w:val="21"/>
                <w:lang w:eastAsia="zh-CN"/>
              </w:rPr>
              <w:t>72</w:t>
            </w:r>
            <w:r w:rsidRPr="008C4F7D">
              <w:rPr>
                <w:rFonts w:ascii="宋体" w:eastAsia="宋体" w:hAnsi="宋体" w:cs="宋体" w:hint="eastAsia"/>
                <w:b/>
                <w:bCs/>
                <w:color w:val="000000"/>
                <w:sz w:val="21"/>
                <w:szCs w:val="21"/>
                <w:lang w:eastAsia="zh-CN"/>
              </w:rPr>
              <w:t>.</w:t>
            </w:r>
            <w:r w:rsidRPr="001901C8">
              <w:rPr>
                <w:rFonts w:ascii="Times New Roman" w:eastAsia="宋体" w:hAnsi="Times New Roman" w:cs="Times New Roman"/>
                <w:b/>
                <w:bCs/>
                <w:color w:val="000000"/>
                <w:sz w:val="21"/>
                <w:szCs w:val="21"/>
                <w:lang w:eastAsia="zh-CN"/>
              </w:rPr>
              <w:t>17</w:t>
            </w: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p>
        </w:tc>
        <w:tc>
          <w:tcPr>
            <w:tcW w:w="458"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p>
        </w:tc>
        <w:tc>
          <w:tcPr>
            <w:tcW w:w="47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p>
        </w:tc>
      </w:tr>
      <w:tr w:rsidR="0048189A" w:rsidRPr="008C4F7D" w:rsidTr="0011429C">
        <w:trPr>
          <w:trHeight w:val="396"/>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22102</w:t>
            </w:r>
          </w:p>
        </w:tc>
        <w:tc>
          <w:tcPr>
            <w:tcW w:w="1321" w:type="pct"/>
            <w:tcBorders>
              <w:top w:val="nil"/>
              <w:left w:val="nil"/>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color w:val="000000"/>
                <w:sz w:val="21"/>
                <w:szCs w:val="21"/>
                <w:lang w:eastAsia="zh-CN"/>
              </w:rPr>
            </w:pPr>
            <w:r w:rsidRPr="008C4F7D">
              <w:rPr>
                <w:rFonts w:ascii="宋体" w:eastAsia="宋体" w:hAnsi="宋体" w:cs="宋体" w:hint="eastAsia"/>
                <w:color w:val="000000"/>
                <w:sz w:val="21"/>
                <w:szCs w:val="21"/>
                <w:lang w:eastAsia="zh-CN"/>
              </w:rPr>
              <w:t>住房改革支出</w:t>
            </w:r>
          </w:p>
        </w:tc>
        <w:tc>
          <w:tcPr>
            <w:tcW w:w="610"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72</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17</w:t>
            </w:r>
          </w:p>
        </w:tc>
        <w:tc>
          <w:tcPr>
            <w:tcW w:w="559"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72</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17</w:t>
            </w: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458"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47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r>
      <w:tr w:rsidR="0048189A" w:rsidRPr="008C4F7D" w:rsidTr="0011429C">
        <w:trPr>
          <w:trHeight w:val="396"/>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2210201</w:t>
            </w:r>
          </w:p>
        </w:tc>
        <w:tc>
          <w:tcPr>
            <w:tcW w:w="1321" w:type="pct"/>
            <w:tcBorders>
              <w:top w:val="nil"/>
              <w:left w:val="nil"/>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color w:val="000000"/>
                <w:sz w:val="21"/>
                <w:szCs w:val="21"/>
                <w:lang w:eastAsia="zh-CN"/>
              </w:rPr>
            </w:pPr>
            <w:r w:rsidRPr="008C4F7D">
              <w:rPr>
                <w:rFonts w:ascii="宋体" w:eastAsia="宋体" w:hAnsi="宋体" w:cs="宋体" w:hint="eastAsia"/>
                <w:color w:val="000000"/>
                <w:sz w:val="21"/>
                <w:szCs w:val="21"/>
                <w:lang w:eastAsia="zh-CN"/>
              </w:rPr>
              <w:t>住房公积金</w:t>
            </w:r>
          </w:p>
        </w:tc>
        <w:tc>
          <w:tcPr>
            <w:tcW w:w="610"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44</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33</w:t>
            </w:r>
          </w:p>
        </w:tc>
        <w:tc>
          <w:tcPr>
            <w:tcW w:w="559"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44</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33</w:t>
            </w: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458"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47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r>
      <w:tr w:rsidR="0048189A" w:rsidRPr="008C4F7D" w:rsidTr="0011429C">
        <w:trPr>
          <w:trHeight w:val="396"/>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2210202</w:t>
            </w:r>
          </w:p>
        </w:tc>
        <w:tc>
          <w:tcPr>
            <w:tcW w:w="1321" w:type="pct"/>
            <w:tcBorders>
              <w:top w:val="nil"/>
              <w:left w:val="nil"/>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color w:val="000000"/>
                <w:sz w:val="21"/>
                <w:szCs w:val="21"/>
                <w:lang w:eastAsia="zh-CN"/>
              </w:rPr>
            </w:pPr>
            <w:r w:rsidRPr="008C4F7D">
              <w:rPr>
                <w:rFonts w:ascii="宋体" w:eastAsia="宋体" w:hAnsi="宋体" w:cs="宋体" w:hint="eastAsia"/>
                <w:color w:val="000000"/>
                <w:sz w:val="21"/>
                <w:szCs w:val="21"/>
                <w:lang w:eastAsia="zh-CN"/>
              </w:rPr>
              <w:t>提租补贴</w:t>
            </w:r>
          </w:p>
        </w:tc>
        <w:tc>
          <w:tcPr>
            <w:tcW w:w="610"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55</w:t>
            </w:r>
          </w:p>
        </w:tc>
        <w:tc>
          <w:tcPr>
            <w:tcW w:w="559"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55</w:t>
            </w: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458"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47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r>
      <w:tr w:rsidR="0048189A" w:rsidRPr="008C4F7D" w:rsidTr="0011429C">
        <w:trPr>
          <w:trHeight w:val="396"/>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2210203</w:t>
            </w:r>
          </w:p>
        </w:tc>
        <w:tc>
          <w:tcPr>
            <w:tcW w:w="1321" w:type="pct"/>
            <w:tcBorders>
              <w:top w:val="nil"/>
              <w:left w:val="nil"/>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rPr>
                <w:rFonts w:ascii="宋体" w:eastAsia="宋体" w:hAnsi="宋体" w:cs="宋体"/>
                <w:color w:val="000000"/>
                <w:sz w:val="21"/>
                <w:szCs w:val="21"/>
                <w:lang w:eastAsia="zh-CN"/>
              </w:rPr>
            </w:pPr>
            <w:r w:rsidRPr="008C4F7D">
              <w:rPr>
                <w:rFonts w:ascii="宋体" w:eastAsia="宋体" w:hAnsi="宋体" w:cs="宋体" w:hint="eastAsia"/>
                <w:color w:val="000000"/>
                <w:sz w:val="21"/>
                <w:szCs w:val="21"/>
                <w:lang w:eastAsia="zh-CN"/>
              </w:rPr>
              <w:t>购房补贴</w:t>
            </w:r>
          </w:p>
        </w:tc>
        <w:tc>
          <w:tcPr>
            <w:tcW w:w="610"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24</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29</w:t>
            </w:r>
          </w:p>
        </w:tc>
        <w:tc>
          <w:tcPr>
            <w:tcW w:w="559"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24</w:t>
            </w:r>
            <w:r w:rsidRPr="008C4F7D">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29</w:t>
            </w: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458"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c>
          <w:tcPr>
            <w:tcW w:w="47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color w:val="000000"/>
                <w:sz w:val="21"/>
                <w:szCs w:val="21"/>
                <w:lang w:eastAsia="zh-CN"/>
              </w:rPr>
            </w:pPr>
          </w:p>
        </w:tc>
      </w:tr>
      <w:tr w:rsidR="0048189A" w:rsidRPr="008C4F7D" w:rsidTr="00306AB6">
        <w:trPr>
          <w:trHeight w:val="521"/>
        </w:trPr>
        <w:tc>
          <w:tcPr>
            <w:tcW w:w="17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4F7D" w:rsidRPr="008C4F7D" w:rsidRDefault="008C4F7D" w:rsidP="008C4F7D">
            <w:pPr>
              <w:widowControl/>
              <w:spacing w:after="0" w:line="240" w:lineRule="auto"/>
              <w:jc w:val="center"/>
              <w:rPr>
                <w:rFonts w:ascii="宋体" w:eastAsia="宋体" w:hAnsi="宋体" w:cs="宋体"/>
                <w:b/>
                <w:bCs/>
                <w:color w:val="000000"/>
                <w:sz w:val="21"/>
                <w:szCs w:val="21"/>
                <w:lang w:eastAsia="zh-CN"/>
              </w:rPr>
            </w:pPr>
            <w:r w:rsidRPr="008C4F7D">
              <w:rPr>
                <w:rFonts w:ascii="宋体" w:eastAsia="宋体" w:hAnsi="宋体" w:cs="宋体" w:hint="eastAsia"/>
                <w:b/>
                <w:bCs/>
                <w:color w:val="000000"/>
                <w:sz w:val="21"/>
                <w:szCs w:val="21"/>
                <w:lang w:eastAsia="zh-CN"/>
              </w:rPr>
              <w:t>合计</w:t>
            </w:r>
          </w:p>
        </w:tc>
        <w:tc>
          <w:tcPr>
            <w:tcW w:w="610"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r w:rsidRPr="001901C8">
              <w:rPr>
                <w:rFonts w:ascii="Times New Roman" w:eastAsia="宋体" w:hAnsi="Times New Roman" w:cs="Times New Roman"/>
                <w:b/>
                <w:bCs/>
                <w:color w:val="000000"/>
                <w:sz w:val="21"/>
                <w:szCs w:val="21"/>
                <w:lang w:eastAsia="zh-CN"/>
              </w:rPr>
              <w:t>99</w:t>
            </w:r>
            <w:r w:rsidRPr="008C4F7D">
              <w:rPr>
                <w:rFonts w:ascii="宋体" w:eastAsia="宋体" w:hAnsi="宋体" w:cs="宋体" w:hint="eastAsia"/>
                <w:b/>
                <w:bCs/>
                <w:color w:val="000000"/>
                <w:sz w:val="21"/>
                <w:szCs w:val="21"/>
                <w:lang w:eastAsia="zh-CN"/>
              </w:rPr>
              <w:t>,</w:t>
            </w:r>
            <w:r w:rsidRPr="001901C8">
              <w:rPr>
                <w:rFonts w:ascii="Times New Roman" w:eastAsia="宋体" w:hAnsi="Times New Roman" w:cs="Times New Roman"/>
                <w:b/>
                <w:bCs/>
                <w:color w:val="000000"/>
                <w:sz w:val="21"/>
                <w:szCs w:val="21"/>
                <w:lang w:eastAsia="zh-CN"/>
              </w:rPr>
              <w:t>080</w:t>
            </w:r>
            <w:r w:rsidRPr="008C4F7D">
              <w:rPr>
                <w:rFonts w:ascii="宋体" w:eastAsia="宋体" w:hAnsi="宋体" w:cs="宋体" w:hint="eastAsia"/>
                <w:b/>
                <w:bCs/>
                <w:color w:val="000000"/>
                <w:sz w:val="21"/>
                <w:szCs w:val="21"/>
                <w:lang w:eastAsia="zh-CN"/>
              </w:rPr>
              <w:t>.</w:t>
            </w:r>
            <w:r w:rsidRPr="001901C8">
              <w:rPr>
                <w:rFonts w:ascii="Times New Roman" w:eastAsia="宋体" w:hAnsi="Times New Roman" w:cs="Times New Roman"/>
                <w:b/>
                <w:bCs/>
                <w:color w:val="000000"/>
                <w:sz w:val="21"/>
                <w:szCs w:val="21"/>
                <w:lang w:eastAsia="zh-CN"/>
              </w:rPr>
              <w:t>03</w:t>
            </w:r>
          </w:p>
        </w:tc>
        <w:tc>
          <w:tcPr>
            <w:tcW w:w="559"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r w:rsidRPr="001901C8">
              <w:rPr>
                <w:rFonts w:ascii="Times New Roman" w:eastAsia="宋体" w:hAnsi="Times New Roman" w:cs="Times New Roman"/>
                <w:b/>
                <w:bCs/>
                <w:color w:val="000000"/>
                <w:sz w:val="21"/>
                <w:szCs w:val="21"/>
                <w:lang w:eastAsia="zh-CN"/>
              </w:rPr>
              <w:t>753</w:t>
            </w:r>
            <w:r w:rsidRPr="008C4F7D">
              <w:rPr>
                <w:rFonts w:ascii="宋体" w:eastAsia="宋体" w:hAnsi="宋体" w:cs="宋体" w:hint="eastAsia"/>
                <w:b/>
                <w:bCs/>
                <w:color w:val="000000"/>
                <w:sz w:val="21"/>
                <w:szCs w:val="21"/>
                <w:lang w:eastAsia="zh-CN"/>
              </w:rPr>
              <w:t>.</w:t>
            </w:r>
            <w:r w:rsidRPr="001901C8">
              <w:rPr>
                <w:rFonts w:ascii="Times New Roman" w:eastAsia="宋体" w:hAnsi="Times New Roman" w:cs="Times New Roman"/>
                <w:b/>
                <w:bCs/>
                <w:color w:val="000000"/>
                <w:sz w:val="21"/>
                <w:szCs w:val="21"/>
                <w:lang w:eastAsia="zh-CN"/>
              </w:rPr>
              <w:t>59</w:t>
            </w:r>
          </w:p>
        </w:tc>
        <w:tc>
          <w:tcPr>
            <w:tcW w:w="559" w:type="pct"/>
            <w:tcBorders>
              <w:top w:val="nil"/>
              <w:left w:val="nil"/>
              <w:bottom w:val="single" w:sz="4" w:space="0" w:color="auto"/>
              <w:right w:val="single" w:sz="4" w:space="0" w:color="auto"/>
            </w:tcBorders>
            <w:shd w:val="clear" w:color="auto" w:fill="auto"/>
            <w:noWrap/>
            <w:vAlign w:val="center"/>
            <w:hideMark/>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r w:rsidRPr="001901C8">
              <w:rPr>
                <w:rFonts w:ascii="Times New Roman" w:eastAsia="宋体" w:hAnsi="Times New Roman" w:cs="Times New Roman"/>
                <w:b/>
                <w:bCs/>
                <w:color w:val="000000"/>
                <w:sz w:val="21"/>
                <w:szCs w:val="21"/>
                <w:lang w:eastAsia="zh-CN"/>
              </w:rPr>
              <w:t>98</w:t>
            </w:r>
            <w:r w:rsidRPr="008C4F7D">
              <w:rPr>
                <w:rFonts w:ascii="宋体" w:eastAsia="宋体" w:hAnsi="宋体" w:cs="宋体" w:hint="eastAsia"/>
                <w:b/>
                <w:bCs/>
                <w:color w:val="000000"/>
                <w:sz w:val="21"/>
                <w:szCs w:val="21"/>
                <w:lang w:eastAsia="zh-CN"/>
              </w:rPr>
              <w:t>,</w:t>
            </w:r>
            <w:r w:rsidRPr="001901C8">
              <w:rPr>
                <w:rFonts w:ascii="Times New Roman" w:eastAsia="宋体" w:hAnsi="Times New Roman" w:cs="Times New Roman"/>
                <w:b/>
                <w:bCs/>
                <w:color w:val="000000"/>
                <w:sz w:val="21"/>
                <w:szCs w:val="21"/>
                <w:lang w:eastAsia="zh-CN"/>
              </w:rPr>
              <w:t>326</w:t>
            </w:r>
            <w:r w:rsidRPr="008C4F7D">
              <w:rPr>
                <w:rFonts w:ascii="宋体" w:eastAsia="宋体" w:hAnsi="宋体" w:cs="宋体" w:hint="eastAsia"/>
                <w:b/>
                <w:bCs/>
                <w:color w:val="000000"/>
                <w:sz w:val="21"/>
                <w:szCs w:val="21"/>
                <w:lang w:eastAsia="zh-CN"/>
              </w:rPr>
              <w:t>.</w:t>
            </w:r>
            <w:r w:rsidRPr="001901C8">
              <w:rPr>
                <w:rFonts w:ascii="Times New Roman" w:eastAsia="宋体" w:hAnsi="Times New Roman" w:cs="Times New Roman"/>
                <w:b/>
                <w:bCs/>
                <w:color w:val="000000"/>
                <w:sz w:val="21"/>
                <w:szCs w:val="21"/>
                <w:lang w:eastAsia="zh-CN"/>
              </w:rPr>
              <w:t>44</w:t>
            </w:r>
          </w:p>
        </w:tc>
        <w:tc>
          <w:tcPr>
            <w:tcW w:w="55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p>
        </w:tc>
        <w:tc>
          <w:tcPr>
            <w:tcW w:w="458"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p>
        </w:tc>
        <w:tc>
          <w:tcPr>
            <w:tcW w:w="479" w:type="pct"/>
            <w:tcBorders>
              <w:top w:val="nil"/>
              <w:left w:val="nil"/>
              <w:bottom w:val="single" w:sz="4" w:space="0" w:color="auto"/>
              <w:right w:val="single" w:sz="4" w:space="0" w:color="auto"/>
            </w:tcBorders>
            <w:shd w:val="clear" w:color="auto" w:fill="auto"/>
            <w:noWrap/>
            <w:vAlign w:val="center"/>
          </w:tcPr>
          <w:p w:rsidR="008C4F7D" w:rsidRPr="008C4F7D" w:rsidRDefault="008C4F7D" w:rsidP="008C4F7D">
            <w:pPr>
              <w:widowControl/>
              <w:spacing w:after="0" w:line="240" w:lineRule="auto"/>
              <w:jc w:val="right"/>
              <w:rPr>
                <w:rFonts w:ascii="宋体" w:eastAsia="宋体" w:hAnsi="宋体" w:cs="宋体"/>
                <w:b/>
                <w:bCs/>
                <w:color w:val="000000"/>
                <w:sz w:val="21"/>
                <w:szCs w:val="21"/>
                <w:lang w:eastAsia="zh-CN"/>
              </w:rPr>
            </w:pPr>
          </w:p>
        </w:tc>
      </w:tr>
    </w:tbl>
    <w:p w:rsidR="00AF4600" w:rsidRDefault="00AF4600" w:rsidP="00C86179">
      <w:pPr>
        <w:pStyle w:val="2"/>
        <w:jc w:val="center"/>
        <w:rPr>
          <w:w w:val="99"/>
          <w:lang w:eastAsia="zh-CN"/>
        </w:rPr>
        <w:sectPr w:rsidR="00AF4600" w:rsidSect="00C86179">
          <w:pgSz w:w="16838" w:h="11906" w:orient="landscape"/>
          <w:pgMar w:top="1560" w:right="1440" w:bottom="1560" w:left="1440" w:header="851" w:footer="992" w:gutter="0"/>
          <w:cols w:space="425"/>
          <w:docGrid w:type="lines" w:linePitch="312"/>
        </w:sectPr>
      </w:pPr>
    </w:p>
    <w:p w:rsidR="00C86179" w:rsidRPr="0088114B" w:rsidRDefault="00AF4600" w:rsidP="00CB648F">
      <w:pPr>
        <w:pStyle w:val="3"/>
        <w:jc w:val="center"/>
        <w:rPr>
          <w:w w:val="99"/>
          <w:lang w:eastAsia="zh-CN"/>
        </w:rPr>
      </w:pPr>
      <w:bookmarkStart w:id="7" w:name="_Toc101370120"/>
      <w:r w:rsidRPr="00AF4600">
        <w:rPr>
          <w:rFonts w:hint="eastAsia"/>
          <w:w w:val="99"/>
          <w:lang w:eastAsia="zh-CN"/>
        </w:rPr>
        <w:lastRenderedPageBreak/>
        <w:t>财政拨款收支总表</w:t>
      </w:r>
      <w:bookmarkEnd w:id="7"/>
    </w:p>
    <w:p w:rsidR="00C86179" w:rsidRPr="004F05C6" w:rsidRDefault="00C86179" w:rsidP="008E13E7">
      <w:pPr>
        <w:spacing w:after="0" w:line="283" w:lineRule="exact"/>
        <w:ind w:right="-853"/>
        <w:jc w:val="right"/>
        <w:rPr>
          <w:rFonts w:ascii="Times New Roman" w:eastAsia="Times New Roman" w:hAnsi="Times New Roman" w:cs="Times New Roman"/>
          <w:sz w:val="21"/>
          <w:szCs w:val="21"/>
          <w:lang w:eastAsia="zh-CN"/>
        </w:rPr>
      </w:pPr>
      <w:r w:rsidRPr="004F05C6">
        <w:rPr>
          <w:rFonts w:ascii="Microsoft JhengHei" w:eastAsia="Microsoft JhengHei" w:hAnsi="Microsoft JhengHei" w:cs="Microsoft JhengHei"/>
          <w:sz w:val="21"/>
          <w:szCs w:val="21"/>
          <w:lang w:eastAsia="zh-CN"/>
        </w:rPr>
        <w:t>部</w:t>
      </w:r>
      <w:r w:rsidRPr="004F05C6">
        <w:rPr>
          <w:rFonts w:ascii="Microsoft JhengHei" w:eastAsia="Microsoft JhengHei" w:hAnsi="Microsoft JhengHei" w:cs="Microsoft JhengHei"/>
          <w:spacing w:val="2"/>
          <w:sz w:val="21"/>
          <w:szCs w:val="21"/>
          <w:lang w:eastAsia="zh-CN"/>
        </w:rPr>
        <w:t>门</w:t>
      </w:r>
      <w:r w:rsidRPr="004F05C6">
        <w:rPr>
          <w:rFonts w:ascii="Microsoft JhengHei" w:eastAsia="Microsoft JhengHei" w:hAnsi="Microsoft JhengHei" w:cs="Microsoft JhengHei"/>
          <w:sz w:val="21"/>
          <w:szCs w:val="21"/>
          <w:lang w:eastAsia="zh-CN"/>
        </w:rPr>
        <w:t>公</w:t>
      </w:r>
      <w:r w:rsidRPr="004F05C6">
        <w:rPr>
          <w:rFonts w:ascii="Microsoft JhengHei" w:eastAsia="Microsoft JhengHei" w:hAnsi="Microsoft JhengHei" w:cs="Microsoft JhengHei"/>
          <w:spacing w:val="2"/>
          <w:sz w:val="21"/>
          <w:szCs w:val="21"/>
          <w:lang w:eastAsia="zh-CN"/>
        </w:rPr>
        <w:t>开</w:t>
      </w:r>
      <w:r w:rsidRPr="004F05C6">
        <w:rPr>
          <w:rFonts w:ascii="Microsoft JhengHei" w:eastAsia="Microsoft JhengHei" w:hAnsi="Microsoft JhengHei" w:cs="Microsoft JhengHei"/>
          <w:sz w:val="21"/>
          <w:szCs w:val="21"/>
          <w:lang w:eastAsia="zh-CN"/>
        </w:rPr>
        <w:t>表</w:t>
      </w:r>
      <w:r w:rsidR="00AF4600" w:rsidRPr="001901C8">
        <w:rPr>
          <w:rFonts w:ascii="Times New Roman" w:eastAsia="Times New Roman" w:hAnsi="Times New Roman" w:cs="Times New Roman"/>
          <w:w w:val="99"/>
          <w:sz w:val="21"/>
          <w:szCs w:val="21"/>
          <w:lang w:eastAsia="zh-CN"/>
        </w:rPr>
        <w:t>4</w:t>
      </w:r>
    </w:p>
    <w:p w:rsidR="00C86179" w:rsidRPr="004F05C6" w:rsidRDefault="00C86179" w:rsidP="008E13E7">
      <w:pPr>
        <w:spacing w:after="0" w:line="310" w:lineRule="exact"/>
        <w:ind w:right="-853"/>
        <w:jc w:val="right"/>
        <w:rPr>
          <w:rFonts w:ascii="Microsoft JhengHei" w:eastAsia="Microsoft JhengHei" w:hAnsi="Microsoft JhengHei" w:cs="Microsoft JhengHei"/>
          <w:sz w:val="21"/>
          <w:szCs w:val="21"/>
          <w:lang w:eastAsia="zh-CN"/>
        </w:rPr>
      </w:pPr>
      <w:r w:rsidRPr="004F05C6">
        <w:rPr>
          <w:rFonts w:ascii="Microsoft JhengHei" w:eastAsia="Microsoft JhengHei" w:hAnsi="Microsoft JhengHei" w:cs="Microsoft JhengHei"/>
          <w:w w:val="99"/>
          <w:position w:val="-1"/>
          <w:sz w:val="21"/>
          <w:szCs w:val="21"/>
          <w:lang w:eastAsia="zh-CN"/>
        </w:rPr>
        <w:t>单</w:t>
      </w:r>
      <w:r w:rsidRPr="004F05C6">
        <w:rPr>
          <w:rFonts w:ascii="Microsoft JhengHei" w:eastAsia="Microsoft JhengHei" w:hAnsi="Microsoft JhengHei" w:cs="Microsoft JhengHei"/>
          <w:spacing w:val="2"/>
          <w:w w:val="99"/>
          <w:position w:val="-1"/>
          <w:sz w:val="21"/>
          <w:szCs w:val="21"/>
          <w:lang w:eastAsia="zh-CN"/>
        </w:rPr>
        <w:t>位</w:t>
      </w:r>
      <w:r w:rsidRPr="004F05C6">
        <w:rPr>
          <w:rFonts w:ascii="Microsoft JhengHei" w:eastAsia="Microsoft JhengHei" w:hAnsi="Microsoft JhengHei" w:cs="Microsoft JhengHei"/>
          <w:w w:val="99"/>
          <w:position w:val="-1"/>
          <w:sz w:val="21"/>
          <w:szCs w:val="21"/>
          <w:lang w:eastAsia="zh-CN"/>
        </w:rPr>
        <w:t>：</w:t>
      </w:r>
      <w:r w:rsidRPr="004F05C6">
        <w:rPr>
          <w:rFonts w:ascii="Microsoft JhengHei" w:eastAsia="Microsoft JhengHei" w:hAnsi="Microsoft JhengHei" w:cs="Microsoft JhengHei"/>
          <w:spacing w:val="2"/>
          <w:w w:val="99"/>
          <w:position w:val="-1"/>
          <w:sz w:val="21"/>
          <w:szCs w:val="21"/>
          <w:lang w:eastAsia="zh-CN"/>
        </w:rPr>
        <w:t>万</w:t>
      </w:r>
      <w:r w:rsidRPr="004F05C6">
        <w:rPr>
          <w:rFonts w:ascii="Microsoft JhengHei" w:eastAsia="Microsoft JhengHei" w:hAnsi="Microsoft JhengHei" w:cs="Microsoft JhengHei"/>
          <w:w w:val="99"/>
          <w:position w:val="-1"/>
          <w:sz w:val="21"/>
          <w:szCs w:val="21"/>
          <w:lang w:eastAsia="zh-CN"/>
        </w:rPr>
        <w:t>元</w:t>
      </w:r>
    </w:p>
    <w:tbl>
      <w:tblPr>
        <w:tblW w:w="5977" w:type="pct"/>
        <w:tblInd w:w="-856" w:type="dxa"/>
        <w:tblLook w:val="04A0" w:firstRow="1" w:lastRow="0" w:firstColumn="1" w:lastColumn="0" w:noHBand="0" w:noVBand="1"/>
      </w:tblPr>
      <w:tblGrid>
        <w:gridCol w:w="2977"/>
        <w:gridCol w:w="1702"/>
        <w:gridCol w:w="3118"/>
        <w:gridCol w:w="2694"/>
      </w:tblGrid>
      <w:tr w:rsidR="00E70DD3" w:rsidRPr="00E70DD3" w:rsidTr="00E619B6">
        <w:trPr>
          <w:trHeight w:val="777"/>
        </w:trPr>
        <w:tc>
          <w:tcPr>
            <w:tcW w:w="22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0DD3" w:rsidRPr="00E70DD3" w:rsidRDefault="00E70DD3" w:rsidP="00E619B6">
            <w:pPr>
              <w:widowControl/>
              <w:spacing w:after="0" w:line="240" w:lineRule="auto"/>
              <w:jc w:val="center"/>
              <w:rPr>
                <w:rFonts w:asciiTheme="minorEastAsia" w:hAnsiTheme="minorEastAsia" w:cs="宋体"/>
                <w:b/>
                <w:bCs/>
                <w:color w:val="000000"/>
                <w:sz w:val="21"/>
                <w:szCs w:val="21"/>
                <w:lang w:eastAsia="zh-CN"/>
              </w:rPr>
            </w:pPr>
            <w:r w:rsidRPr="00E70DD3">
              <w:rPr>
                <w:rFonts w:asciiTheme="minorEastAsia" w:hAnsiTheme="minorEastAsia" w:cs="宋体" w:hint="eastAsia"/>
                <w:b/>
                <w:bCs/>
                <w:color w:val="000000"/>
                <w:sz w:val="21"/>
                <w:szCs w:val="21"/>
                <w:lang w:eastAsia="zh-CN"/>
              </w:rPr>
              <w:t>收入</w:t>
            </w:r>
          </w:p>
        </w:tc>
        <w:tc>
          <w:tcPr>
            <w:tcW w:w="2770" w:type="pct"/>
            <w:gridSpan w:val="2"/>
            <w:tcBorders>
              <w:top w:val="single" w:sz="4" w:space="0" w:color="auto"/>
              <w:left w:val="nil"/>
              <w:bottom w:val="single" w:sz="4" w:space="0" w:color="auto"/>
              <w:right w:val="single" w:sz="4" w:space="0" w:color="auto"/>
            </w:tcBorders>
            <w:shd w:val="clear" w:color="auto" w:fill="auto"/>
            <w:vAlign w:val="center"/>
            <w:hideMark/>
          </w:tcPr>
          <w:p w:rsidR="00E70DD3" w:rsidRPr="00E70DD3" w:rsidRDefault="00E70DD3" w:rsidP="00E619B6">
            <w:pPr>
              <w:widowControl/>
              <w:spacing w:after="0" w:line="240" w:lineRule="auto"/>
              <w:jc w:val="center"/>
              <w:rPr>
                <w:rFonts w:asciiTheme="minorEastAsia" w:hAnsiTheme="minorEastAsia" w:cs="宋体"/>
                <w:b/>
                <w:bCs/>
                <w:color w:val="000000"/>
                <w:sz w:val="21"/>
                <w:szCs w:val="21"/>
                <w:lang w:eastAsia="zh-CN"/>
              </w:rPr>
            </w:pPr>
            <w:r w:rsidRPr="00E70DD3">
              <w:rPr>
                <w:rFonts w:asciiTheme="minorEastAsia" w:hAnsiTheme="minorEastAsia" w:cs="宋体" w:hint="eastAsia"/>
                <w:b/>
                <w:bCs/>
                <w:color w:val="000000"/>
                <w:sz w:val="21"/>
                <w:szCs w:val="21"/>
                <w:lang w:eastAsia="zh-CN"/>
              </w:rPr>
              <w:t>支出</w:t>
            </w:r>
          </w:p>
        </w:tc>
      </w:tr>
      <w:tr w:rsidR="00E70DD3" w:rsidRPr="00E70DD3" w:rsidTr="00306AB6">
        <w:trPr>
          <w:trHeight w:val="561"/>
        </w:trPr>
        <w:tc>
          <w:tcPr>
            <w:tcW w:w="1419" w:type="pct"/>
            <w:tcBorders>
              <w:top w:val="nil"/>
              <w:left w:val="single" w:sz="4" w:space="0" w:color="auto"/>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center"/>
              <w:rPr>
                <w:rFonts w:asciiTheme="minorEastAsia" w:hAnsiTheme="minorEastAsia" w:cs="宋体"/>
                <w:b/>
                <w:bCs/>
                <w:color w:val="000000"/>
                <w:sz w:val="21"/>
                <w:szCs w:val="21"/>
                <w:lang w:eastAsia="zh-CN"/>
              </w:rPr>
            </w:pPr>
            <w:r w:rsidRPr="00E70DD3">
              <w:rPr>
                <w:rFonts w:asciiTheme="minorEastAsia" w:hAnsiTheme="minorEastAsia" w:cs="宋体" w:hint="eastAsia"/>
                <w:b/>
                <w:bCs/>
                <w:color w:val="000000"/>
                <w:sz w:val="21"/>
                <w:szCs w:val="21"/>
                <w:lang w:eastAsia="zh-CN"/>
              </w:rPr>
              <w:t>项目</w:t>
            </w:r>
          </w:p>
        </w:tc>
        <w:tc>
          <w:tcPr>
            <w:tcW w:w="811"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center"/>
              <w:rPr>
                <w:rFonts w:asciiTheme="minorEastAsia" w:hAnsiTheme="minorEastAsia" w:cs="宋体"/>
                <w:b/>
                <w:bCs/>
                <w:color w:val="000000"/>
                <w:sz w:val="21"/>
                <w:szCs w:val="21"/>
                <w:lang w:eastAsia="zh-CN"/>
              </w:rPr>
            </w:pPr>
            <w:r w:rsidRPr="00E70DD3">
              <w:rPr>
                <w:rFonts w:asciiTheme="minorEastAsia" w:hAnsiTheme="minorEastAsia" w:cs="宋体" w:hint="eastAsia"/>
                <w:b/>
                <w:bCs/>
                <w:color w:val="000000"/>
                <w:sz w:val="21"/>
                <w:szCs w:val="21"/>
                <w:lang w:eastAsia="zh-CN"/>
              </w:rPr>
              <w:t>预算数</w:t>
            </w:r>
          </w:p>
        </w:tc>
        <w:tc>
          <w:tcPr>
            <w:tcW w:w="1486"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center"/>
              <w:rPr>
                <w:rFonts w:asciiTheme="minorEastAsia" w:hAnsiTheme="minorEastAsia" w:cs="宋体"/>
                <w:b/>
                <w:bCs/>
                <w:color w:val="000000"/>
                <w:sz w:val="21"/>
                <w:szCs w:val="21"/>
                <w:lang w:eastAsia="zh-CN"/>
              </w:rPr>
            </w:pPr>
            <w:r w:rsidRPr="00E70DD3">
              <w:rPr>
                <w:rFonts w:asciiTheme="minorEastAsia" w:hAnsiTheme="minorEastAsia" w:cs="宋体" w:hint="eastAsia"/>
                <w:b/>
                <w:bCs/>
                <w:color w:val="000000"/>
                <w:sz w:val="21"/>
                <w:szCs w:val="21"/>
                <w:lang w:eastAsia="zh-CN"/>
              </w:rPr>
              <w:t>项目</w:t>
            </w:r>
          </w:p>
        </w:tc>
        <w:tc>
          <w:tcPr>
            <w:tcW w:w="1284"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宋体"/>
                <w:b/>
                <w:bCs/>
                <w:color w:val="000000"/>
                <w:sz w:val="21"/>
                <w:szCs w:val="21"/>
                <w:lang w:eastAsia="zh-CN"/>
              </w:rPr>
            </w:pPr>
            <w:r w:rsidRPr="00E70DD3">
              <w:rPr>
                <w:rFonts w:asciiTheme="minorEastAsia" w:hAnsiTheme="minorEastAsia" w:cs="宋体" w:hint="eastAsia"/>
                <w:b/>
                <w:bCs/>
                <w:color w:val="000000"/>
                <w:sz w:val="21"/>
                <w:szCs w:val="21"/>
                <w:lang w:eastAsia="zh-CN"/>
              </w:rPr>
              <w:t>预算数</w:t>
            </w:r>
          </w:p>
        </w:tc>
      </w:tr>
      <w:tr w:rsidR="00E70DD3" w:rsidRPr="00E70DD3" w:rsidTr="008E13E7">
        <w:trPr>
          <w:trHeight w:val="555"/>
        </w:trPr>
        <w:tc>
          <w:tcPr>
            <w:tcW w:w="1419" w:type="pct"/>
            <w:tcBorders>
              <w:top w:val="nil"/>
              <w:left w:val="single" w:sz="4" w:space="0" w:color="auto"/>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宋体"/>
                <w:color w:val="000000"/>
                <w:sz w:val="21"/>
                <w:szCs w:val="21"/>
                <w:lang w:eastAsia="zh-CN"/>
              </w:rPr>
            </w:pPr>
            <w:r w:rsidRPr="00E70DD3">
              <w:rPr>
                <w:rFonts w:asciiTheme="minorEastAsia" w:hAnsiTheme="minorEastAsia" w:cs="宋体" w:hint="eastAsia"/>
                <w:color w:val="000000"/>
                <w:sz w:val="21"/>
                <w:szCs w:val="21"/>
                <w:lang w:eastAsia="zh-CN"/>
              </w:rPr>
              <w:t>一、本年收入</w:t>
            </w:r>
          </w:p>
        </w:tc>
        <w:tc>
          <w:tcPr>
            <w:tcW w:w="811"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98</w:t>
            </w:r>
            <w:r w:rsidR="009E2F43">
              <w:rPr>
                <w:rFonts w:ascii="Times New Roman" w:eastAsia="宋体" w:hAnsi="Times New Roman" w:cs="Times New Roman" w:hint="eastAsia"/>
                <w:color w:val="000000"/>
                <w:sz w:val="21"/>
                <w:szCs w:val="21"/>
                <w:lang w:eastAsia="zh-CN"/>
              </w:rPr>
              <w:t>,</w:t>
            </w:r>
            <w:r w:rsidRPr="001901C8">
              <w:rPr>
                <w:rFonts w:ascii="Times New Roman" w:eastAsia="宋体" w:hAnsi="Times New Roman" w:cs="Times New Roman"/>
                <w:color w:val="000000"/>
                <w:sz w:val="21"/>
                <w:szCs w:val="21"/>
                <w:lang w:eastAsia="zh-CN"/>
              </w:rPr>
              <w:t>925</w:t>
            </w:r>
            <w:r w:rsidRPr="00E70DD3">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64</w:t>
            </w:r>
          </w:p>
        </w:tc>
        <w:tc>
          <w:tcPr>
            <w:tcW w:w="1486"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宋体"/>
                <w:color w:val="000000"/>
                <w:sz w:val="21"/>
                <w:szCs w:val="21"/>
                <w:lang w:eastAsia="zh-CN"/>
              </w:rPr>
            </w:pPr>
            <w:r w:rsidRPr="00E70DD3">
              <w:rPr>
                <w:rFonts w:asciiTheme="minorEastAsia" w:hAnsiTheme="minorEastAsia" w:cs="宋体" w:hint="eastAsia"/>
                <w:color w:val="000000"/>
                <w:sz w:val="21"/>
                <w:szCs w:val="21"/>
                <w:lang w:eastAsia="zh-CN"/>
              </w:rPr>
              <w:t>一、本年支出</w:t>
            </w:r>
          </w:p>
        </w:tc>
        <w:tc>
          <w:tcPr>
            <w:tcW w:w="1284"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99</w:t>
            </w:r>
            <w:r w:rsidR="009E2F43">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080</w:t>
            </w:r>
            <w:r w:rsidRPr="00E70DD3">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03</w:t>
            </w:r>
          </w:p>
        </w:tc>
      </w:tr>
      <w:tr w:rsidR="00E70DD3" w:rsidRPr="00E70DD3" w:rsidTr="00E70DD3">
        <w:trPr>
          <w:trHeight w:val="552"/>
        </w:trPr>
        <w:tc>
          <w:tcPr>
            <w:tcW w:w="1419" w:type="pct"/>
            <w:tcBorders>
              <w:top w:val="nil"/>
              <w:left w:val="single" w:sz="4" w:space="0" w:color="auto"/>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宋体"/>
                <w:color w:val="000000"/>
                <w:sz w:val="21"/>
                <w:szCs w:val="21"/>
                <w:lang w:eastAsia="zh-CN"/>
              </w:rPr>
            </w:pPr>
            <w:r w:rsidRPr="00E70DD3">
              <w:rPr>
                <w:rFonts w:asciiTheme="minorEastAsia" w:hAnsiTheme="minorEastAsia" w:cs="宋体" w:hint="eastAsia"/>
                <w:color w:val="000000"/>
                <w:sz w:val="21"/>
                <w:szCs w:val="21"/>
                <w:lang w:eastAsia="zh-CN"/>
              </w:rPr>
              <w:t>（一）一般公共预算拨款</w:t>
            </w:r>
          </w:p>
        </w:tc>
        <w:tc>
          <w:tcPr>
            <w:tcW w:w="811"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98</w:t>
            </w:r>
            <w:r w:rsidR="009E2F43">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925</w:t>
            </w:r>
            <w:r w:rsidRPr="00E70DD3">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64</w:t>
            </w:r>
          </w:p>
        </w:tc>
        <w:tc>
          <w:tcPr>
            <w:tcW w:w="1486"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宋体"/>
                <w:color w:val="000000"/>
                <w:sz w:val="21"/>
                <w:szCs w:val="21"/>
                <w:lang w:eastAsia="zh-CN"/>
              </w:rPr>
            </w:pPr>
            <w:r w:rsidRPr="00E70DD3">
              <w:rPr>
                <w:rFonts w:asciiTheme="minorEastAsia" w:hAnsiTheme="minorEastAsia" w:cs="宋体" w:hint="eastAsia"/>
                <w:color w:val="000000"/>
                <w:sz w:val="21"/>
                <w:szCs w:val="21"/>
                <w:lang w:eastAsia="zh-CN"/>
              </w:rPr>
              <w:t>（一）一般公共服务支出</w:t>
            </w:r>
          </w:p>
        </w:tc>
        <w:tc>
          <w:tcPr>
            <w:tcW w:w="1284"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Times New Roman" w:eastAsia="宋体" w:hAnsi="Times New Roman" w:cs="Times New Roman"/>
                <w:color w:val="000000"/>
                <w:sz w:val="21"/>
                <w:szCs w:val="21"/>
                <w:lang w:eastAsia="zh-CN"/>
              </w:rPr>
            </w:pPr>
            <w:r w:rsidRPr="00E70DD3">
              <w:rPr>
                <w:rFonts w:ascii="Times New Roman" w:eastAsia="宋体" w:hAnsi="Times New Roman" w:cs="Times New Roman"/>
                <w:color w:val="000000"/>
                <w:sz w:val="21"/>
                <w:szCs w:val="21"/>
                <w:lang w:eastAsia="zh-CN"/>
              </w:rPr>
              <w:t xml:space="preserve">　</w:t>
            </w:r>
          </w:p>
        </w:tc>
      </w:tr>
      <w:tr w:rsidR="00E70DD3" w:rsidRPr="00E70DD3" w:rsidTr="00E70DD3">
        <w:trPr>
          <w:trHeight w:val="552"/>
        </w:trPr>
        <w:tc>
          <w:tcPr>
            <w:tcW w:w="1419" w:type="pct"/>
            <w:tcBorders>
              <w:top w:val="nil"/>
              <w:left w:val="single" w:sz="4" w:space="0" w:color="auto"/>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宋体"/>
                <w:color w:val="000000"/>
                <w:sz w:val="21"/>
                <w:szCs w:val="21"/>
                <w:lang w:eastAsia="zh-CN"/>
              </w:rPr>
            </w:pPr>
            <w:r w:rsidRPr="00E70DD3">
              <w:rPr>
                <w:rFonts w:asciiTheme="minorEastAsia" w:hAnsiTheme="minorEastAsia" w:cs="宋体" w:hint="eastAsia"/>
                <w:color w:val="000000"/>
                <w:sz w:val="21"/>
                <w:szCs w:val="21"/>
                <w:lang w:eastAsia="zh-CN"/>
              </w:rPr>
              <w:t>（二）政府性基金预算拨款</w:t>
            </w:r>
          </w:p>
        </w:tc>
        <w:tc>
          <w:tcPr>
            <w:tcW w:w="811"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Calibri" w:eastAsia="宋体" w:hAnsi="Calibri" w:cs="Calibri"/>
                <w:color w:val="000000"/>
                <w:sz w:val="21"/>
                <w:szCs w:val="21"/>
                <w:lang w:eastAsia="zh-CN"/>
              </w:rPr>
            </w:pPr>
            <w:r w:rsidRPr="00E70DD3">
              <w:rPr>
                <w:rFonts w:ascii="Calibri" w:eastAsia="宋体" w:hAnsi="Calibri" w:cs="Calibri"/>
                <w:color w:val="000000"/>
                <w:sz w:val="21"/>
                <w:szCs w:val="21"/>
                <w:lang w:eastAsia="zh-CN"/>
              </w:rPr>
              <w:t xml:space="preserve">　</w:t>
            </w:r>
          </w:p>
        </w:tc>
        <w:tc>
          <w:tcPr>
            <w:tcW w:w="1486"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宋体"/>
                <w:color w:val="000000"/>
                <w:sz w:val="21"/>
                <w:szCs w:val="21"/>
                <w:lang w:eastAsia="zh-CN"/>
              </w:rPr>
            </w:pPr>
            <w:r w:rsidRPr="00E70DD3">
              <w:rPr>
                <w:rFonts w:asciiTheme="minorEastAsia" w:hAnsiTheme="minorEastAsia" w:cs="宋体" w:hint="eastAsia"/>
                <w:color w:val="000000"/>
                <w:sz w:val="21"/>
                <w:szCs w:val="21"/>
                <w:lang w:eastAsia="zh-CN"/>
              </w:rPr>
              <w:t>（二）外交支出</w:t>
            </w:r>
          </w:p>
        </w:tc>
        <w:tc>
          <w:tcPr>
            <w:tcW w:w="1284"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Times New Roman" w:eastAsia="宋体" w:hAnsi="Times New Roman" w:cs="Times New Roman"/>
                <w:color w:val="000000"/>
                <w:sz w:val="21"/>
                <w:szCs w:val="21"/>
                <w:lang w:eastAsia="zh-CN"/>
              </w:rPr>
            </w:pPr>
            <w:r w:rsidRPr="00E70DD3">
              <w:rPr>
                <w:rFonts w:ascii="Times New Roman" w:eastAsia="宋体" w:hAnsi="Times New Roman" w:cs="Times New Roman"/>
                <w:color w:val="000000"/>
                <w:sz w:val="21"/>
                <w:szCs w:val="21"/>
                <w:lang w:eastAsia="zh-CN"/>
              </w:rPr>
              <w:t xml:space="preserve">　</w:t>
            </w:r>
          </w:p>
        </w:tc>
      </w:tr>
      <w:tr w:rsidR="00E70DD3" w:rsidRPr="00E70DD3" w:rsidTr="00E70DD3">
        <w:trPr>
          <w:trHeight w:val="552"/>
        </w:trPr>
        <w:tc>
          <w:tcPr>
            <w:tcW w:w="1419" w:type="pct"/>
            <w:tcBorders>
              <w:top w:val="nil"/>
              <w:left w:val="single" w:sz="4" w:space="0" w:color="auto"/>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宋体"/>
                <w:color w:val="000000"/>
                <w:sz w:val="21"/>
                <w:szCs w:val="21"/>
                <w:lang w:eastAsia="zh-CN"/>
              </w:rPr>
            </w:pPr>
            <w:r w:rsidRPr="00E70DD3">
              <w:rPr>
                <w:rFonts w:asciiTheme="minorEastAsia" w:hAnsiTheme="minorEastAsia" w:cs="宋体" w:hint="eastAsia"/>
                <w:color w:val="000000"/>
                <w:sz w:val="21"/>
                <w:szCs w:val="21"/>
                <w:lang w:eastAsia="zh-CN"/>
              </w:rPr>
              <w:t>（三）国有资本经营预算拨款</w:t>
            </w:r>
          </w:p>
        </w:tc>
        <w:tc>
          <w:tcPr>
            <w:tcW w:w="811"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Calibri" w:eastAsia="宋体" w:hAnsi="Calibri" w:cs="Calibri"/>
                <w:color w:val="000000"/>
                <w:sz w:val="21"/>
                <w:szCs w:val="21"/>
                <w:lang w:eastAsia="zh-CN"/>
              </w:rPr>
            </w:pPr>
            <w:r w:rsidRPr="00E70DD3">
              <w:rPr>
                <w:rFonts w:ascii="Calibri" w:eastAsia="宋体" w:hAnsi="Calibri" w:cs="Calibri"/>
                <w:color w:val="000000"/>
                <w:sz w:val="21"/>
                <w:szCs w:val="21"/>
                <w:lang w:eastAsia="zh-CN"/>
              </w:rPr>
              <w:t xml:space="preserve">　</w:t>
            </w:r>
          </w:p>
        </w:tc>
        <w:tc>
          <w:tcPr>
            <w:tcW w:w="1486"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宋体"/>
                <w:color w:val="000000"/>
                <w:sz w:val="21"/>
                <w:szCs w:val="21"/>
                <w:lang w:eastAsia="zh-CN"/>
              </w:rPr>
            </w:pPr>
            <w:r w:rsidRPr="00E70DD3">
              <w:rPr>
                <w:rFonts w:asciiTheme="minorEastAsia" w:hAnsiTheme="minorEastAsia" w:cs="宋体" w:hint="eastAsia"/>
                <w:color w:val="000000"/>
                <w:sz w:val="21"/>
                <w:szCs w:val="21"/>
                <w:lang w:eastAsia="zh-CN"/>
              </w:rPr>
              <w:t>（三）教育支出</w:t>
            </w:r>
          </w:p>
        </w:tc>
        <w:tc>
          <w:tcPr>
            <w:tcW w:w="1284"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Times New Roman" w:eastAsia="宋体" w:hAnsi="Times New Roman" w:cs="Times New Roman"/>
                <w:color w:val="000000"/>
                <w:sz w:val="21"/>
                <w:szCs w:val="21"/>
                <w:lang w:eastAsia="zh-CN"/>
              </w:rPr>
            </w:pPr>
            <w:r w:rsidRPr="00E70DD3">
              <w:rPr>
                <w:rFonts w:ascii="Times New Roman" w:eastAsia="宋体" w:hAnsi="Times New Roman" w:cs="Times New Roman"/>
                <w:color w:val="000000"/>
                <w:sz w:val="21"/>
                <w:szCs w:val="21"/>
                <w:lang w:eastAsia="zh-CN"/>
              </w:rPr>
              <w:t xml:space="preserve">　</w:t>
            </w:r>
          </w:p>
        </w:tc>
      </w:tr>
      <w:tr w:rsidR="00E70DD3" w:rsidRPr="00E70DD3" w:rsidTr="008E13E7">
        <w:trPr>
          <w:trHeight w:val="527"/>
        </w:trPr>
        <w:tc>
          <w:tcPr>
            <w:tcW w:w="1419" w:type="pct"/>
            <w:tcBorders>
              <w:top w:val="nil"/>
              <w:left w:val="single" w:sz="4" w:space="0" w:color="auto"/>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Calibri"/>
                <w:color w:val="000000"/>
                <w:sz w:val="21"/>
                <w:szCs w:val="21"/>
                <w:lang w:eastAsia="zh-CN"/>
              </w:rPr>
            </w:pPr>
            <w:r w:rsidRPr="00E70DD3">
              <w:rPr>
                <w:rFonts w:asciiTheme="minorEastAsia" w:hAnsiTheme="minorEastAsia" w:cs="Calibri"/>
                <w:color w:val="000000"/>
                <w:sz w:val="21"/>
                <w:szCs w:val="21"/>
                <w:lang w:eastAsia="zh-CN"/>
              </w:rPr>
              <w:t xml:space="preserve">　</w:t>
            </w:r>
          </w:p>
        </w:tc>
        <w:tc>
          <w:tcPr>
            <w:tcW w:w="811"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Calibri" w:eastAsia="宋体" w:hAnsi="Calibri" w:cs="Calibri"/>
                <w:color w:val="000000"/>
                <w:sz w:val="21"/>
                <w:szCs w:val="21"/>
                <w:lang w:eastAsia="zh-CN"/>
              </w:rPr>
            </w:pPr>
            <w:r w:rsidRPr="00E70DD3">
              <w:rPr>
                <w:rFonts w:ascii="Calibri" w:eastAsia="宋体" w:hAnsi="Calibri" w:cs="Calibri"/>
                <w:color w:val="000000"/>
                <w:sz w:val="21"/>
                <w:szCs w:val="21"/>
                <w:lang w:eastAsia="zh-CN"/>
              </w:rPr>
              <w:t xml:space="preserve">　</w:t>
            </w:r>
          </w:p>
        </w:tc>
        <w:tc>
          <w:tcPr>
            <w:tcW w:w="1486"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宋体"/>
                <w:color w:val="000000"/>
                <w:sz w:val="21"/>
                <w:szCs w:val="21"/>
                <w:lang w:eastAsia="zh-CN"/>
              </w:rPr>
            </w:pPr>
            <w:r w:rsidRPr="00E70DD3">
              <w:rPr>
                <w:rFonts w:asciiTheme="minorEastAsia" w:hAnsiTheme="minorEastAsia" w:cs="宋体" w:hint="eastAsia"/>
                <w:color w:val="000000"/>
                <w:sz w:val="21"/>
                <w:szCs w:val="21"/>
                <w:lang w:eastAsia="zh-CN"/>
              </w:rPr>
              <w:t>（四）科学技术支出</w:t>
            </w:r>
          </w:p>
        </w:tc>
        <w:tc>
          <w:tcPr>
            <w:tcW w:w="1284"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98</w:t>
            </w:r>
            <w:r w:rsidR="009E2F43">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913</w:t>
            </w:r>
            <w:r w:rsidRPr="00E70DD3">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93</w:t>
            </w:r>
          </w:p>
        </w:tc>
      </w:tr>
      <w:tr w:rsidR="00E70DD3" w:rsidRPr="00E70DD3" w:rsidTr="00E70DD3">
        <w:trPr>
          <w:trHeight w:val="528"/>
        </w:trPr>
        <w:tc>
          <w:tcPr>
            <w:tcW w:w="1419" w:type="pct"/>
            <w:tcBorders>
              <w:top w:val="nil"/>
              <w:left w:val="single" w:sz="4" w:space="0" w:color="auto"/>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宋体"/>
                <w:color w:val="000000"/>
                <w:sz w:val="21"/>
                <w:szCs w:val="21"/>
                <w:lang w:eastAsia="zh-CN"/>
              </w:rPr>
            </w:pPr>
            <w:r w:rsidRPr="00E70DD3">
              <w:rPr>
                <w:rFonts w:asciiTheme="minorEastAsia" w:hAnsiTheme="minorEastAsia" w:cs="宋体" w:hint="eastAsia"/>
                <w:color w:val="000000"/>
                <w:sz w:val="21"/>
                <w:szCs w:val="21"/>
                <w:lang w:eastAsia="zh-CN"/>
              </w:rPr>
              <w:t>二、上年结转</w:t>
            </w:r>
          </w:p>
        </w:tc>
        <w:tc>
          <w:tcPr>
            <w:tcW w:w="811"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154</w:t>
            </w:r>
            <w:r w:rsidRPr="00E70DD3">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39</w:t>
            </w:r>
          </w:p>
        </w:tc>
        <w:tc>
          <w:tcPr>
            <w:tcW w:w="1486"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宋体"/>
                <w:color w:val="000000"/>
                <w:sz w:val="21"/>
                <w:szCs w:val="21"/>
                <w:lang w:eastAsia="zh-CN"/>
              </w:rPr>
            </w:pPr>
            <w:r w:rsidRPr="00E70DD3">
              <w:rPr>
                <w:rFonts w:asciiTheme="minorEastAsia" w:hAnsiTheme="minorEastAsia" w:cs="宋体" w:hint="eastAsia"/>
                <w:color w:val="000000"/>
                <w:sz w:val="21"/>
                <w:szCs w:val="21"/>
                <w:lang w:eastAsia="zh-CN"/>
              </w:rPr>
              <w:t>（五）社会保障和就业支出</w:t>
            </w:r>
          </w:p>
        </w:tc>
        <w:tc>
          <w:tcPr>
            <w:tcW w:w="1284"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93</w:t>
            </w:r>
            <w:r w:rsidRPr="00E70DD3">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93</w:t>
            </w:r>
          </w:p>
        </w:tc>
      </w:tr>
      <w:tr w:rsidR="00E70DD3" w:rsidRPr="00E70DD3" w:rsidTr="00E70DD3">
        <w:trPr>
          <w:trHeight w:val="804"/>
        </w:trPr>
        <w:tc>
          <w:tcPr>
            <w:tcW w:w="1419" w:type="pct"/>
            <w:tcBorders>
              <w:top w:val="nil"/>
              <w:left w:val="single" w:sz="4" w:space="0" w:color="auto"/>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宋体"/>
                <w:color w:val="000000"/>
                <w:sz w:val="21"/>
                <w:szCs w:val="21"/>
                <w:lang w:eastAsia="zh-CN"/>
              </w:rPr>
            </w:pPr>
            <w:r w:rsidRPr="00E70DD3">
              <w:rPr>
                <w:rFonts w:asciiTheme="minorEastAsia" w:hAnsiTheme="minorEastAsia" w:cs="宋体" w:hint="eastAsia"/>
                <w:color w:val="000000"/>
                <w:sz w:val="21"/>
                <w:szCs w:val="21"/>
                <w:lang w:eastAsia="zh-CN"/>
              </w:rPr>
              <w:t>（一）一般公共预算拨款</w:t>
            </w:r>
          </w:p>
        </w:tc>
        <w:tc>
          <w:tcPr>
            <w:tcW w:w="811"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154</w:t>
            </w:r>
            <w:r w:rsidRPr="00E70DD3">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39</w:t>
            </w:r>
          </w:p>
        </w:tc>
        <w:tc>
          <w:tcPr>
            <w:tcW w:w="1486"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宋体"/>
                <w:color w:val="000000"/>
                <w:sz w:val="21"/>
                <w:szCs w:val="21"/>
                <w:lang w:eastAsia="zh-CN"/>
              </w:rPr>
            </w:pPr>
            <w:r w:rsidRPr="00E70DD3">
              <w:rPr>
                <w:rFonts w:asciiTheme="minorEastAsia" w:hAnsiTheme="minorEastAsia" w:cs="宋体" w:hint="eastAsia"/>
                <w:color w:val="000000"/>
                <w:sz w:val="21"/>
                <w:szCs w:val="21"/>
                <w:lang w:eastAsia="zh-CN"/>
              </w:rPr>
              <w:t>（六）资源勘探工业信息等支出</w:t>
            </w:r>
          </w:p>
        </w:tc>
        <w:tc>
          <w:tcPr>
            <w:tcW w:w="1284"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Times New Roman" w:eastAsia="宋体" w:hAnsi="Times New Roman" w:cs="Times New Roman"/>
                <w:color w:val="000000"/>
                <w:sz w:val="21"/>
                <w:szCs w:val="21"/>
                <w:lang w:eastAsia="zh-CN"/>
              </w:rPr>
            </w:pPr>
            <w:r w:rsidRPr="00E70DD3">
              <w:rPr>
                <w:rFonts w:ascii="Times New Roman" w:eastAsia="宋体" w:hAnsi="Times New Roman" w:cs="Times New Roman"/>
                <w:color w:val="000000"/>
                <w:sz w:val="21"/>
                <w:szCs w:val="21"/>
                <w:lang w:eastAsia="zh-CN"/>
              </w:rPr>
              <w:t xml:space="preserve">　</w:t>
            </w:r>
          </w:p>
        </w:tc>
      </w:tr>
      <w:tr w:rsidR="00E70DD3" w:rsidRPr="00E70DD3" w:rsidTr="00E70DD3">
        <w:trPr>
          <w:trHeight w:val="528"/>
        </w:trPr>
        <w:tc>
          <w:tcPr>
            <w:tcW w:w="1419" w:type="pct"/>
            <w:tcBorders>
              <w:top w:val="nil"/>
              <w:left w:val="single" w:sz="4" w:space="0" w:color="auto"/>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宋体"/>
                <w:color w:val="000000"/>
                <w:sz w:val="21"/>
                <w:szCs w:val="21"/>
                <w:lang w:eastAsia="zh-CN"/>
              </w:rPr>
            </w:pPr>
            <w:r w:rsidRPr="00E70DD3">
              <w:rPr>
                <w:rFonts w:asciiTheme="minorEastAsia" w:hAnsiTheme="minorEastAsia" w:cs="宋体" w:hint="eastAsia"/>
                <w:color w:val="000000"/>
                <w:sz w:val="21"/>
                <w:szCs w:val="21"/>
                <w:lang w:eastAsia="zh-CN"/>
              </w:rPr>
              <w:t>（二）政府性基金预算拨款</w:t>
            </w:r>
          </w:p>
        </w:tc>
        <w:tc>
          <w:tcPr>
            <w:tcW w:w="811"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Calibri" w:eastAsia="宋体" w:hAnsi="Calibri" w:cs="Calibri"/>
                <w:color w:val="000000"/>
                <w:sz w:val="21"/>
                <w:szCs w:val="21"/>
                <w:lang w:eastAsia="zh-CN"/>
              </w:rPr>
            </w:pPr>
            <w:r w:rsidRPr="00E70DD3">
              <w:rPr>
                <w:rFonts w:ascii="Calibri" w:eastAsia="宋体" w:hAnsi="Calibri" w:cs="Calibri"/>
                <w:color w:val="000000"/>
                <w:sz w:val="21"/>
                <w:szCs w:val="21"/>
                <w:lang w:eastAsia="zh-CN"/>
              </w:rPr>
              <w:t xml:space="preserve">　</w:t>
            </w:r>
          </w:p>
        </w:tc>
        <w:tc>
          <w:tcPr>
            <w:tcW w:w="1486"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宋体"/>
                <w:color w:val="000000"/>
                <w:sz w:val="21"/>
                <w:szCs w:val="21"/>
                <w:lang w:eastAsia="zh-CN"/>
              </w:rPr>
            </w:pPr>
            <w:r w:rsidRPr="00E70DD3">
              <w:rPr>
                <w:rFonts w:asciiTheme="minorEastAsia" w:hAnsiTheme="minorEastAsia" w:cs="宋体" w:hint="eastAsia"/>
                <w:color w:val="000000"/>
                <w:sz w:val="21"/>
                <w:szCs w:val="21"/>
                <w:lang w:eastAsia="zh-CN"/>
              </w:rPr>
              <w:t>（七）住房保障支出</w:t>
            </w:r>
          </w:p>
        </w:tc>
        <w:tc>
          <w:tcPr>
            <w:tcW w:w="1284"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Times New Roman" w:eastAsia="宋体" w:hAnsi="Times New Roman" w:cs="Times New Roman"/>
                <w:color w:val="000000"/>
                <w:sz w:val="21"/>
                <w:szCs w:val="21"/>
                <w:lang w:eastAsia="zh-CN"/>
              </w:rPr>
            </w:pPr>
            <w:r w:rsidRPr="001901C8">
              <w:rPr>
                <w:rFonts w:ascii="Times New Roman" w:eastAsia="宋体" w:hAnsi="Times New Roman" w:cs="Times New Roman"/>
                <w:color w:val="000000"/>
                <w:sz w:val="21"/>
                <w:szCs w:val="21"/>
                <w:lang w:eastAsia="zh-CN"/>
              </w:rPr>
              <w:t>72</w:t>
            </w:r>
            <w:r w:rsidRPr="00E70DD3">
              <w:rPr>
                <w:rFonts w:ascii="Times New Roman" w:eastAsia="宋体" w:hAnsi="Times New Roman" w:cs="Times New Roman"/>
                <w:color w:val="000000"/>
                <w:sz w:val="21"/>
                <w:szCs w:val="21"/>
                <w:lang w:eastAsia="zh-CN"/>
              </w:rPr>
              <w:t>.</w:t>
            </w:r>
            <w:r w:rsidRPr="001901C8">
              <w:rPr>
                <w:rFonts w:ascii="Times New Roman" w:eastAsia="宋体" w:hAnsi="Times New Roman" w:cs="Times New Roman"/>
                <w:color w:val="000000"/>
                <w:sz w:val="21"/>
                <w:szCs w:val="21"/>
                <w:lang w:eastAsia="zh-CN"/>
              </w:rPr>
              <w:t>17</w:t>
            </w:r>
          </w:p>
        </w:tc>
      </w:tr>
      <w:tr w:rsidR="00E70DD3" w:rsidRPr="00E70DD3" w:rsidTr="00E70DD3">
        <w:trPr>
          <w:trHeight w:val="552"/>
        </w:trPr>
        <w:tc>
          <w:tcPr>
            <w:tcW w:w="1419" w:type="pct"/>
            <w:tcBorders>
              <w:top w:val="nil"/>
              <w:left w:val="single" w:sz="4" w:space="0" w:color="auto"/>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宋体"/>
                <w:color w:val="000000"/>
                <w:sz w:val="21"/>
                <w:szCs w:val="21"/>
                <w:lang w:eastAsia="zh-CN"/>
              </w:rPr>
            </w:pPr>
            <w:r w:rsidRPr="00E70DD3">
              <w:rPr>
                <w:rFonts w:asciiTheme="minorEastAsia" w:hAnsiTheme="minorEastAsia" w:cs="宋体" w:hint="eastAsia"/>
                <w:color w:val="000000"/>
                <w:sz w:val="21"/>
                <w:szCs w:val="21"/>
                <w:lang w:eastAsia="zh-CN"/>
              </w:rPr>
              <w:t>（三）国有资本经营预算拨款</w:t>
            </w:r>
          </w:p>
        </w:tc>
        <w:tc>
          <w:tcPr>
            <w:tcW w:w="811"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Calibri" w:eastAsia="宋体" w:hAnsi="Calibri" w:cs="Calibri"/>
                <w:color w:val="000000"/>
                <w:sz w:val="21"/>
                <w:szCs w:val="21"/>
                <w:lang w:eastAsia="zh-CN"/>
              </w:rPr>
            </w:pPr>
            <w:r w:rsidRPr="00E70DD3">
              <w:rPr>
                <w:rFonts w:ascii="Calibri" w:eastAsia="宋体" w:hAnsi="Calibri" w:cs="Calibri"/>
                <w:color w:val="000000"/>
                <w:sz w:val="21"/>
                <w:szCs w:val="21"/>
                <w:lang w:eastAsia="zh-CN"/>
              </w:rPr>
              <w:t xml:space="preserve">　</w:t>
            </w:r>
          </w:p>
        </w:tc>
        <w:tc>
          <w:tcPr>
            <w:tcW w:w="1486"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Calibri"/>
                <w:color w:val="000000"/>
                <w:sz w:val="21"/>
                <w:szCs w:val="21"/>
                <w:lang w:eastAsia="zh-CN"/>
              </w:rPr>
            </w:pPr>
            <w:r w:rsidRPr="00E70DD3">
              <w:rPr>
                <w:rFonts w:asciiTheme="minorEastAsia" w:hAnsiTheme="minorEastAsia" w:cs="Calibri"/>
                <w:color w:val="000000"/>
                <w:sz w:val="21"/>
                <w:szCs w:val="21"/>
                <w:lang w:eastAsia="zh-CN"/>
              </w:rPr>
              <w:t xml:space="preserve">　</w:t>
            </w:r>
          </w:p>
        </w:tc>
        <w:tc>
          <w:tcPr>
            <w:tcW w:w="1284"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Calibri" w:eastAsia="宋体" w:hAnsi="Calibri" w:cs="Calibri"/>
                <w:color w:val="000000"/>
                <w:sz w:val="21"/>
                <w:szCs w:val="21"/>
                <w:lang w:eastAsia="zh-CN"/>
              </w:rPr>
            </w:pPr>
            <w:r w:rsidRPr="00E70DD3">
              <w:rPr>
                <w:rFonts w:ascii="Calibri" w:eastAsia="宋体" w:hAnsi="Calibri" w:cs="Calibri"/>
                <w:color w:val="000000"/>
                <w:sz w:val="21"/>
                <w:szCs w:val="21"/>
                <w:lang w:eastAsia="zh-CN"/>
              </w:rPr>
              <w:t xml:space="preserve">　</w:t>
            </w:r>
          </w:p>
        </w:tc>
      </w:tr>
      <w:tr w:rsidR="00E70DD3" w:rsidRPr="00E70DD3" w:rsidTr="008E13E7">
        <w:trPr>
          <w:trHeight w:val="558"/>
        </w:trPr>
        <w:tc>
          <w:tcPr>
            <w:tcW w:w="1419" w:type="pct"/>
            <w:tcBorders>
              <w:top w:val="nil"/>
              <w:left w:val="single" w:sz="4" w:space="0" w:color="auto"/>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Calibri"/>
                <w:color w:val="000000"/>
                <w:sz w:val="21"/>
                <w:szCs w:val="21"/>
                <w:lang w:eastAsia="zh-CN"/>
              </w:rPr>
            </w:pPr>
            <w:r w:rsidRPr="00E70DD3">
              <w:rPr>
                <w:rFonts w:asciiTheme="minorEastAsia" w:hAnsiTheme="minorEastAsia" w:cs="Calibri"/>
                <w:color w:val="000000"/>
                <w:sz w:val="21"/>
                <w:szCs w:val="21"/>
                <w:lang w:eastAsia="zh-CN"/>
              </w:rPr>
              <w:t xml:space="preserve">　</w:t>
            </w:r>
          </w:p>
        </w:tc>
        <w:tc>
          <w:tcPr>
            <w:tcW w:w="811"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Calibri" w:eastAsia="宋体" w:hAnsi="Calibri" w:cs="Calibri"/>
                <w:color w:val="000000"/>
                <w:sz w:val="21"/>
                <w:szCs w:val="21"/>
                <w:lang w:eastAsia="zh-CN"/>
              </w:rPr>
            </w:pPr>
            <w:r w:rsidRPr="00E70DD3">
              <w:rPr>
                <w:rFonts w:ascii="Calibri" w:eastAsia="宋体" w:hAnsi="Calibri" w:cs="Calibri"/>
                <w:color w:val="000000"/>
                <w:sz w:val="21"/>
                <w:szCs w:val="21"/>
                <w:lang w:eastAsia="zh-CN"/>
              </w:rPr>
              <w:t xml:space="preserve">　</w:t>
            </w:r>
          </w:p>
        </w:tc>
        <w:tc>
          <w:tcPr>
            <w:tcW w:w="1486"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Calibri"/>
                <w:color w:val="000000"/>
                <w:sz w:val="21"/>
                <w:szCs w:val="21"/>
                <w:lang w:eastAsia="zh-CN"/>
              </w:rPr>
            </w:pPr>
            <w:r w:rsidRPr="00E70DD3">
              <w:rPr>
                <w:rFonts w:asciiTheme="minorEastAsia" w:hAnsiTheme="minorEastAsia" w:cs="Calibri"/>
                <w:color w:val="000000"/>
                <w:sz w:val="21"/>
                <w:szCs w:val="21"/>
                <w:lang w:eastAsia="zh-CN"/>
              </w:rPr>
              <w:t xml:space="preserve">　</w:t>
            </w:r>
          </w:p>
        </w:tc>
        <w:tc>
          <w:tcPr>
            <w:tcW w:w="1284"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Calibri" w:eastAsia="宋体" w:hAnsi="Calibri" w:cs="Calibri"/>
                <w:color w:val="000000"/>
                <w:sz w:val="21"/>
                <w:szCs w:val="21"/>
                <w:lang w:eastAsia="zh-CN"/>
              </w:rPr>
            </w:pPr>
            <w:r w:rsidRPr="00E70DD3">
              <w:rPr>
                <w:rFonts w:ascii="Calibri" w:eastAsia="宋体" w:hAnsi="Calibri" w:cs="Calibri"/>
                <w:color w:val="000000"/>
                <w:sz w:val="21"/>
                <w:szCs w:val="21"/>
                <w:lang w:eastAsia="zh-CN"/>
              </w:rPr>
              <w:t xml:space="preserve">　</w:t>
            </w:r>
          </w:p>
        </w:tc>
      </w:tr>
      <w:tr w:rsidR="00E70DD3" w:rsidRPr="00E70DD3" w:rsidTr="008E13E7">
        <w:trPr>
          <w:trHeight w:val="566"/>
        </w:trPr>
        <w:tc>
          <w:tcPr>
            <w:tcW w:w="1419" w:type="pct"/>
            <w:tcBorders>
              <w:top w:val="nil"/>
              <w:left w:val="single" w:sz="4" w:space="0" w:color="auto"/>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Calibri"/>
                <w:color w:val="000000"/>
                <w:sz w:val="21"/>
                <w:szCs w:val="21"/>
                <w:lang w:eastAsia="zh-CN"/>
              </w:rPr>
            </w:pPr>
            <w:r w:rsidRPr="00E70DD3">
              <w:rPr>
                <w:rFonts w:asciiTheme="minorEastAsia" w:hAnsiTheme="minorEastAsia" w:cs="Calibri"/>
                <w:color w:val="000000"/>
                <w:sz w:val="21"/>
                <w:szCs w:val="21"/>
                <w:lang w:eastAsia="zh-CN"/>
              </w:rPr>
              <w:t xml:space="preserve">　</w:t>
            </w:r>
          </w:p>
        </w:tc>
        <w:tc>
          <w:tcPr>
            <w:tcW w:w="811"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Calibri" w:eastAsia="宋体" w:hAnsi="Calibri" w:cs="Calibri"/>
                <w:color w:val="000000"/>
                <w:sz w:val="21"/>
                <w:szCs w:val="21"/>
                <w:lang w:eastAsia="zh-CN"/>
              </w:rPr>
            </w:pPr>
            <w:r w:rsidRPr="00E70DD3">
              <w:rPr>
                <w:rFonts w:ascii="Calibri" w:eastAsia="宋体" w:hAnsi="Calibri" w:cs="Calibri"/>
                <w:color w:val="000000"/>
                <w:sz w:val="21"/>
                <w:szCs w:val="21"/>
                <w:lang w:eastAsia="zh-CN"/>
              </w:rPr>
              <w:t xml:space="preserve">　</w:t>
            </w:r>
          </w:p>
        </w:tc>
        <w:tc>
          <w:tcPr>
            <w:tcW w:w="1486"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rPr>
                <w:rFonts w:asciiTheme="minorEastAsia" w:hAnsiTheme="minorEastAsia" w:cs="Calibri"/>
                <w:color w:val="000000"/>
                <w:sz w:val="21"/>
                <w:szCs w:val="21"/>
                <w:lang w:eastAsia="zh-CN"/>
              </w:rPr>
            </w:pPr>
            <w:r w:rsidRPr="00E70DD3">
              <w:rPr>
                <w:rFonts w:asciiTheme="minorEastAsia" w:hAnsiTheme="minorEastAsia" w:cs="Calibri"/>
                <w:color w:val="000000"/>
                <w:sz w:val="21"/>
                <w:szCs w:val="21"/>
                <w:lang w:eastAsia="zh-CN"/>
              </w:rPr>
              <w:t xml:space="preserve">　</w:t>
            </w:r>
          </w:p>
        </w:tc>
        <w:tc>
          <w:tcPr>
            <w:tcW w:w="1284"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Calibri" w:eastAsia="宋体" w:hAnsi="Calibri" w:cs="Calibri"/>
                <w:color w:val="000000"/>
                <w:sz w:val="21"/>
                <w:szCs w:val="21"/>
                <w:lang w:eastAsia="zh-CN"/>
              </w:rPr>
            </w:pPr>
            <w:r w:rsidRPr="00E70DD3">
              <w:rPr>
                <w:rFonts w:ascii="Calibri" w:eastAsia="宋体" w:hAnsi="Calibri" w:cs="Calibri"/>
                <w:color w:val="000000"/>
                <w:sz w:val="21"/>
                <w:szCs w:val="21"/>
                <w:lang w:eastAsia="zh-CN"/>
              </w:rPr>
              <w:t xml:space="preserve">　</w:t>
            </w:r>
          </w:p>
        </w:tc>
      </w:tr>
      <w:tr w:rsidR="00E70DD3" w:rsidRPr="00E70DD3" w:rsidTr="00306AB6">
        <w:trPr>
          <w:trHeight w:val="519"/>
        </w:trPr>
        <w:tc>
          <w:tcPr>
            <w:tcW w:w="1419" w:type="pct"/>
            <w:tcBorders>
              <w:top w:val="nil"/>
              <w:left w:val="single" w:sz="4" w:space="0" w:color="auto"/>
              <w:bottom w:val="single" w:sz="4" w:space="0" w:color="auto"/>
              <w:right w:val="single" w:sz="4" w:space="0" w:color="auto"/>
            </w:tcBorders>
            <w:shd w:val="clear" w:color="auto" w:fill="auto"/>
            <w:vAlign w:val="center"/>
            <w:hideMark/>
          </w:tcPr>
          <w:p w:rsidR="00E70DD3" w:rsidRPr="00E70DD3" w:rsidRDefault="00E70DD3" w:rsidP="00306AB6">
            <w:pPr>
              <w:widowControl/>
              <w:spacing w:after="0" w:line="240" w:lineRule="auto"/>
              <w:jc w:val="center"/>
              <w:rPr>
                <w:rFonts w:asciiTheme="minorEastAsia" w:hAnsiTheme="minorEastAsia" w:cs="宋体"/>
                <w:b/>
                <w:bCs/>
                <w:color w:val="000000"/>
                <w:sz w:val="21"/>
                <w:szCs w:val="21"/>
                <w:lang w:eastAsia="zh-CN"/>
              </w:rPr>
            </w:pPr>
            <w:r w:rsidRPr="00E70DD3">
              <w:rPr>
                <w:rFonts w:asciiTheme="minorEastAsia" w:hAnsiTheme="minorEastAsia" w:cs="宋体" w:hint="eastAsia"/>
                <w:b/>
                <w:bCs/>
                <w:color w:val="000000"/>
                <w:sz w:val="21"/>
                <w:szCs w:val="21"/>
                <w:lang w:eastAsia="zh-CN"/>
              </w:rPr>
              <w:t>收入总计</w:t>
            </w:r>
          </w:p>
        </w:tc>
        <w:tc>
          <w:tcPr>
            <w:tcW w:w="811"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Times New Roman" w:eastAsia="宋体" w:hAnsi="Times New Roman" w:cs="Times New Roman"/>
                <w:b/>
                <w:bCs/>
                <w:color w:val="000000"/>
                <w:sz w:val="21"/>
                <w:szCs w:val="21"/>
                <w:lang w:eastAsia="zh-CN"/>
              </w:rPr>
            </w:pPr>
            <w:r w:rsidRPr="001901C8">
              <w:rPr>
                <w:rFonts w:ascii="Times New Roman" w:eastAsia="宋体" w:hAnsi="Times New Roman" w:cs="Times New Roman"/>
                <w:b/>
                <w:bCs/>
                <w:color w:val="000000"/>
                <w:sz w:val="21"/>
                <w:szCs w:val="21"/>
                <w:lang w:eastAsia="zh-CN"/>
              </w:rPr>
              <w:t>99</w:t>
            </w:r>
            <w:r w:rsidR="009E2F43">
              <w:rPr>
                <w:rFonts w:ascii="Times New Roman" w:eastAsia="宋体" w:hAnsi="Times New Roman" w:cs="Times New Roman"/>
                <w:b/>
                <w:bCs/>
                <w:color w:val="000000"/>
                <w:sz w:val="21"/>
                <w:szCs w:val="21"/>
                <w:lang w:eastAsia="zh-CN"/>
              </w:rPr>
              <w:t>,</w:t>
            </w:r>
            <w:r w:rsidRPr="001901C8">
              <w:rPr>
                <w:rFonts w:ascii="Times New Roman" w:eastAsia="宋体" w:hAnsi="Times New Roman" w:cs="Times New Roman"/>
                <w:b/>
                <w:bCs/>
                <w:color w:val="000000"/>
                <w:sz w:val="21"/>
                <w:szCs w:val="21"/>
                <w:lang w:eastAsia="zh-CN"/>
              </w:rPr>
              <w:t>080</w:t>
            </w:r>
            <w:r w:rsidRPr="00E70DD3">
              <w:rPr>
                <w:rFonts w:ascii="Times New Roman" w:eastAsia="宋体" w:hAnsi="Times New Roman" w:cs="Times New Roman"/>
                <w:b/>
                <w:bCs/>
                <w:color w:val="000000"/>
                <w:sz w:val="21"/>
                <w:szCs w:val="21"/>
                <w:lang w:eastAsia="zh-CN"/>
              </w:rPr>
              <w:t>.</w:t>
            </w:r>
            <w:r w:rsidRPr="001901C8">
              <w:rPr>
                <w:rFonts w:ascii="Times New Roman" w:eastAsia="宋体" w:hAnsi="Times New Roman" w:cs="Times New Roman"/>
                <w:b/>
                <w:bCs/>
                <w:color w:val="000000"/>
                <w:sz w:val="21"/>
                <w:szCs w:val="21"/>
                <w:lang w:eastAsia="zh-CN"/>
              </w:rPr>
              <w:t>03</w:t>
            </w:r>
          </w:p>
        </w:tc>
        <w:tc>
          <w:tcPr>
            <w:tcW w:w="1486"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306AB6">
            <w:pPr>
              <w:widowControl/>
              <w:spacing w:after="0" w:line="240" w:lineRule="auto"/>
              <w:jc w:val="center"/>
              <w:rPr>
                <w:rFonts w:asciiTheme="minorEastAsia" w:hAnsiTheme="minorEastAsia" w:cs="宋体"/>
                <w:b/>
                <w:bCs/>
                <w:color w:val="000000"/>
                <w:sz w:val="21"/>
                <w:szCs w:val="21"/>
                <w:lang w:eastAsia="zh-CN"/>
              </w:rPr>
            </w:pPr>
            <w:r w:rsidRPr="00E70DD3">
              <w:rPr>
                <w:rFonts w:asciiTheme="minorEastAsia" w:hAnsiTheme="minorEastAsia" w:cs="宋体" w:hint="eastAsia"/>
                <w:b/>
                <w:bCs/>
                <w:color w:val="000000"/>
                <w:sz w:val="21"/>
                <w:szCs w:val="21"/>
                <w:lang w:eastAsia="zh-CN"/>
              </w:rPr>
              <w:t>支出总计</w:t>
            </w:r>
          </w:p>
        </w:tc>
        <w:tc>
          <w:tcPr>
            <w:tcW w:w="1284" w:type="pct"/>
            <w:tcBorders>
              <w:top w:val="nil"/>
              <w:left w:val="nil"/>
              <w:bottom w:val="single" w:sz="4" w:space="0" w:color="auto"/>
              <w:right w:val="single" w:sz="4" w:space="0" w:color="auto"/>
            </w:tcBorders>
            <w:shd w:val="clear" w:color="auto" w:fill="auto"/>
            <w:vAlign w:val="center"/>
            <w:hideMark/>
          </w:tcPr>
          <w:p w:rsidR="00E70DD3" w:rsidRPr="00E70DD3" w:rsidRDefault="00E70DD3" w:rsidP="00E70DD3">
            <w:pPr>
              <w:widowControl/>
              <w:spacing w:after="0" w:line="240" w:lineRule="auto"/>
              <w:jc w:val="right"/>
              <w:rPr>
                <w:rFonts w:ascii="Times New Roman" w:eastAsia="宋体" w:hAnsi="Times New Roman" w:cs="Times New Roman"/>
                <w:b/>
                <w:bCs/>
                <w:color w:val="000000"/>
                <w:sz w:val="21"/>
                <w:szCs w:val="21"/>
                <w:lang w:eastAsia="zh-CN"/>
              </w:rPr>
            </w:pPr>
            <w:r w:rsidRPr="001901C8">
              <w:rPr>
                <w:rFonts w:ascii="Times New Roman" w:eastAsia="宋体" w:hAnsi="Times New Roman" w:cs="Times New Roman"/>
                <w:b/>
                <w:bCs/>
                <w:color w:val="000000"/>
                <w:sz w:val="21"/>
                <w:szCs w:val="21"/>
                <w:lang w:eastAsia="zh-CN"/>
              </w:rPr>
              <w:t>99</w:t>
            </w:r>
            <w:r w:rsidR="009E2F43">
              <w:rPr>
                <w:rFonts w:ascii="Times New Roman" w:eastAsia="宋体" w:hAnsi="Times New Roman" w:cs="Times New Roman"/>
                <w:b/>
                <w:bCs/>
                <w:color w:val="000000"/>
                <w:sz w:val="21"/>
                <w:szCs w:val="21"/>
                <w:lang w:eastAsia="zh-CN"/>
              </w:rPr>
              <w:t>,</w:t>
            </w:r>
            <w:r w:rsidRPr="001901C8">
              <w:rPr>
                <w:rFonts w:ascii="Times New Roman" w:eastAsia="宋体" w:hAnsi="Times New Roman" w:cs="Times New Roman"/>
                <w:b/>
                <w:bCs/>
                <w:color w:val="000000"/>
                <w:sz w:val="21"/>
                <w:szCs w:val="21"/>
                <w:lang w:eastAsia="zh-CN"/>
              </w:rPr>
              <w:t>080</w:t>
            </w:r>
            <w:r w:rsidRPr="00E70DD3">
              <w:rPr>
                <w:rFonts w:ascii="Times New Roman" w:eastAsia="宋体" w:hAnsi="Times New Roman" w:cs="Times New Roman"/>
                <w:b/>
                <w:bCs/>
                <w:color w:val="000000"/>
                <w:sz w:val="21"/>
                <w:szCs w:val="21"/>
                <w:lang w:eastAsia="zh-CN"/>
              </w:rPr>
              <w:t>.</w:t>
            </w:r>
            <w:r w:rsidRPr="001901C8">
              <w:rPr>
                <w:rFonts w:ascii="Times New Roman" w:eastAsia="宋体" w:hAnsi="Times New Roman" w:cs="Times New Roman"/>
                <w:b/>
                <w:bCs/>
                <w:color w:val="000000"/>
                <w:sz w:val="21"/>
                <w:szCs w:val="21"/>
                <w:lang w:eastAsia="zh-CN"/>
              </w:rPr>
              <w:t>03</w:t>
            </w:r>
          </w:p>
        </w:tc>
      </w:tr>
    </w:tbl>
    <w:p w:rsidR="004F05C6" w:rsidRDefault="004F05C6">
      <w:pPr>
        <w:rPr>
          <w:lang w:eastAsia="zh-CN"/>
        </w:rPr>
      </w:pPr>
    </w:p>
    <w:p w:rsidR="00340E7E" w:rsidRDefault="00340E7E">
      <w:pPr>
        <w:rPr>
          <w:lang w:eastAsia="zh-CN"/>
        </w:rPr>
      </w:pPr>
    </w:p>
    <w:p w:rsidR="004F05C6" w:rsidRDefault="004F05C6">
      <w:pPr>
        <w:rPr>
          <w:lang w:eastAsia="zh-CN"/>
        </w:rPr>
      </w:pPr>
    </w:p>
    <w:p w:rsidR="004F05C6" w:rsidRDefault="004F05C6">
      <w:pPr>
        <w:rPr>
          <w:lang w:eastAsia="zh-CN"/>
        </w:rPr>
      </w:pPr>
    </w:p>
    <w:p w:rsidR="004F05C6" w:rsidRDefault="004F05C6">
      <w:pPr>
        <w:rPr>
          <w:lang w:eastAsia="zh-CN"/>
        </w:rPr>
      </w:pPr>
    </w:p>
    <w:p w:rsidR="004F05C6" w:rsidRDefault="004F05C6">
      <w:pPr>
        <w:rPr>
          <w:lang w:eastAsia="zh-CN"/>
        </w:rPr>
      </w:pPr>
    </w:p>
    <w:p w:rsidR="0090518A" w:rsidRDefault="0090518A">
      <w:pPr>
        <w:rPr>
          <w:lang w:eastAsia="zh-CN"/>
        </w:rPr>
        <w:sectPr w:rsidR="0090518A" w:rsidSect="00AF4600">
          <w:pgSz w:w="11906" w:h="16838"/>
          <w:pgMar w:top="1440" w:right="1560" w:bottom="1440" w:left="1560" w:header="851" w:footer="992" w:gutter="0"/>
          <w:cols w:space="425"/>
          <w:docGrid w:type="lines" w:linePitch="312"/>
        </w:sectPr>
      </w:pPr>
    </w:p>
    <w:p w:rsidR="0090518A" w:rsidRDefault="0090518A" w:rsidP="0090518A">
      <w:pPr>
        <w:pStyle w:val="3"/>
        <w:jc w:val="center"/>
        <w:rPr>
          <w:w w:val="99"/>
          <w:lang w:eastAsia="zh-CN"/>
        </w:rPr>
      </w:pPr>
      <w:bookmarkStart w:id="8" w:name="_Toc101370121"/>
      <w:r w:rsidRPr="0048347B">
        <w:rPr>
          <w:rFonts w:hint="eastAsia"/>
          <w:w w:val="99"/>
          <w:lang w:eastAsia="zh-CN"/>
        </w:rPr>
        <w:lastRenderedPageBreak/>
        <w:t>一般公共预算支出表</w:t>
      </w:r>
      <w:bookmarkEnd w:id="8"/>
    </w:p>
    <w:p w:rsidR="007F4703" w:rsidRPr="004F05C6" w:rsidRDefault="007F4703" w:rsidP="007F4703">
      <w:pPr>
        <w:spacing w:after="0" w:line="283" w:lineRule="exact"/>
        <w:ind w:right="-853"/>
        <w:jc w:val="right"/>
        <w:rPr>
          <w:rFonts w:ascii="Times New Roman" w:eastAsia="Times New Roman" w:hAnsi="Times New Roman" w:cs="Times New Roman"/>
          <w:sz w:val="21"/>
          <w:szCs w:val="21"/>
          <w:lang w:eastAsia="zh-CN"/>
        </w:rPr>
      </w:pPr>
      <w:r w:rsidRPr="004F05C6">
        <w:rPr>
          <w:rFonts w:ascii="Microsoft JhengHei" w:eastAsia="Microsoft JhengHei" w:hAnsi="Microsoft JhengHei" w:cs="Microsoft JhengHei"/>
          <w:sz w:val="21"/>
          <w:szCs w:val="21"/>
          <w:lang w:eastAsia="zh-CN"/>
        </w:rPr>
        <w:t>部</w:t>
      </w:r>
      <w:r w:rsidRPr="004F05C6">
        <w:rPr>
          <w:rFonts w:ascii="Microsoft JhengHei" w:eastAsia="Microsoft JhengHei" w:hAnsi="Microsoft JhengHei" w:cs="Microsoft JhengHei"/>
          <w:spacing w:val="2"/>
          <w:sz w:val="21"/>
          <w:szCs w:val="21"/>
          <w:lang w:eastAsia="zh-CN"/>
        </w:rPr>
        <w:t>门</w:t>
      </w:r>
      <w:r w:rsidRPr="004F05C6">
        <w:rPr>
          <w:rFonts w:ascii="Microsoft JhengHei" w:eastAsia="Microsoft JhengHei" w:hAnsi="Microsoft JhengHei" w:cs="Microsoft JhengHei"/>
          <w:sz w:val="21"/>
          <w:szCs w:val="21"/>
          <w:lang w:eastAsia="zh-CN"/>
        </w:rPr>
        <w:t>公</w:t>
      </w:r>
      <w:r w:rsidRPr="004F05C6">
        <w:rPr>
          <w:rFonts w:ascii="Microsoft JhengHei" w:eastAsia="Microsoft JhengHei" w:hAnsi="Microsoft JhengHei" w:cs="Microsoft JhengHei"/>
          <w:spacing w:val="2"/>
          <w:sz w:val="21"/>
          <w:szCs w:val="21"/>
          <w:lang w:eastAsia="zh-CN"/>
        </w:rPr>
        <w:t>开</w:t>
      </w:r>
      <w:r w:rsidRPr="004F05C6">
        <w:rPr>
          <w:rFonts w:ascii="Microsoft JhengHei" w:eastAsia="Microsoft JhengHei" w:hAnsi="Microsoft JhengHei" w:cs="Microsoft JhengHei"/>
          <w:sz w:val="21"/>
          <w:szCs w:val="21"/>
          <w:lang w:eastAsia="zh-CN"/>
        </w:rPr>
        <w:t>表</w:t>
      </w:r>
      <w:r w:rsidRPr="001901C8">
        <w:rPr>
          <w:rFonts w:ascii="Times New Roman" w:eastAsia="Times New Roman" w:hAnsi="Times New Roman" w:cs="Times New Roman"/>
          <w:w w:val="99"/>
          <w:sz w:val="21"/>
          <w:szCs w:val="21"/>
          <w:lang w:eastAsia="zh-CN"/>
        </w:rPr>
        <w:t>5</w:t>
      </w:r>
    </w:p>
    <w:p w:rsidR="007F4703" w:rsidRDefault="007F4703" w:rsidP="007F4703">
      <w:pPr>
        <w:spacing w:after="0" w:line="310" w:lineRule="exact"/>
        <w:ind w:right="-853"/>
        <w:jc w:val="right"/>
        <w:rPr>
          <w:rFonts w:ascii="Microsoft JhengHei" w:hAnsi="Microsoft JhengHei" w:cs="Microsoft JhengHei"/>
          <w:sz w:val="21"/>
          <w:szCs w:val="21"/>
          <w:lang w:eastAsia="zh-CN"/>
        </w:rPr>
      </w:pPr>
      <w:r w:rsidRPr="004F05C6">
        <w:rPr>
          <w:rFonts w:ascii="Microsoft JhengHei" w:eastAsia="Microsoft JhengHei" w:hAnsi="Microsoft JhengHei" w:cs="Microsoft JhengHei"/>
          <w:w w:val="99"/>
          <w:position w:val="-1"/>
          <w:sz w:val="21"/>
          <w:szCs w:val="21"/>
          <w:lang w:eastAsia="zh-CN"/>
        </w:rPr>
        <w:t>单</w:t>
      </w:r>
      <w:r w:rsidRPr="004F05C6">
        <w:rPr>
          <w:rFonts w:ascii="Microsoft JhengHei" w:eastAsia="Microsoft JhengHei" w:hAnsi="Microsoft JhengHei" w:cs="Microsoft JhengHei"/>
          <w:spacing w:val="2"/>
          <w:w w:val="99"/>
          <w:position w:val="-1"/>
          <w:sz w:val="21"/>
          <w:szCs w:val="21"/>
          <w:lang w:eastAsia="zh-CN"/>
        </w:rPr>
        <w:t>位</w:t>
      </w:r>
      <w:r w:rsidRPr="004F05C6">
        <w:rPr>
          <w:rFonts w:ascii="Microsoft JhengHei" w:eastAsia="Microsoft JhengHei" w:hAnsi="Microsoft JhengHei" w:cs="Microsoft JhengHei"/>
          <w:w w:val="99"/>
          <w:position w:val="-1"/>
          <w:sz w:val="21"/>
          <w:szCs w:val="21"/>
          <w:lang w:eastAsia="zh-CN"/>
        </w:rPr>
        <w:t>：</w:t>
      </w:r>
      <w:r w:rsidRPr="004F05C6">
        <w:rPr>
          <w:rFonts w:ascii="Microsoft JhengHei" w:eastAsia="Microsoft JhengHei" w:hAnsi="Microsoft JhengHei" w:cs="Microsoft JhengHei"/>
          <w:spacing w:val="2"/>
          <w:w w:val="99"/>
          <w:position w:val="-1"/>
          <w:sz w:val="21"/>
          <w:szCs w:val="21"/>
          <w:lang w:eastAsia="zh-CN"/>
        </w:rPr>
        <w:t>万</w:t>
      </w:r>
      <w:r w:rsidRPr="004F05C6">
        <w:rPr>
          <w:rFonts w:ascii="Microsoft JhengHei" w:eastAsia="Microsoft JhengHei" w:hAnsi="Microsoft JhengHei" w:cs="Microsoft JhengHei"/>
          <w:w w:val="99"/>
          <w:position w:val="-1"/>
          <w:sz w:val="21"/>
          <w:szCs w:val="21"/>
          <w:lang w:eastAsia="zh-CN"/>
        </w:rPr>
        <w:t>元</w:t>
      </w:r>
    </w:p>
    <w:tbl>
      <w:tblPr>
        <w:tblW w:w="5722" w:type="pct"/>
        <w:tblInd w:w="-1144" w:type="dxa"/>
        <w:tblLayout w:type="fixed"/>
        <w:tblLook w:val="04A0" w:firstRow="1" w:lastRow="0" w:firstColumn="1" w:lastColumn="0" w:noHBand="0" w:noVBand="1"/>
      </w:tblPr>
      <w:tblGrid>
        <w:gridCol w:w="1122"/>
        <w:gridCol w:w="2422"/>
        <w:gridCol w:w="1418"/>
        <w:gridCol w:w="1418"/>
        <w:gridCol w:w="1418"/>
        <w:gridCol w:w="991"/>
        <w:gridCol w:w="1415"/>
        <w:gridCol w:w="1418"/>
        <w:gridCol w:w="1278"/>
        <w:gridCol w:w="1135"/>
        <w:gridCol w:w="1206"/>
        <w:gridCol w:w="1060"/>
      </w:tblGrid>
      <w:tr w:rsidR="00384DF2" w:rsidRPr="007F4703" w:rsidTr="00582F64">
        <w:tc>
          <w:tcPr>
            <w:tcW w:w="108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F4703" w:rsidRPr="00515497" w:rsidRDefault="007F4703" w:rsidP="007F4703">
            <w:pPr>
              <w:widowControl/>
              <w:spacing w:after="0" w:line="240" w:lineRule="auto"/>
              <w:jc w:val="center"/>
              <w:rPr>
                <w:rFonts w:asciiTheme="minorEastAsia" w:hAnsiTheme="minorEastAsia" w:cs="宋体"/>
                <w:b/>
                <w:bCs/>
                <w:color w:val="000000"/>
                <w:sz w:val="21"/>
                <w:szCs w:val="21"/>
                <w:lang w:eastAsia="zh-CN"/>
              </w:rPr>
            </w:pPr>
            <w:r w:rsidRPr="00515497">
              <w:rPr>
                <w:rFonts w:asciiTheme="minorEastAsia" w:hAnsiTheme="minorEastAsia" w:cs="宋体" w:hint="eastAsia"/>
                <w:b/>
                <w:bCs/>
                <w:color w:val="000000"/>
                <w:sz w:val="21"/>
                <w:szCs w:val="21"/>
                <w:lang w:eastAsia="zh-CN"/>
              </w:rPr>
              <w:t>功能分类科目</w:t>
            </w:r>
          </w:p>
        </w:tc>
        <w:tc>
          <w:tcPr>
            <w:tcW w:w="870" w:type="pct"/>
            <w:gridSpan w:val="2"/>
            <w:tcBorders>
              <w:top w:val="single" w:sz="8" w:space="0" w:color="auto"/>
              <w:left w:val="nil"/>
              <w:bottom w:val="single" w:sz="8" w:space="0" w:color="auto"/>
              <w:right w:val="single" w:sz="8" w:space="0" w:color="000000"/>
            </w:tcBorders>
            <w:shd w:val="clear" w:color="auto" w:fill="auto"/>
            <w:vAlign w:val="center"/>
            <w:hideMark/>
          </w:tcPr>
          <w:p w:rsidR="007F4703" w:rsidRPr="00515497" w:rsidRDefault="007F4703" w:rsidP="007F4703">
            <w:pPr>
              <w:widowControl/>
              <w:spacing w:after="0" w:line="240" w:lineRule="auto"/>
              <w:jc w:val="center"/>
              <w:rPr>
                <w:rFonts w:asciiTheme="minorEastAsia" w:hAnsiTheme="minorEastAsia" w:cs="宋体"/>
                <w:b/>
                <w:bCs/>
                <w:color w:val="000000"/>
                <w:sz w:val="21"/>
                <w:szCs w:val="21"/>
                <w:lang w:eastAsia="zh-CN"/>
              </w:rPr>
            </w:pPr>
            <w:r w:rsidRPr="001901C8">
              <w:rPr>
                <w:rFonts w:ascii="Times New Roman" w:hAnsi="Times New Roman" w:cs="Times New Roman"/>
                <w:b/>
                <w:bCs/>
                <w:color w:val="000000"/>
                <w:sz w:val="21"/>
                <w:szCs w:val="21"/>
                <w:lang w:eastAsia="zh-CN"/>
              </w:rPr>
              <w:t>2021</w:t>
            </w:r>
            <w:r w:rsidRPr="00515497">
              <w:rPr>
                <w:rFonts w:asciiTheme="minorEastAsia" w:hAnsiTheme="minorEastAsia" w:cs="宋体" w:hint="eastAsia"/>
                <w:b/>
                <w:bCs/>
                <w:color w:val="000000"/>
                <w:sz w:val="21"/>
                <w:szCs w:val="21"/>
                <w:lang w:eastAsia="zh-CN"/>
              </w:rPr>
              <w:t>年执行数</w:t>
            </w:r>
          </w:p>
        </w:tc>
        <w:tc>
          <w:tcPr>
            <w:tcW w:w="1608" w:type="pct"/>
            <w:gridSpan w:val="4"/>
            <w:tcBorders>
              <w:top w:val="single" w:sz="8" w:space="0" w:color="auto"/>
              <w:left w:val="nil"/>
              <w:bottom w:val="single" w:sz="8" w:space="0" w:color="auto"/>
              <w:right w:val="single" w:sz="8" w:space="0" w:color="000000"/>
            </w:tcBorders>
            <w:shd w:val="clear" w:color="auto" w:fill="auto"/>
            <w:vAlign w:val="center"/>
            <w:hideMark/>
          </w:tcPr>
          <w:p w:rsidR="007F4703" w:rsidRPr="00515497" w:rsidRDefault="007F4703" w:rsidP="007F4703">
            <w:pPr>
              <w:widowControl/>
              <w:spacing w:after="0" w:line="240" w:lineRule="auto"/>
              <w:jc w:val="center"/>
              <w:rPr>
                <w:rFonts w:asciiTheme="minorEastAsia" w:hAnsiTheme="minorEastAsia" w:cs="宋体"/>
                <w:b/>
                <w:bCs/>
                <w:color w:val="000000"/>
                <w:sz w:val="21"/>
                <w:szCs w:val="21"/>
                <w:lang w:eastAsia="zh-CN"/>
              </w:rPr>
            </w:pPr>
            <w:r w:rsidRPr="001901C8">
              <w:rPr>
                <w:rFonts w:ascii="Times New Roman" w:hAnsi="Times New Roman" w:cs="Times New Roman"/>
                <w:b/>
                <w:bCs/>
                <w:color w:val="000000"/>
                <w:sz w:val="21"/>
                <w:szCs w:val="21"/>
                <w:lang w:eastAsia="zh-CN"/>
              </w:rPr>
              <w:t>2022</w:t>
            </w:r>
            <w:r w:rsidRPr="00515497">
              <w:rPr>
                <w:rFonts w:asciiTheme="minorEastAsia" w:hAnsiTheme="minorEastAsia" w:cs="宋体" w:hint="eastAsia"/>
                <w:b/>
                <w:bCs/>
                <w:color w:val="000000"/>
                <w:sz w:val="21"/>
                <w:szCs w:val="21"/>
                <w:lang w:eastAsia="zh-CN"/>
              </w:rPr>
              <w:t>年预算数</w:t>
            </w:r>
          </w:p>
        </w:tc>
        <w:tc>
          <w:tcPr>
            <w:tcW w:w="740" w:type="pct"/>
            <w:gridSpan w:val="2"/>
            <w:tcBorders>
              <w:top w:val="single" w:sz="8" w:space="0" w:color="auto"/>
              <w:left w:val="nil"/>
              <w:bottom w:val="single" w:sz="8" w:space="0" w:color="auto"/>
              <w:right w:val="single" w:sz="8" w:space="0" w:color="000000"/>
            </w:tcBorders>
            <w:shd w:val="clear" w:color="auto" w:fill="auto"/>
            <w:vAlign w:val="center"/>
            <w:hideMark/>
          </w:tcPr>
          <w:p w:rsidR="007F4703" w:rsidRPr="00515497" w:rsidRDefault="007F4703" w:rsidP="007F4703">
            <w:pPr>
              <w:widowControl/>
              <w:spacing w:after="0" w:line="240" w:lineRule="auto"/>
              <w:jc w:val="center"/>
              <w:rPr>
                <w:rFonts w:asciiTheme="minorEastAsia" w:hAnsiTheme="minorEastAsia" w:cs="宋体"/>
                <w:b/>
                <w:bCs/>
                <w:color w:val="000000"/>
                <w:sz w:val="21"/>
                <w:szCs w:val="21"/>
                <w:lang w:eastAsia="zh-CN"/>
              </w:rPr>
            </w:pPr>
            <w:r w:rsidRPr="001901C8">
              <w:rPr>
                <w:rFonts w:ascii="Times New Roman" w:hAnsi="Times New Roman" w:cs="Times New Roman"/>
                <w:b/>
                <w:bCs/>
                <w:color w:val="000000"/>
                <w:sz w:val="21"/>
                <w:szCs w:val="21"/>
                <w:lang w:eastAsia="zh-CN"/>
              </w:rPr>
              <w:t>2022</w:t>
            </w:r>
            <w:r w:rsidRPr="00515497">
              <w:rPr>
                <w:rFonts w:asciiTheme="minorEastAsia" w:hAnsiTheme="minorEastAsia" w:cs="宋体" w:hint="eastAsia"/>
                <w:b/>
                <w:bCs/>
                <w:color w:val="000000"/>
                <w:sz w:val="21"/>
                <w:szCs w:val="21"/>
                <w:lang w:eastAsia="zh-CN"/>
              </w:rPr>
              <w:t>年预算数比</w:t>
            </w:r>
            <w:r w:rsidRPr="001901C8">
              <w:rPr>
                <w:rFonts w:ascii="Times New Roman" w:hAnsi="Times New Roman" w:cs="Times New Roman"/>
                <w:b/>
                <w:bCs/>
                <w:color w:val="000000"/>
                <w:sz w:val="21"/>
                <w:szCs w:val="21"/>
                <w:lang w:eastAsia="zh-CN"/>
              </w:rPr>
              <w:t>2021</w:t>
            </w:r>
            <w:r w:rsidRPr="00515497">
              <w:rPr>
                <w:rFonts w:asciiTheme="minorEastAsia" w:hAnsiTheme="minorEastAsia" w:cs="宋体" w:hint="eastAsia"/>
                <w:b/>
                <w:bCs/>
                <w:color w:val="000000"/>
                <w:sz w:val="21"/>
                <w:szCs w:val="21"/>
                <w:lang w:eastAsia="zh-CN"/>
              </w:rPr>
              <w:t>年执行数</w:t>
            </w:r>
          </w:p>
        </w:tc>
        <w:tc>
          <w:tcPr>
            <w:tcW w:w="695" w:type="pct"/>
            <w:gridSpan w:val="2"/>
            <w:tcBorders>
              <w:top w:val="single" w:sz="8" w:space="0" w:color="auto"/>
              <w:left w:val="nil"/>
              <w:bottom w:val="single" w:sz="8" w:space="0" w:color="auto"/>
              <w:right w:val="single" w:sz="8" w:space="0" w:color="000000"/>
            </w:tcBorders>
            <w:shd w:val="clear" w:color="auto" w:fill="auto"/>
            <w:vAlign w:val="center"/>
            <w:hideMark/>
          </w:tcPr>
          <w:p w:rsidR="007F4703" w:rsidRPr="00515497" w:rsidRDefault="007F4703" w:rsidP="007F4703">
            <w:pPr>
              <w:widowControl/>
              <w:spacing w:after="0" w:line="240" w:lineRule="auto"/>
              <w:jc w:val="center"/>
              <w:rPr>
                <w:rFonts w:asciiTheme="minorEastAsia" w:hAnsiTheme="minorEastAsia" w:cs="宋体"/>
                <w:b/>
                <w:bCs/>
                <w:color w:val="000000"/>
                <w:sz w:val="21"/>
                <w:szCs w:val="21"/>
                <w:lang w:eastAsia="zh-CN"/>
              </w:rPr>
            </w:pPr>
            <w:r w:rsidRPr="001901C8">
              <w:rPr>
                <w:rFonts w:ascii="Times New Roman" w:hAnsi="Times New Roman" w:cs="Times New Roman"/>
                <w:b/>
                <w:bCs/>
                <w:color w:val="000000"/>
                <w:sz w:val="21"/>
                <w:szCs w:val="21"/>
                <w:lang w:eastAsia="zh-CN"/>
              </w:rPr>
              <w:t>2022</w:t>
            </w:r>
            <w:r w:rsidRPr="00515497">
              <w:rPr>
                <w:rFonts w:asciiTheme="minorEastAsia" w:hAnsiTheme="minorEastAsia" w:cs="宋体" w:hint="eastAsia"/>
                <w:b/>
                <w:bCs/>
                <w:color w:val="000000"/>
                <w:sz w:val="21"/>
                <w:szCs w:val="21"/>
                <w:lang w:eastAsia="zh-CN"/>
              </w:rPr>
              <w:t>年预算数比</w:t>
            </w:r>
            <w:r w:rsidRPr="001901C8">
              <w:rPr>
                <w:rFonts w:ascii="Times New Roman" w:hAnsi="Times New Roman" w:cs="Times New Roman"/>
                <w:b/>
                <w:bCs/>
                <w:color w:val="000000"/>
                <w:sz w:val="21"/>
                <w:szCs w:val="21"/>
                <w:lang w:eastAsia="zh-CN"/>
              </w:rPr>
              <w:t>2021</w:t>
            </w:r>
            <w:r w:rsidRPr="00515497">
              <w:rPr>
                <w:rFonts w:asciiTheme="minorEastAsia" w:hAnsiTheme="minorEastAsia" w:cs="宋体" w:hint="eastAsia"/>
                <w:b/>
                <w:bCs/>
                <w:color w:val="000000"/>
                <w:sz w:val="21"/>
                <w:szCs w:val="21"/>
                <w:lang w:eastAsia="zh-CN"/>
              </w:rPr>
              <w:t>年执行数（扣除发改委基建）</w:t>
            </w:r>
          </w:p>
        </w:tc>
      </w:tr>
      <w:tr w:rsidR="00582F64" w:rsidRPr="007F4703" w:rsidTr="00582F64">
        <w:tc>
          <w:tcPr>
            <w:tcW w:w="344" w:type="pct"/>
            <w:vMerge w:val="restart"/>
            <w:tcBorders>
              <w:top w:val="nil"/>
              <w:left w:val="single" w:sz="8" w:space="0" w:color="auto"/>
              <w:bottom w:val="single" w:sz="8" w:space="0" w:color="000000"/>
              <w:right w:val="single" w:sz="8" w:space="0" w:color="auto"/>
            </w:tcBorders>
            <w:shd w:val="clear" w:color="auto" w:fill="auto"/>
            <w:vAlign w:val="center"/>
            <w:hideMark/>
          </w:tcPr>
          <w:p w:rsidR="007F4703" w:rsidRPr="00515497" w:rsidRDefault="007F4703" w:rsidP="007F4703">
            <w:pPr>
              <w:widowControl/>
              <w:spacing w:after="0" w:line="240" w:lineRule="auto"/>
              <w:jc w:val="center"/>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科目编码</w:t>
            </w:r>
          </w:p>
        </w:tc>
        <w:tc>
          <w:tcPr>
            <w:tcW w:w="743" w:type="pct"/>
            <w:vMerge w:val="restart"/>
            <w:tcBorders>
              <w:top w:val="nil"/>
              <w:left w:val="single" w:sz="8" w:space="0" w:color="auto"/>
              <w:bottom w:val="single" w:sz="8" w:space="0" w:color="000000"/>
              <w:right w:val="single" w:sz="8" w:space="0" w:color="auto"/>
            </w:tcBorders>
            <w:shd w:val="clear" w:color="auto" w:fill="auto"/>
            <w:vAlign w:val="center"/>
            <w:hideMark/>
          </w:tcPr>
          <w:p w:rsidR="007F4703" w:rsidRPr="00515497" w:rsidRDefault="007F4703" w:rsidP="007F4703">
            <w:pPr>
              <w:widowControl/>
              <w:spacing w:after="0" w:line="240" w:lineRule="auto"/>
              <w:jc w:val="center"/>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科目名称</w:t>
            </w:r>
          </w:p>
        </w:tc>
        <w:tc>
          <w:tcPr>
            <w:tcW w:w="435" w:type="pct"/>
            <w:vMerge w:val="restart"/>
            <w:tcBorders>
              <w:top w:val="nil"/>
              <w:left w:val="single" w:sz="8" w:space="0" w:color="auto"/>
              <w:bottom w:val="single" w:sz="8" w:space="0" w:color="000000"/>
              <w:right w:val="single" w:sz="8" w:space="0" w:color="auto"/>
            </w:tcBorders>
            <w:shd w:val="clear" w:color="auto" w:fill="auto"/>
            <w:vAlign w:val="center"/>
            <w:hideMark/>
          </w:tcPr>
          <w:p w:rsidR="007F4703" w:rsidRPr="00515497" w:rsidRDefault="007F4703" w:rsidP="007F4703">
            <w:pPr>
              <w:widowControl/>
              <w:spacing w:after="0" w:line="240" w:lineRule="auto"/>
              <w:jc w:val="center"/>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执行数</w:t>
            </w:r>
          </w:p>
        </w:tc>
        <w:tc>
          <w:tcPr>
            <w:tcW w:w="435" w:type="pct"/>
            <w:vMerge w:val="restart"/>
            <w:tcBorders>
              <w:top w:val="nil"/>
              <w:left w:val="single" w:sz="8" w:space="0" w:color="auto"/>
              <w:bottom w:val="single" w:sz="8" w:space="0" w:color="000000"/>
              <w:right w:val="single" w:sz="8" w:space="0" w:color="auto"/>
            </w:tcBorders>
            <w:shd w:val="clear" w:color="auto" w:fill="auto"/>
            <w:vAlign w:val="center"/>
            <w:hideMark/>
          </w:tcPr>
          <w:p w:rsidR="007F4703" w:rsidRPr="00515497" w:rsidRDefault="007F4703" w:rsidP="007F4703">
            <w:pPr>
              <w:widowControl/>
              <w:spacing w:after="0" w:line="240" w:lineRule="auto"/>
              <w:jc w:val="center"/>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扣除发改委基建后执行数</w:t>
            </w:r>
          </w:p>
        </w:tc>
        <w:tc>
          <w:tcPr>
            <w:tcW w:w="1173" w:type="pct"/>
            <w:gridSpan w:val="3"/>
            <w:tcBorders>
              <w:top w:val="single" w:sz="8" w:space="0" w:color="auto"/>
              <w:left w:val="nil"/>
              <w:bottom w:val="single" w:sz="8" w:space="0" w:color="auto"/>
              <w:right w:val="single" w:sz="8" w:space="0" w:color="000000"/>
            </w:tcBorders>
            <w:shd w:val="clear" w:color="auto" w:fill="auto"/>
            <w:vAlign w:val="center"/>
            <w:hideMark/>
          </w:tcPr>
          <w:p w:rsidR="007F4703" w:rsidRPr="00515497" w:rsidRDefault="007F4703" w:rsidP="007F4703">
            <w:pPr>
              <w:widowControl/>
              <w:spacing w:after="0" w:line="240" w:lineRule="auto"/>
              <w:jc w:val="center"/>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预算数</w:t>
            </w:r>
          </w:p>
        </w:tc>
        <w:tc>
          <w:tcPr>
            <w:tcW w:w="435" w:type="pct"/>
            <w:vMerge w:val="restart"/>
            <w:tcBorders>
              <w:top w:val="nil"/>
              <w:left w:val="single" w:sz="8" w:space="0" w:color="auto"/>
              <w:bottom w:val="single" w:sz="8" w:space="0" w:color="000000"/>
              <w:right w:val="single" w:sz="8" w:space="0" w:color="auto"/>
            </w:tcBorders>
            <w:shd w:val="clear" w:color="auto" w:fill="auto"/>
            <w:vAlign w:val="center"/>
            <w:hideMark/>
          </w:tcPr>
          <w:p w:rsidR="007F4703" w:rsidRPr="00515497" w:rsidRDefault="007F4703" w:rsidP="007F4703">
            <w:pPr>
              <w:widowControl/>
              <w:spacing w:after="0" w:line="240" w:lineRule="auto"/>
              <w:jc w:val="center"/>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扣除发改委基建后预算数</w:t>
            </w:r>
          </w:p>
        </w:tc>
        <w:tc>
          <w:tcPr>
            <w:tcW w:w="392" w:type="pct"/>
            <w:vMerge w:val="restart"/>
            <w:tcBorders>
              <w:top w:val="nil"/>
              <w:left w:val="single" w:sz="8" w:space="0" w:color="auto"/>
              <w:bottom w:val="single" w:sz="8" w:space="0" w:color="000000"/>
              <w:right w:val="single" w:sz="8" w:space="0" w:color="auto"/>
            </w:tcBorders>
            <w:shd w:val="clear" w:color="auto" w:fill="auto"/>
            <w:vAlign w:val="center"/>
            <w:hideMark/>
          </w:tcPr>
          <w:p w:rsidR="007F4703" w:rsidRPr="00515497" w:rsidRDefault="007F4703" w:rsidP="007F4703">
            <w:pPr>
              <w:widowControl/>
              <w:spacing w:after="0" w:line="240" w:lineRule="auto"/>
              <w:jc w:val="center"/>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增减额</w:t>
            </w:r>
          </w:p>
        </w:tc>
        <w:tc>
          <w:tcPr>
            <w:tcW w:w="348" w:type="pct"/>
            <w:vMerge w:val="restart"/>
            <w:tcBorders>
              <w:top w:val="nil"/>
              <w:left w:val="single" w:sz="8" w:space="0" w:color="auto"/>
              <w:bottom w:val="single" w:sz="8" w:space="0" w:color="000000"/>
              <w:right w:val="single" w:sz="8" w:space="0" w:color="auto"/>
            </w:tcBorders>
            <w:shd w:val="clear" w:color="auto" w:fill="auto"/>
            <w:vAlign w:val="center"/>
            <w:hideMark/>
          </w:tcPr>
          <w:p w:rsidR="007F4703" w:rsidRPr="00515497" w:rsidRDefault="007F4703" w:rsidP="007F4703">
            <w:pPr>
              <w:widowControl/>
              <w:spacing w:after="0" w:line="240" w:lineRule="auto"/>
              <w:jc w:val="center"/>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增减</w:t>
            </w:r>
            <w:r w:rsidRPr="00771640">
              <w:rPr>
                <w:rFonts w:ascii="Times New Roman" w:hAnsi="Times New Roman" w:cs="Times New Roman"/>
                <w:b/>
                <w:bCs/>
                <w:color w:val="000000"/>
                <w:sz w:val="21"/>
                <w:szCs w:val="21"/>
                <w:lang w:eastAsia="zh-CN"/>
              </w:rPr>
              <w:t>%</w:t>
            </w:r>
          </w:p>
        </w:tc>
        <w:tc>
          <w:tcPr>
            <w:tcW w:w="370" w:type="pct"/>
            <w:vMerge w:val="restart"/>
            <w:tcBorders>
              <w:top w:val="nil"/>
              <w:left w:val="single" w:sz="8" w:space="0" w:color="auto"/>
              <w:bottom w:val="single" w:sz="8" w:space="0" w:color="000000"/>
              <w:right w:val="single" w:sz="8" w:space="0" w:color="auto"/>
            </w:tcBorders>
            <w:shd w:val="clear" w:color="auto" w:fill="auto"/>
            <w:vAlign w:val="center"/>
            <w:hideMark/>
          </w:tcPr>
          <w:p w:rsidR="007F4703" w:rsidRPr="00515497" w:rsidRDefault="007F4703" w:rsidP="007F4703">
            <w:pPr>
              <w:widowControl/>
              <w:spacing w:after="0" w:line="240" w:lineRule="auto"/>
              <w:jc w:val="center"/>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增减额</w:t>
            </w:r>
          </w:p>
        </w:tc>
        <w:tc>
          <w:tcPr>
            <w:tcW w:w="325" w:type="pct"/>
            <w:vMerge w:val="restart"/>
            <w:tcBorders>
              <w:top w:val="nil"/>
              <w:left w:val="single" w:sz="8" w:space="0" w:color="auto"/>
              <w:bottom w:val="single" w:sz="8" w:space="0" w:color="000000"/>
              <w:right w:val="single" w:sz="8" w:space="0" w:color="auto"/>
            </w:tcBorders>
            <w:shd w:val="clear" w:color="auto" w:fill="auto"/>
            <w:vAlign w:val="center"/>
            <w:hideMark/>
          </w:tcPr>
          <w:p w:rsidR="007F4703" w:rsidRPr="00515497" w:rsidRDefault="007F4703" w:rsidP="007F4703">
            <w:pPr>
              <w:widowControl/>
              <w:spacing w:after="0" w:line="240" w:lineRule="auto"/>
              <w:jc w:val="center"/>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增减</w:t>
            </w:r>
            <w:r w:rsidRPr="00771640">
              <w:rPr>
                <w:rFonts w:ascii="Times New Roman" w:hAnsi="Times New Roman" w:cs="Times New Roman"/>
                <w:b/>
                <w:bCs/>
                <w:color w:val="000000"/>
                <w:sz w:val="21"/>
                <w:szCs w:val="21"/>
                <w:lang w:eastAsia="zh-CN"/>
              </w:rPr>
              <w:t>%</w:t>
            </w:r>
          </w:p>
        </w:tc>
      </w:tr>
      <w:tr w:rsidR="00582F64" w:rsidRPr="007F4703" w:rsidTr="00582F64">
        <w:tc>
          <w:tcPr>
            <w:tcW w:w="344" w:type="pct"/>
            <w:vMerge/>
            <w:tcBorders>
              <w:top w:val="nil"/>
              <w:left w:val="single" w:sz="8" w:space="0" w:color="auto"/>
              <w:bottom w:val="single" w:sz="8" w:space="0" w:color="000000"/>
              <w:right w:val="single" w:sz="8" w:space="0" w:color="auto"/>
            </w:tcBorders>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p>
        </w:tc>
        <w:tc>
          <w:tcPr>
            <w:tcW w:w="743" w:type="pct"/>
            <w:vMerge/>
            <w:tcBorders>
              <w:top w:val="nil"/>
              <w:left w:val="single" w:sz="8" w:space="0" w:color="auto"/>
              <w:bottom w:val="single" w:sz="8" w:space="0" w:color="000000"/>
              <w:right w:val="single" w:sz="8" w:space="0" w:color="auto"/>
            </w:tcBorders>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p>
        </w:tc>
        <w:tc>
          <w:tcPr>
            <w:tcW w:w="435" w:type="pct"/>
            <w:vMerge/>
            <w:tcBorders>
              <w:top w:val="nil"/>
              <w:left w:val="single" w:sz="8" w:space="0" w:color="auto"/>
              <w:bottom w:val="single" w:sz="8" w:space="0" w:color="000000"/>
              <w:right w:val="single" w:sz="8" w:space="0" w:color="auto"/>
            </w:tcBorders>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p>
        </w:tc>
        <w:tc>
          <w:tcPr>
            <w:tcW w:w="435" w:type="pct"/>
            <w:vMerge/>
            <w:tcBorders>
              <w:top w:val="nil"/>
              <w:left w:val="single" w:sz="8" w:space="0" w:color="auto"/>
              <w:bottom w:val="single" w:sz="8" w:space="0" w:color="000000"/>
              <w:right w:val="single" w:sz="8" w:space="0" w:color="auto"/>
            </w:tcBorders>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center"/>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小计</w:t>
            </w:r>
          </w:p>
        </w:tc>
        <w:tc>
          <w:tcPr>
            <w:tcW w:w="30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基本支出</w:t>
            </w:r>
          </w:p>
        </w:tc>
        <w:tc>
          <w:tcPr>
            <w:tcW w:w="43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项目支出</w:t>
            </w:r>
          </w:p>
        </w:tc>
        <w:tc>
          <w:tcPr>
            <w:tcW w:w="435" w:type="pct"/>
            <w:vMerge/>
            <w:tcBorders>
              <w:top w:val="nil"/>
              <w:left w:val="single" w:sz="8" w:space="0" w:color="auto"/>
              <w:bottom w:val="single" w:sz="8" w:space="0" w:color="000000"/>
              <w:right w:val="single" w:sz="8" w:space="0" w:color="auto"/>
            </w:tcBorders>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p>
        </w:tc>
        <w:tc>
          <w:tcPr>
            <w:tcW w:w="392" w:type="pct"/>
            <w:vMerge/>
            <w:tcBorders>
              <w:top w:val="nil"/>
              <w:left w:val="single" w:sz="8" w:space="0" w:color="auto"/>
              <w:bottom w:val="single" w:sz="8" w:space="0" w:color="000000"/>
              <w:right w:val="single" w:sz="8" w:space="0" w:color="auto"/>
            </w:tcBorders>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p>
        </w:tc>
        <w:tc>
          <w:tcPr>
            <w:tcW w:w="348" w:type="pct"/>
            <w:vMerge/>
            <w:tcBorders>
              <w:top w:val="nil"/>
              <w:left w:val="single" w:sz="8" w:space="0" w:color="auto"/>
              <w:bottom w:val="single" w:sz="8" w:space="0" w:color="000000"/>
              <w:right w:val="single" w:sz="8" w:space="0" w:color="auto"/>
            </w:tcBorders>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p>
        </w:tc>
        <w:tc>
          <w:tcPr>
            <w:tcW w:w="370" w:type="pct"/>
            <w:vMerge/>
            <w:tcBorders>
              <w:top w:val="nil"/>
              <w:left w:val="single" w:sz="8" w:space="0" w:color="auto"/>
              <w:bottom w:val="single" w:sz="8" w:space="0" w:color="000000"/>
              <w:right w:val="single" w:sz="8" w:space="0" w:color="auto"/>
            </w:tcBorders>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p>
        </w:tc>
        <w:tc>
          <w:tcPr>
            <w:tcW w:w="325" w:type="pct"/>
            <w:vMerge/>
            <w:tcBorders>
              <w:top w:val="nil"/>
              <w:left w:val="single" w:sz="8" w:space="0" w:color="auto"/>
              <w:bottom w:val="single" w:sz="8" w:space="0" w:color="000000"/>
              <w:right w:val="single" w:sz="8" w:space="0" w:color="auto"/>
            </w:tcBorders>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p>
        </w:tc>
      </w:tr>
      <w:tr w:rsidR="00582F64" w:rsidRPr="007F4703" w:rsidTr="00582F64">
        <w:tc>
          <w:tcPr>
            <w:tcW w:w="344" w:type="pct"/>
            <w:tcBorders>
              <w:top w:val="nil"/>
              <w:left w:val="single" w:sz="8" w:space="0" w:color="auto"/>
              <w:bottom w:val="single" w:sz="8" w:space="0" w:color="auto"/>
              <w:right w:val="single" w:sz="8" w:space="0" w:color="auto"/>
            </w:tcBorders>
            <w:shd w:val="clear" w:color="auto" w:fill="auto"/>
            <w:vAlign w:val="center"/>
            <w:hideMark/>
          </w:tcPr>
          <w:p w:rsidR="007F4703" w:rsidRPr="00515497" w:rsidRDefault="007F4703" w:rsidP="00515497">
            <w:pPr>
              <w:widowControl/>
              <w:spacing w:after="0" w:line="240" w:lineRule="auto"/>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206</w:t>
            </w:r>
          </w:p>
        </w:tc>
        <w:tc>
          <w:tcPr>
            <w:tcW w:w="743"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rPr>
                <w:rFonts w:asciiTheme="minorEastAsia" w:hAnsiTheme="minorEastAsia" w:cs="宋体"/>
                <w:b/>
                <w:bCs/>
                <w:color w:val="000000"/>
                <w:sz w:val="21"/>
                <w:szCs w:val="21"/>
                <w:lang w:eastAsia="zh-CN"/>
              </w:rPr>
            </w:pPr>
            <w:r w:rsidRPr="00515497">
              <w:rPr>
                <w:rFonts w:asciiTheme="minorEastAsia" w:hAnsiTheme="minorEastAsia" w:cs="宋体" w:hint="eastAsia"/>
                <w:b/>
                <w:bCs/>
                <w:color w:val="000000"/>
                <w:sz w:val="21"/>
                <w:szCs w:val="21"/>
                <w:lang w:eastAsia="zh-CN"/>
              </w:rPr>
              <w:t>科学技术支出</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74</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691</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80</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74</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691</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80</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98</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759</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54</w:t>
            </w:r>
          </w:p>
        </w:tc>
        <w:tc>
          <w:tcPr>
            <w:tcW w:w="30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587</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49</w:t>
            </w:r>
          </w:p>
        </w:tc>
        <w:tc>
          <w:tcPr>
            <w:tcW w:w="43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98</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172</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05</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98</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759</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54</w:t>
            </w:r>
          </w:p>
        </w:tc>
        <w:tc>
          <w:tcPr>
            <w:tcW w:w="392"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24</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067</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74</w:t>
            </w:r>
          </w:p>
        </w:tc>
        <w:tc>
          <w:tcPr>
            <w:tcW w:w="348"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32</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22</w:t>
            </w:r>
            <w:r w:rsidRPr="00771640">
              <w:rPr>
                <w:rFonts w:ascii="Times New Roman" w:hAnsi="Times New Roman" w:cs="Times New Roman"/>
                <w:b/>
                <w:bCs/>
                <w:color w:val="000000"/>
                <w:sz w:val="21"/>
                <w:szCs w:val="21"/>
                <w:lang w:eastAsia="zh-CN"/>
              </w:rPr>
              <w:t>%</w:t>
            </w:r>
          </w:p>
        </w:tc>
        <w:tc>
          <w:tcPr>
            <w:tcW w:w="370"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24</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067</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74</w:t>
            </w:r>
          </w:p>
        </w:tc>
        <w:tc>
          <w:tcPr>
            <w:tcW w:w="32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32</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22</w:t>
            </w:r>
            <w:r w:rsidRPr="00771640">
              <w:rPr>
                <w:rFonts w:ascii="Times New Roman" w:hAnsi="Times New Roman" w:cs="Times New Roman"/>
                <w:b/>
                <w:bCs/>
                <w:color w:val="000000"/>
                <w:sz w:val="21"/>
                <w:szCs w:val="21"/>
                <w:lang w:eastAsia="zh-CN"/>
              </w:rPr>
              <w:t>%</w:t>
            </w:r>
          </w:p>
        </w:tc>
      </w:tr>
      <w:tr w:rsidR="00582F64" w:rsidRPr="007F4703" w:rsidTr="00582F64">
        <w:tc>
          <w:tcPr>
            <w:tcW w:w="344" w:type="pct"/>
            <w:tcBorders>
              <w:top w:val="nil"/>
              <w:left w:val="single" w:sz="8" w:space="0" w:color="auto"/>
              <w:bottom w:val="single" w:sz="8" w:space="0" w:color="auto"/>
              <w:right w:val="single" w:sz="8" w:space="0" w:color="auto"/>
            </w:tcBorders>
            <w:shd w:val="clear" w:color="auto" w:fill="auto"/>
            <w:vAlign w:val="center"/>
            <w:hideMark/>
          </w:tcPr>
          <w:p w:rsidR="007F4703" w:rsidRPr="00515497" w:rsidRDefault="007F4703" w:rsidP="00515497">
            <w:pPr>
              <w:widowControl/>
              <w:spacing w:after="0" w:line="240" w:lineRule="auto"/>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20603</w:t>
            </w:r>
          </w:p>
        </w:tc>
        <w:tc>
          <w:tcPr>
            <w:tcW w:w="743"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应用研究</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046</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19</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046</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19</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097</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49</w:t>
            </w:r>
          </w:p>
        </w:tc>
        <w:tc>
          <w:tcPr>
            <w:tcW w:w="30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587</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49</w:t>
            </w:r>
          </w:p>
        </w:tc>
        <w:tc>
          <w:tcPr>
            <w:tcW w:w="43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1</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510</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00</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097</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49</w:t>
            </w:r>
          </w:p>
        </w:tc>
        <w:tc>
          <w:tcPr>
            <w:tcW w:w="392"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51</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30</w:t>
            </w:r>
          </w:p>
        </w:tc>
        <w:tc>
          <w:tcPr>
            <w:tcW w:w="348"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51</w:t>
            </w:r>
            <w:r w:rsidRPr="00771640">
              <w:rPr>
                <w:rFonts w:ascii="Times New Roman" w:hAnsi="Times New Roman" w:cs="Times New Roman"/>
                <w:color w:val="000000"/>
                <w:sz w:val="21"/>
                <w:szCs w:val="21"/>
                <w:lang w:eastAsia="zh-CN"/>
              </w:rPr>
              <w:t>%</w:t>
            </w:r>
          </w:p>
        </w:tc>
        <w:tc>
          <w:tcPr>
            <w:tcW w:w="370"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51</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30</w:t>
            </w:r>
          </w:p>
        </w:tc>
        <w:tc>
          <w:tcPr>
            <w:tcW w:w="32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51</w:t>
            </w:r>
            <w:r w:rsidRPr="00771640">
              <w:rPr>
                <w:rFonts w:ascii="Times New Roman" w:hAnsi="Times New Roman" w:cs="Times New Roman"/>
                <w:color w:val="000000"/>
                <w:sz w:val="21"/>
                <w:szCs w:val="21"/>
                <w:lang w:eastAsia="zh-CN"/>
              </w:rPr>
              <w:t>%</w:t>
            </w:r>
          </w:p>
        </w:tc>
      </w:tr>
      <w:tr w:rsidR="00582F64" w:rsidRPr="007F4703" w:rsidTr="00582F64">
        <w:tc>
          <w:tcPr>
            <w:tcW w:w="344" w:type="pct"/>
            <w:tcBorders>
              <w:top w:val="nil"/>
              <w:left w:val="single" w:sz="8" w:space="0" w:color="auto"/>
              <w:bottom w:val="single" w:sz="8" w:space="0" w:color="auto"/>
              <w:right w:val="single" w:sz="8" w:space="0" w:color="auto"/>
            </w:tcBorders>
            <w:shd w:val="clear" w:color="auto" w:fill="auto"/>
            <w:vAlign w:val="center"/>
            <w:hideMark/>
          </w:tcPr>
          <w:p w:rsidR="007F4703" w:rsidRPr="00515497" w:rsidRDefault="007F4703" w:rsidP="00515497">
            <w:pPr>
              <w:widowControl/>
              <w:spacing w:after="0" w:line="240" w:lineRule="auto"/>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20608</w:t>
            </w:r>
          </w:p>
        </w:tc>
        <w:tc>
          <w:tcPr>
            <w:tcW w:w="743"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科技交流与合作</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72</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310</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23</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72</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310</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23</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96</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349</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05</w:t>
            </w:r>
          </w:p>
        </w:tc>
        <w:tc>
          <w:tcPr>
            <w:tcW w:w="30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 xml:space="preserve">　</w:t>
            </w:r>
          </w:p>
        </w:tc>
        <w:tc>
          <w:tcPr>
            <w:tcW w:w="43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96</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349</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05</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96</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349</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05</w:t>
            </w:r>
          </w:p>
        </w:tc>
        <w:tc>
          <w:tcPr>
            <w:tcW w:w="392"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24</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038</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82</w:t>
            </w:r>
          </w:p>
        </w:tc>
        <w:tc>
          <w:tcPr>
            <w:tcW w:w="348"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33</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24</w:t>
            </w:r>
            <w:r w:rsidRPr="00771640">
              <w:rPr>
                <w:rFonts w:ascii="Times New Roman" w:hAnsi="Times New Roman" w:cs="Times New Roman"/>
                <w:color w:val="000000"/>
                <w:sz w:val="21"/>
                <w:szCs w:val="21"/>
                <w:lang w:eastAsia="zh-CN"/>
              </w:rPr>
              <w:t>%</w:t>
            </w:r>
          </w:p>
        </w:tc>
        <w:tc>
          <w:tcPr>
            <w:tcW w:w="370"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24</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038</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82</w:t>
            </w:r>
          </w:p>
        </w:tc>
        <w:tc>
          <w:tcPr>
            <w:tcW w:w="32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33</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24</w:t>
            </w:r>
            <w:r w:rsidRPr="00771640">
              <w:rPr>
                <w:rFonts w:ascii="Times New Roman" w:hAnsi="Times New Roman" w:cs="Times New Roman"/>
                <w:color w:val="000000"/>
                <w:sz w:val="21"/>
                <w:szCs w:val="21"/>
                <w:lang w:eastAsia="zh-CN"/>
              </w:rPr>
              <w:t>%</w:t>
            </w:r>
          </w:p>
        </w:tc>
      </w:tr>
      <w:tr w:rsidR="00582F64" w:rsidRPr="007F4703" w:rsidTr="00582F64">
        <w:tc>
          <w:tcPr>
            <w:tcW w:w="344" w:type="pct"/>
            <w:tcBorders>
              <w:top w:val="nil"/>
              <w:left w:val="single" w:sz="8" w:space="0" w:color="auto"/>
              <w:bottom w:val="single" w:sz="8" w:space="0" w:color="auto"/>
              <w:right w:val="single" w:sz="8" w:space="0" w:color="auto"/>
            </w:tcBorders>
            <w:shd w:val="clear" w:color="auto" w:fill="auto"/>
            <w:vAlign w:val="center"/>
            <w:hideMark/>
          </w:tcPr>
          <w:p w:rsidR="007F4703" w:rsidRPr="00515497" w:rsidRDefault="007F4703" w:rsidP="00515497">
            <w:pPr>
              <w:widowControl/>
              <w:spacing w:after="0" w:line="240" w:lineRule="auto"/>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2060802</w:t>
            </w:r>
          </w:p>
        </w:tc>
        <w:tc>
          <w:tcPr>
            <w:tcW w:w="743"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重大科技合作项目</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72</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310</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23</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72</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310</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23</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96</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349</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05</w:t>
            </w:r>
          </w:p>
        </w:tc>
        <w:tc>
          <w:tcPr>
            <w:tcW w:w="30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 xml:space="preserve">　</w:t>
            </w:r>
          </w:p>
        </w:tc>
        <w:tc>
          <w:tcPr>
            <w:tcW w:w="43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96</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349</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05</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96</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349</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05</w:t>
            </w:r>
          </w:p>
        </w:tc>
        <w:tc>
          <w:tcPr>
            <w:tcW w:w="392"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24</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038</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82</w:t>
            </w:r>
          </w:p>
        </w:tc>
        <w:tc>
          <w:tcPr>
            <w:tcW w:w="348"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33</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24</w:t>
            </w:r>
            <w:r w:rsidRPr="00771640">
              <w:rPr>
                <w:rFonts w:ascii="Times New Roman" w:hAnsi="Times New Roman" w:cs="Times New Roman"/>
                <w:color w:val="000000"/>
                <w:sz w:val="21"/>
                <w:szCs w:val="21"/>
                <w:lang w:eastAsia="zh-CN"/>
              </w:rPr>
              <w:t>%</w:t>
            </w:r>
          </w:p>
        </w:tc>
        <w:tc>
          <w:tcPr>
            <w:tcW w:w="370"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24</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038</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82</w:t>
            </w:r>
          </w:p>
        </w:tc>
        <w:tc>
          <w:tcPr>
            <w:tcW w:w="32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33</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24</w:t>
            </w:r>
            <w:r w:rsidRPr="00771640">
              <w:rPr>
                <w:rFonts w:ascii="Times New Roman" w:hAnsi="Times New Roman" w:cs="Times New Roman"/>
                <w:color w:val="000000"/>
                <w:sz w:val="21"/>
                <w:szCs w:val="21"/>
                <w:lang w:eastAsia="zh-CN"/>
              </w:rPr>
              <w:t>%</w:t>
            </w:r>
          </w:p>
        </w:tc>
      </w:tr>
      <w:tr w:rsidR="00582F64" w:rsidRPr="007F4703" w:rsidTr="00582F64">
        <w:tc>
          <w:tcPr>
            <w:tcW w:w="344" w:type="pct"/>
            <w:tcBorders>
              <w:top w:val="nil"/>
              <w:left w:val="single" w:sz="8" w:space="0" w:color="auto"/>
              <w:bottom w:val="single" w:sz="8" w:space="0" w:color="auto"/>
              <w:right w:val="single" w:sz="8" w:space="0" w:color="auto"/>
            </w:tcBorders>
            <w:shd w:val="clear" w:color="auto" w:fill="auto"/>
            <w:vAlign w:val="center"/>
            <w:hideMark/>
          </w:tcPr>
          <w:p w:rsidR="007F4703" w:rsidRPr="00515497" w:rsidRDefault="007F4703" w:rsidP="00515497">
            <w:pPr>
              <w:widowControl/>
              <w:spacing w:after="0" w:line="240" w:lineRule="auto"/>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208</w:t>
            </w:r>
          </w:p>
        </w:tc>
        <w:tc>
          <w:tcPr>
            <w:tcW w:w="743"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rPr>
                <w:rFonts w:asciiTheme="minorEastAsia" w:hAnsiTheme="minorEastAsia" w:cs="宋体"/>
                <w:b/>
                <w:bCs/>
                <w:color w:val="000000"/>
                <w:sz w:val="21"/>
                <w:szCs w:val="21"/>
                <w:lang w:eastAsia="zh-CN"/>
              </w:rPr>
            </w:pPr>
            <w:r w:rsidRPr="00515497">
              <w:rPr>
                <w:rFonts w:asciiTheme="minorEastAsia" w:hAnsiTheme="minorEastAsia" w:cs="宋体" w:hint="eastAsia"/>
                <w:b/>
                <w:bCs/>
                <w:color w:val="000000"/>
                <w:sz w:val="21"/>
                <w:szCs w:val="21"/>
                <w:lang w:eastAsia="zh-CN"/>
              </w:rPr>
              <w:t>社会保障和就业支出</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93</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84</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93</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84</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93</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93</w:t>
            </w:r>
          </w:p>
        </w:tc>
        <w:tc>
          <w:tcPr>
            <w:tcW w:w="30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93</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93</w:t>
            </w:r>
          </w:p>
        </w:tc>
        <w:tc>
          <w:tcPr>
            <w:tcW w:w="43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宋体"/>
                <w:b/>
                <w:bCs/>
                <w:color w:val="000000"/>
                <w:sz w:val="21"/>
                <w:szCs w:val="21"/>
                <w:lang w:eastAsia="zh-CN"/>
              </w:rPr>
            </w:pPr>
            <w:r w:rsidRPr="00515497">
              <w:rPr>
                <w:rFonts w:asciiTheme="minorEastAsia" w:hAnsiTheme="minorEastAsia" w:cs="宋体" w:hint="eastAsia"/>
                <w:b/>
                <w:bCs/>
                <w:color w:val="000000"/>
                <w:sz w:val="21"/>
                <w:szCs w:val="21"/>
                <w:lang w:eastAsia="zh-CN"/>
              </w:rPr>
              <w:t xml:space="preserve">　</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93</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93</w:t>
            </w:r>
          </w:p>
        </w:tc>
        <w:tc>
          <w:tcPr>
            <w:tcW w:w="392"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0</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09</w:t>
            </w:r>
          </w:p>
        </w:tc>
        <w:tc>
          <w:tcPr>
            <w:tcW w:w="348"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0</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10</w:t>
            </w:r>
            <w:r w:rsidRPr="00771640">
              <w:rPr>
                <w:rFonts w:ascii="Times New Roman" w:hAnsi="Times New Roman" w:cs="Times New Roman"/>
                <w:b/>
                <w:bCs/>
                <w:color w:val="000000"/>
                <w:sz w:val="21"/>
                <w:szCs w:val="21"/>
                <w:lang w:eastAsia="zh-CN"/>
              </w:rPr>
              <w:t>%</w:t>
            </w:r>
          </w:p>
        </w:tc>
        <w:tc>
          <w:tcPr>
            <w:tcW w:w="370"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0</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09</w:t>
            </w:r>
          </w:p>
        </w:tc>
        <w:tc>
          <w:tcPr>
            <w:tcW w:w="32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0</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10</w:t>
            </w:r>
            <w:r w:rsidRPr="00771640">
              <w:rPr>
                <w:rFonts w:ascii="Times New Roman" w:hAnsi="Times New Roman" w:cs="Times New Roman"/>
                <w:b/>
                <w:bCs/>
                <w:color w:val="000000"/>
                <w:sz w:val="21"/>
                <w:szCs w:val="21"/>
                <w:lang w:eastAsia="zh-CN"/>
              </w:rPr>
              <w:t>%</w:t>
            </w:r>
          </w:p>
        </w:tc>
      </w:tr>
      <w:tr w:rsidR="00582F64" w:rsidRPr="007F4703" w:rsidTr="00582F64">
        <w:tc>
          <w:tcPr>
            <w:tcW w:w="344" w:type="pct"/>
            <w:tcBorders>
              <w:top w:val="nil"/>
              <w:left w:val="single" w:sz="8" w:space="0" w:color="auto"/>
              <w:bottom w:val="single" w:sz="8" w:space="0" w:color="auto"/>
              <w:right w:val="single" w:sz="8" w:space="0" w:color="auto"/>
            </w:tcBorders>
            <w:shd w:val="clear" w:color="auto" w:fill="auto"/>
            <w:vAlign w:val="center"/>
            <w:hideMark/>
          </w:tcPr>
          <w:p w:rsidR="007F4703" w:rsidRPr="00515497" w:rsidRDefault="007F4703" w:rsidP="00515497">
            <w:pPr>
              <w:widowControl/>
              <w:spacing w:after="0" w:line="240" w:lineRule="auto"/>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20805</w:t>
            </w:r>
          </w:p>
        </w:tc>
        <w:tc>
          <w:tcPr>
            <w:tcW w:w="743"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行政事业单位养老支出</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93</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84</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93</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84</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93</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93</w:t>
            </w:r>
          </w:p>
        </w:tc>
        <w:tc>
          <w:tcPr>
            <w:tcW w:w="30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93</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93</w:t>
            </w:r>
          </w:p>
        </w:tc>
        <w:tc>
          <w:tcPr>
            <w:tcW w:w="43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 xml:space="preserve">　</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93</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93</w:t>
            </w:r>
          </w:p>
        </w:tc>
        <w:tc>
          <w:tcPr>
            <w:tcW w:w="392"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0</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09</w:t>
            </w:r>
          </w:p>
        </w:tc>
        <w:tc>
          <w:tcPr>
            <w:tcW w:w="348"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0</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10</w:t>
            </w:r>
            <w:r w:rsidRPr="00771640">
              <w:rPr>
                <w:rFonts w:ascii="Times New Roman" w:hAnsi="Times New Roman" w:cs="Times New Roman"/>
                <w:color w:val="000000"/>
                <w:sz w:val="21"/>
                <w:szCs w:val="21"/>
                <w:lang w:eastAsia="zh-CN"/>
              </w:rPr>
              <w:t>%</w:t>
            </w:r>
          </w:p>
        </w:tc>
        <w:tc>
          <w:tcPr>
            <w:tcW w:w="370"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0</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09</w:t>
            </w:r>
          </w:p>
        </w:tc>
        <w:tc>
          <w:tcPr>
            <w:tcW w:w="32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0</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10</w:t>
            </w:r>
            <w:r w:rsidRPr="00771640">
              <w:rPr>
                <w:rFonts w:ascii="Times New Roman" w:hAnsi="Times New Roman" w:cs="Times New Roman"/>
                <w:color w:val="000000"/>
                <w:sz w:val="21"/>
                <w:szCs w:val="21"/>
                <w:lang w:eastAsia="zh-CN"/>
              </w:rPr>
              <w:t>%</w:t>
            </w:r>
          </w:p>
        </w:tc>
      </w:tr>
      <w:tr w:rsidR="00582F64" w:rsidRPr="007F4703" w:rsidTr="00582F64">
        <w:tc>
          <w:tcPr>
            <w:tcW w:w="344" w:type="pct"/>
            <w:tcBorders>
              <w:top w:val="nil"/>
              <w:left w:val="single" w:sz="8" w:space="0" w:color="auto"/>
              <w:bottom w:val="single" w:sz="8" w:space="0" w:color="auto"/>
              <w:right w:val="single" w:sz="8" w:space="0" w:color="auto"/>
            </w:tcBorders>
            <w:shd w:val="clear" w:color="auto" w:fill="auto"/>
            <w:vAlign w:val="center"/>
            <w:hideMark/>
          </w:tcPr>
          <w:p w:rsidR="007F4703" w:rsidRPr="00515497" w:rsidRDefault="007F4703" w:rsidP="00515497">
            <w:pPr>
              <w:widowControl/>
              <w:spacing w:after="0" w:line="240" w:lineRule="auto"/>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2080505</w:t>
            </w:r>
          </w:p>
        </w:tc>
        <w:tc>
          <w:tcPr>
            <w:tcW w:w="743"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机关事业单位基本养老保险缴费支出</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62</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56</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62</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56</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62</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62</w:t>
            </w:r>
          </w:p>
        </w:tc>
        <w:tc>
          <w:tcPr>
            <w:tcW w:w="30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62</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62</w:t>
            </w:r>
          </w:p>
        </w:tc>
        <w:tc>
          <w:tcPr>
            <w:tcW w:w="43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 xml:space="preserve">　</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62</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62</w:t>
            </w:r>
          </w:p>
        </w:tc>
        <w:tc>
          <w:tcPr>
            <w:tcW w:w="392"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0</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06</w:t>
            </w:r>
          </w:p>
        </w:tc>
        <w:tc>
          <w:tcPr>
            <w:tcW w:w="348"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0</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10</w:t>
            </w:r>
            <w:r w:rsidRPr="00771640">
              <w:rPr>
                <w:rFonts w:ascii="Times New Roman" w:hAnsi="Times New Roman" w:cs="Times New Roman"/>
                <w:color w:val="000000"/>
                <w:sz w:val="21"/>
                <w:szCs w:val="21"/>
                <w:lang w:eastAsia="zh-CN"/>
              </w:rPr>
              <w:t>%</w:t>
            </w:r>
          </w:p>
        </w:tc>
        <w:tc>
          <w:tcPr>
            <w:tcW w:w="370"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0</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06</w:t>
            </w:r>
          </w:p>
        </w:tc>
        <w:tc>
          <w:tcPr>
            <w:tcW w:w="32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0</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10</w:t>
            </w:r>
            <w:r w:rsidRPr="00771640">
              <w:rPr>
                <w:rFonts w:ascii="Times New Roman" w:hAnsi="Times New Roman" w:cs="Times New Roman"/>
                <w:color w:val="000000"/>
                <w:sz w:val="21"/>
                <w:szCs w:val="21"/>
                <w:lang w:eastAsia="zh-CN"/>
              </w:rPr>
              <w:t>%</w:t>
            </w:r>
          </w:p>
        </w:tc>
      </w:tr>
      <w:tr w:rsidR="00582F64" w:rsidRPr="007F4703" w:rsidTr="00582F64">
        <w:tc>
          <w:tcPr>
            <w:tcW w:w="344" w:type="pct"/>
            <w:tcBorders>
              <w:top w:val="nil"/>
              <w:left w:val="single" w:sz="8" w:space="0" w:color="auto"/>
              <w:bottom w:val="single" w:sz="8" w:space="0" w:color="auto"/>
              <w:right w:val="single" w:sz="8" w:space="0" w:color="auto"/>
            </w:tcBorders>
            <w:shd w:val="clear" w:color="auto" w:fill="auto"/>
            <w:vAlign w:val="center"/>
            <w:hideMark/>
          </w:tcPr>
          <w:p w:rsidR="007F4703" w:rsidRPr="00515497" w:rsidRDefault="007F4703" w:rsidP="00515497">
            <w:pPr>
              <w:widowControl/>
              <w:spacing w:after="0" w:line="240" w:lineRule="auto"/>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2080506</w:t>
            </w:r>
          </w:p>
        </w:tc>
        <w:tc>
          <w:tcPr>
            <w:tcW w:w="743"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机关事业单位职业年金缴费支出</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31</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28</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31</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28</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31</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31</w:t>
            </w:r>
          </w:p>
        </w:tc>
        <w:tc>
          <w:tcPr>
            <w:tcW w:w="30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31</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31</w:t>
            </w:r>
          </w:p>
        </w:tc>
        <w:tc>
          <w:tcPr>
            <w:tcW w:w="43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 xml:space="preserve">　</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31</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31</w:t>
            </w:r>
          </w:p>
        </w:tc>
        <w:tc>
          <w:tcPr>
            <w:tcW w:w="392"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0</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03</w:t>
            </w:r>
          </w:p>
        </w:tc>
        <w:tc>
          <w:tcPr>
            <w:tcW w:w="348"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0</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10</w:t>
            </w:r>
            <w:r w:rsidRPr="00771640">
              <w:rPr>
                <w:rFonts w:ascii="Times New Roman" w:hAnsi="Times New Roman" w:cs="Times New Roman"/>
                <w:color w:val="000000"/>
                <w:sz w:val="21"/>
                <w:szCs w:val="21"/>
                <w:lang w:eastAsia="zh-CN"/>
              </w:rPr>
              <w:t>%</w:t>
            </w:r>
          </w:p>
        </w:tc>
        <w:tc>
          <w:tcPr>
            <w:tcW w:w="370"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0</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03</w:t>
            </w:r>
          </w:p>
        </w:tc>
        <w:tc>
          <w:tcPr>
            <w:tcW w:w="32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0</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10</w:t>
            </w:r>
            <w:r w:rsidRPr="00771640">
              <w:rPr>
                <w:rFonts w:ascii="Times New Roman" w:hAnsi="Times New Roman" w:cs="Times New Roman"/>
                <w:color w:val="000000"/>
                <w:sz w:val="21"/>
                <w:szCs w:val="21"/>
                <w:lang w:eastAsia="zh-CN"/>
              </w:rPr>
              <w:t>%</w:t>
            </w:r>
          </w:p>
        </w:tc>
      </w:tr>
      <w:tr w:rsidR="00582F64" w:rsidRPr="007F4703" w:rsidTr="00582F64">
        <w:tc>
          <w:tcPr>
            <w:tcW w:w="344" w:type="pct"/>
            <w:tcBorders>
              <w:top w:val="nil"/>
              <w:left w:val="single" w:sz="8" w:space="0" w:color="auto"/>
              <w:bottom w:val="single" w:sz="8" w:space="0" w:color="auto"/>
              <w:right w:val="single" w:sz="8" w:space="0" w:color="auto"/>
            </w:tcBorders>
            <w:shd w:val="clear" w:color="auto" w:fill="auto"/>
            <w:vAlign w:val="center"/>
            <w:hideMark/>
          </w:tcPr>
          <w:p w:rsidR="007F4703" w:rsidRPr="00515497" w:rsidRDefault="007F4703" w:rsidP="00515497">
            <w:pPr>
              <w:widowControl/>
              <w:spacing w:after="0" w:line="240" w:lineRule="auto"/>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221</w:t>
            </w:r>
          </w:p>
        </w:tc>
        <w:tc>
          <w:tcPr>
            <w:tcW w:w="743"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rPr>
                <w:rFonts w:asciiTheme="minorEastAsia" w:hAnsiTheme="minorEastAsia" w:cs="宋体"/>
                <w:b/>
                <w:bCs/>
                <w:color w:val="000000"/>
                <w:sz w:val="21"/>
                <w:szCs w:val="21"/>
                <w:lang w:eastAsia="zh-CN"/>
              </w:rPr>
            </w:pPr>
            <w:r w:rsidRPr="00515497">
              <w:rPr>
                <w:rFonts w:asciiTheme="minorEastAsia" w:hAnsiTheme="minorEastAsia" w:cs="宋体" w:hint="eastAsia"/>
                <w:b/>
                <w:bCs/>
                <w:color w:val="000000"/>
                <w:sz w:val="21"/>
                <w:szCs w:val="21"/>
                <w:lang w:eastAsia="zh-CN"/>
              </w:rPr>
              <w:t>住房保障支出</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77</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1955</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77</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1955</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72</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17</w:t>
            </w:r>
          </w:p>
        </w:tc>
        <w:tc>
          <w:tcPr>
            <w:tcW w:w="30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72</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17</w:t>
            </w:r>
          </w:p>
        </w:tc>
        <w:tc>
          <w:tcPr>
            <w:tcW w:w="43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宋体"/>
                <w:b/>
                <w:bCs/>
                <w:color w:val="000000"/>
                <w:sz w:val="21"/>
                <w:szCs w:val="21"/>
                <w:lang w:eastAsia="zh-CN"/>
              </w:rPr>
            </w:pPr>
            <w:r w:rsidRPr="00515497">
              <w:rPr>
                <w:rFonts w:asciiTheme="minorEastAsia" w:hAnsiTheme="minorEastAsia" w:cs="宋体" w:hint="eastAsia"/>
                <w:b/>
                <w:bCs/>
                <w:color w:val="000000"/>
                <w:sz w:val="21"/>
                <w:szCs w:val="21"/>
                <w:lang w:eastAsia="zh-CN"/>
              </w:rPr>
              <w:t xml:space="preserve">　</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72</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17</w:t>
            </w:r>
          </w:p>
        </w:tc>
        <w:tc>
          <w:tcPr>
            <w:tcW w:w="392"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5</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03</w:t>
            </w:r>
          </w:p>
        </w:tc>
        <w:tc>
          <w:tcPr>
            <w:tcW w:w="348"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6</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51</w:t>
            </w:r>
            <w:r w:rsidRPr="00771640">
              <w:rPr>
                <w:rFonts w:ascii="Times New Roman" w:hAnsi="Times New Roman" w:cs="Times New Roman"/>
                <w:b/>
                <w:bCs/>
                <w:color w:val="000000"/>
                <w:sz w:val="21"/>
                <w:szCs w:val="21"/>
                <w:lang w:eastAsia="zh-CN"/>
              </w:rPr>
              <w:t>%</w:t>
            </w:r>
          </w:p>
        </w:tc>
        <w:tc>
          <w:tcPr>
            <w:tcW w:w="370"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5</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03</w:t>
            </w:r>
          </w:p>
        </w:tc>
        <w:tc>
          <w:tcPr>
            <w:tcW w:w="32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6</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51</w:t>
            </w:r>
            <w:r w:rsidRPr="00771640">
              <w:rPr>
                <w:rFonts w:ascii="Times New Roman" w:hAnsi="Times New Roman" w:cs="Times New Roman"/>
                <w:b/>
                <w:bCs/>
                <w:color w:val="000000"/>
                <w:sz w:val="21"/>
                <w:szCs w:val="21"/>
                <w:lang w:eastAsia="zh-CN"/>
              </w:rPr>
              <w:t>%</w:t>
            </w:r>
          </w:p>
        </w:tc>
      </w:tr>
      <w:tr w:rsidR="00582F64" w:rsidRPr="007F4703" w:rsidTr="00582F64">
        <w:tc>
          <w:tcPr>
            <w:tcW w:w="344" w:type="pct"/>
            <w:tcBorders>
              <w:top w:val="nil"/>
              <w:left w:val="single" w:sz="8" w:space="0" w:color="auto"/>
              <w:bottom w:val="single" w:sz="8" w:space="0" w:color="auto"/>
              <w:right w:val="single" w:sz="8" w:space="0" w:color="auto"/>
            </w:tcBorders>
            <w:shd w:val="clear" w:color="auto" w:fill="auto"/>
            <w:vAlign w:val="center"/>
            <w:hideMark/>
          </w:tcPr>
          <w:p w:rsidR="007F4703" w:rsidRPr="00515497" w:rsidRDefault="007F4703" w:rsidP="00515497">
            <w:pPr>
              <w:widowControl/>
              <w:spacing w:after="0" w:line="240" w:lineRule="auto"/>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22102</w:t>
            </w:r>
          </w:p>
        </w:tc>
        <w:tc>
          <w:tcPr>
            <w:tcW w:w="743"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住房改革支出</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77</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1955</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77</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1955</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72</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17</w:t>
            </w:r>
          </w:p>
        </w:tc>
        <w:tc>
          <w:tcPr>
            <w:tcW w:w="30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72</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17</w:t>
            </w:r>
          </w:p>
        </w:tc>
        <w:tc>
          <w:tcPr>
            <w:tcW w:w="43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 xml:space="preserve">　</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72</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17</w:t>
            </w:r>
          </w:p>
        </w:tc>
        <w:tc>
          <w:tcPr>
            <w:tcW w:w="392"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5</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03</w:t>
            </w:r>
          </w:p>
        </w:tc>
        <w:tc>
          <w:tcPr>
            <w:tcW w:w="348"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6</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51</w:t>
            </w:r>
            <w:r w:rsidRPr="00771640">
              <w:rPr>
                <w:rFonts w:ascii="Times New Roman" w:hAnsi="Times New Roman" w:cs="Times New Roman"/>
                <w:color w:val="000000"/>
                <w:sz w:val="21"/>
                <w:szCs w:val="21"/>
                <w:lang w:eastAsia="zh-CN"/>
              </w:rPr>
              <w:t>%</w:t>
            </w:r>
          </w:p>
        </w:tc>
        <w:tc>
          <w:tcPr>
            <w:tcW w:w="370"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5</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03</w:t>
            </w:r>
          </w:p>
        </w:tc>
        <w:tc>
          <w:tcPr>
            <w:tcW w:w="32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6</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51</w:t>
            </w:r>
            <w:r w:rsidRPr="00771640">
              <w:rPr>
                <w:rFonts w:ascii="Times New Roman" w:hAnsi="Times New Roman" w:cs="Times New Roman"/>
                <w:color w:val="000000"/>
                <w:sz w:val="21"/>
                <w:szCs w:val="21"/>
                <w:lang w:eastAsia="zh-CN"/>
              </w:rPr>
              <w:t>%</w:t>
            </w:r>
          </w:p>
        </w:tc>
      </w:tr>
      <w:tr w:rsidR="00582F64" w:rsidRPr="007F4703" w:rsidTr="00582F64">
        <w:tc>
          <w:tcPr>
            <w:tcW w:w="344" w:type="pct"/>
            <w:tcBorders>
              <w:top w:val="nil"/>
              <w:left w:val="single" w:sz="8" w:space="0" w:color="auto"/>
              <w:bottom w:val="single" w:sz="8" w:space="0" w:color="auto"/>
              <w:right w:val="single" w:sz="8" w:space="0" w:color="auto"/>
            </w:tcBorders>
            <w:shd w:val="clear" w:color="auto" w:fill="auto"/>
            <w:vAlign w:val="center"/>
            <w:hideMark/>
          </w:tcPr>
          <w:p w:rsidR="007F4703" w:rsidRPr="00515497" w:rsidRDefault="007F4703" w:rsidP="00515497">
            <w:pPr>
              <w:widowControl/>
              <w:spacing w:after="0" w:line="240" w:lineRule="auto"/>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2210201</w:t>
            </w:r>
          </w:p>
        </w:tc>
        <w:tc>
          <w:tcPr>
            <w:tcW w:w="743"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住房公积金</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46</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21</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46</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21</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44</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33</w:t>
            </w:r>
          </w:p>
        </w:tc>
        <w:tc>
          <w:tcPr>
            <w:tcW w:w="30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44</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33</w:t>
            </w:r>
          </w:p>
        </w:tc>
        <w:tc>
          <w:tcPr>
            <w:tcW w:w="43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 xml:space="preserve">　</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44</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33</w:t>
            </w:r>
          </w:p>
        </w:tc>
        <w:tc>
          <w:tcPr>
            <w:tcW w:w="392"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1</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88</w:t>
            </w:r>
          </w:p>
        </w:tc>
        <w:tc>
          <w:tcPr>
            <w:tcW w:w="348"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4</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07</w:t>
            </w:r>
            <w:r w:rsidRPr="00771640">
              <w:rPr>
                <w:rFonts w:ascii="Times New Roman" w:hAnsi="Times New Roman" w:cs="Times New Roman"/>
                <w:color w:val="000000"/>
                <w:sz w:val="21"/>
                <w:szCs w:val="21"/>
                <w:lang w:eastAsia="zh-CN"/>
              </w:rPr>
              <w:t>%</w:t>
            </w:r>
          </w:p>
        </w:tc>
        <w:tc>
          <w:tcPr>
            <w:tcW w:w="370"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1</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88</w:t>
            </w:r>
          </w:p>
        </w:tc>
        <w:tc>
          <w:tcPr>
            <w:tcW w:w="32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4</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07</w:t>
            </w:r>
            <w:r w:rsidRPr="00771640">
              <w:rPr>
                <w:rFonts w:ascii="Times New Roman" w:hAnsi="Times New Roman" w:cs="Times New Roman"/>
                <w:color w:val="000000"/>
                <w:sz w:val="21"/>
                <w:szCs w:val="21"/>
                <w:lang w:eastAsia="zh-CN"/>
              </w:rPr>
              <w:t>%</w:t>
            </w:r>
          </w:p>
        </w:tc>
      </w:tr>
      <w:tr w:rsidR="00582F64" w:rsidRPr="007F4703" w:rsidTr="00582F64">
        <w:tc>
          <w:tcPr>
            <w:tcW w:w="344" w:type="pct"/>
            <w:tcBorders>
              <w:top w:val="nil"/>
              <w:left w:val="single" w:sz="8" w:space="0" w:color="auto"/>
              <w:bottom w:val="single" w:sz="8" w:space="0" w:color="auto"/>
              <w:right w:val="single" w:sz="8" w:space="0" w:color="auto"/>
            </w:tcBorders>
            <w:shd w:val="clear" w:color="auto" w:fill="auto"/>
            <w:vAlign w:val="center"/>
            <w:hideMark/>
          </w:tcPr>
          <w:p w:rsidR="007F4703" w:rsidRPr="00515497" w:rsidRDefault="007F4703" w:rsidP="00515497">
            <w:pPr>
              <w:widowControl/>
              <w:spacing w:after="0" w:line="240" w:lineRule="auto"/>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2210202</w:t>
            </w:r>
          </w:p>
        </w:tc>
        <w:tc>
          <w:tcPr>
            <w:tcW w:w="743"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提租补贴</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3</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0955</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3</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0955</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3</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55</w:t>
            </w:r>
          </w:p>
        </w:tc>
        <w:tc>
          <w:tcPr>
            <w:tcW w:w="30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3</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55</w:t>
            </w:r>
          </w:p>
        </w:tc>
        <w:tc>
          <w:tcPr>
            <w:tcW w:w="43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 xml:space="preserve">　</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3</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55</w:t>
            </w:r>
          </w:p>
        </w:tc>
        <w:tc>
          <w:tcPr>
            <w:tcW w:w="392"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0</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45</w:t>
            </w:r>
          </w:p>
        </w:tc>
        <w:tc>
          <w:tcPr>
            <w:tcW w:w="348"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14</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68</w:t>
            </w:r>
            <w:r w:rsidRPr="00771640">
              <w:rPr>
                <w:rFonts w:ascii="Times New Roman" w:hAnsi="Times New Roman" w:cs="Times New Roman"/>
                <w:color w:val="000000"/>
                <w:sz w:val="21"/>
                <w:szCs w:val="21"/>
                <w:lang w:eastAsia="zh-CN"/>
              </w:rPr>
              <w:t>%</w:t>
            </w:r>
          </w:p>
        </w:tc>
        <w:tc>
          <w:tcPr>
            <w:tcW w:w="370"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0</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45</w:t>
            </w:r>
          </w:p>
        </w:tc>
        <w:tc>
          <w:tcPr>
            <w:tcW w:w="32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14</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68</w:t>
            </w:r>
            <w:r w:rsidRPr="00771640">
              <w:rPr>
                <w:rFonts w:ascii="Times New Roman" w:hAnsi="Times New Roman" w:cs="Times New Roman"/>
                <w:color w:val="000000"/>
                <w:sz w:val="21"/>
                <w:szCs w:val="21"/>
                <w:lang w:eastAsia="zh-CN"/>
              </w:rPr>
              <w:t>%</w:t>
            </w:r>
          </w:p>
        </w:tc>
      </w:tr>
      <w:tr w:rsidR="00582F64" w:rsidRPr="007F4703" w:rsidTr="00582F64">
        <w:tc>
          <w:tcPr>
            <w:tcW w:w="344" w:type="pct"/>
            <w:tcBorders>
              <w:top w:val="nil"/>
              <w:left w:val="single" w:sz="8" w:space="0" w:color="auto"/>
              <w:bottom w:val="single" w:sz="8" w:space="0" w:color="auto"/>
              <w:right w:val="single" w:sz="8" w:space="0" w:color="auto"/>
            </w:tcBorders>
            <w:shd w:val="clear" w:color="auto" w:fill="auto"/>
            <w:vAlign w:val="center"/>
            <w:hideMark/>
          </w:tcPr>
          <w:p w:rsidR="007F4703" w:rsidRPr="00515497" w:rsidRDefault="007F4703" w:rsidP="00515497">
            <w:pPr>
              <w:widowControl/>
              <w:spacing w:after="0" w:line="240" w:lineRule="auto"/>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2210203</w:t>
            </w:r>
          </w:p>
        </w:tc>
        <w:tc>
          <w:tcPr>
            <w:tcW w:w="743"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购房补贴</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27</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89</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27</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89</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24</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29</w:t>
            </w:r>
          </w:p>
        </w:tc>
        <w:tc>
          <w:tcPr>
            <w:tcW w:w="30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24</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29</w:t>
            </w:r>
          </w:p>
        </w:tc>
        <w:tc>
          <w:tcPr>
            <w:tcW w:w="43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宋体"/>
                <w:color w:val="000000"/>
                <w:sz w:val="21"/>
                <w:szCs w:val="21"/>
                <w:lang w:eastAsia="zh-CN"/>
              </w:rPr>
            </w:pPr>
            <w:r w:rsidRPr="00515497">
              <w:rPr>
                <w:rFonts w:asciiTheme="minorEastAsia" w:hAnsiTheme="minorEastAsia" w:cs="宋体" w:hint="eastAsia"/>
                <w:color w:val="000000"/>
                <w:sz w:val="21"/>
                <w:szCs w:val="21"/>
                <w:lang w:eastAsia="zh-CN"/>
              </w:rPr>
              <w:t xml:space="preserve">　</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1901C8">
              <w:rPr>
                <w:rFonts w:ascii="Times New Roman" w:hAnsi="Times New Roman" w:cs="Times New Roman"/>
                <w:color w:val="000000"/>
                <w:sz w:val="21"/>
                <w:szCs w:val="21"/>
                <w:lang w:eastAsia="zh-CN"/>
              </w:rPr>
              <w:t>24</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29</w:t>
            </w:r>
          </w:p>
        </w:tc>
        <w:tc>
          <w:tcPr>
            <w:tcW w:w="392"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3</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60</w:t>
            </w:r>
          </w:p>
        </w:tc>
        <w:tc>
          <w:tcPr>
            <w:tcW w:w="348"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12</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91</w:t>
            </w:r>
            <w:r w:rsidRPr="00771640">
              <w:rPr>
                <w:rFonts w:ascii="Times New Roman" w:hAnsi="Times New Roman" w:cs="Times New Roman"/>
                <w:color w:val="000000"/>
                <w:sz w:val="21"/>
                <w:szCs w:val="21"/>
                <w:lang w:eastAsia="zh-CN"/>
              </w:rPr>
              <w:t>%</w:t>
            </w:r>
          </w:p>
        </w:tc>
        <w:tc>
          <w:tcPr>
            <w:tcW w:w="370"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3</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60</w:t>
            </w:r>
          </w:p>
        </w:tc>
        <w:tc>
          <w:tcPr>
            <w:tcW w:w="32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color w:val="000000"/>
                <w:sz w:val="21"/>
                <w:szCs w:val="21"/>
                <w:lang w:eastAsia="zh-CN"/>
              </w:rPr>
            </w:pP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12</w:t>
            </w:r>
            <w:r w:rsidRPr="00515497">
              <w:rPr>
                <w:rFonts w:asciiTheme="minorEastAsia" w:hAnsiTheme="minorEastAsia" w:cs="Times New Roman"/>
                <w:color w:val="000000"/>
                <w:sz w:val="21"/>
                <w:szCs w:val="21"/>
                <w:lang w:eastAsia="zh-CN"/>
              </w:rPr>
              <w:t>.</w:t>
            </w:r>
            <w:r w:rsidRPr="001901C8">
              <w:rPr>
                <w:rFonts w:ascii="Times New Roman" w:hAnsi="Times New Roman" w:cs="Times New Roman"/>
                <w:color w:val="000000"/>
                <w:sz w:val="21"/>
                <w:szCs w:val="21"/>
                <w:lang w:eastAsia="zh-CN"/>
              </w:rPr>
              <w:t>91</w:t>
            </w:r>
            <w:r w:rsidRPr="00771640">
              <w:rPr>
                <w:rFonts w:ascii="Times New Roman" w:hAnsi="Times New Roman" w:cs="Times New Roman"/>
                <w:color w:val="000000"/>
                <w:sz w:val="21"/>
                <w:szCs w:val="21"/>
                <w:lang w:eastAsia="zh-CN"/>
              </w:rPr>
              <w:t>%</w:t>
            </w:r>
          </w:p>
        </w:tc>
      </w:tr>
      <w:tr w:rsidR="00582F64" w:rsidRPr="007F4703" w:rsidTr="00582F64">
        <w:tc>
          <w:tcPr>
            <w:tcW w:w="108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F4703" w:rsidRPr="00515497" w:rsidRDefault="007F4703" w:rsidP="007F4703">
            <w:pPr>
              <w:widowControl/>
              <w:spacing w:after="0" w:line="240" w:lineRule="auto"/>
              <w:jc w:val="center"/>
              <w:rPr>
                <w:rFonts w:asciiTheme="minorEastAsia" w:hAnsiTheme="minorEastAsia" w:cs="宋体"/>
                <w:b/>
                <w:bCs/>
                <w:color w:val="000000"/>
                <w:sz w:val="21"/>
                <w:szCs w:val="21"/>
                <w:lang w:eastAsia="zh-CN"/>
              </w:rPr>
            </w:pPr>
            <w:r w:rsidRPr="00515497">
              <w:rPr>
                <w:rFonts w:asciiTheme="minorEastAsia" w:hAnsiTheme="minorEastAsia" w:cs="宋体" w:hint="eastAsia"/>
                <w:b/>
                <w:bCs/>
                <w:color w:val="000000"/>
                <w:sz w:val="21"/>
                <w:szCs w:val="21"/>
                <w:lang w:eastAsia="zh-CN"/>
              </w:rPr>
              <w:t>合计</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74</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862</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84</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74</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862</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84</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98</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925</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64</w:t>
            </w:r>
          </w:p>
        </w:tc>
        <w:tc>
          <w:tcPr>
            <w:tcW w:w="30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753</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59</w:t>
            </w:r>
          </w:p>
        </w:tc>
        <w:tc>
          <w:tcPr>
            <w:tcW w:w="434"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98</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172</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05</w:t>
            </w:r>
          </w:p>
        </w:tc>
        <w:tc>
          <w:tcPr>
            <w:tcW w:w="43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98</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925</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64</w:t>
            </w:r>
          </w:p>
        </w:tc>
        <w:tc>
          <w:tcPr>
            <w:tcW w:w="392"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24</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062</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80</w:t>
            </w:r>
          </w:p>
        </w:tc>
        <w:tc>
          <w:tcPr>
            <w:tcW w:w="348"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32</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14</w:t>
            </w:r>
            <w:r w:rsidRPr="00771640">
              <w:rPr>
                <w:rFonts w:ascii="Times New Roman" w:hAnsi="Times New Roman" w:cs="Times New Roman"/>
                <w:b/>
                <w:bCs/>
                <w:color w:val="000000"/>
                <w:sz w:val="21"/>
                <w:szCs w:val="21"/>
                <w:lang w:eastAsia="zh-CN"/>
              </w:rPr>
              <w:t>%</w:t>
            </w:r>
          </w:p>
        </w:tc>
        <w:tc>
          <w:tcPr>
            <w:tcW w:w="370"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24</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062</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80</w:t>
            </w:r>
          </w:p>
        </w:tc>
        <w:tc>
          <w:tcPr>
            <w:tcW w:w="325" w:type="pct"/>
            <w:tcBorders>
              <w:top w:val="nil"/>
              <w:left w:val="nil"/>
              <w:bottom w:val="single" w:sz="8" w:space="0" w:color="auto"/>
              <w:right w:val="single" w:sz="8" w:space="0" w:color="auto"/>
            </w:tcBorders>
            <w:shd w:val="clear" w:color="auto" w:fill="auto"/>
            <w:vAlign w:val="center"/>
            <w:hideMark/>
          </w:tcPr>
          <w:p w:rsidR="007F4703" w:rsidRPr="00515497" w:rsidRDefault="007F4703" w:rsidP="007F4703">
            <w:pPr>
              <w:widowControl/>
              <w:spacing w:after="0" w:line="240" w:lineRule="auto"/>
              <w:jc w:val="right"/>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32</w:t>
            </w:r>
            <w:r w:rsidRPr="00515497">
              <w:rPr>
                <w:rFonts w:asciiTheme="minorEastAsia" w:hAnsiTheme="minorEastAsia" w:cs="Times New Roman"/>
                <w:b/>
                <w:bCs/>
                <w:color w:val="000000"/>
                <w:sz w:val="21"/>
                <w:szCs w:val="21"/>
                <w:lang w:eastAsia="zh-CN"/>
              </w:rPr>
              <w:t>.</w:t>
            </w:r>
            <w:r w:rsidRPr="001901C8">
              <w:rPr>
                <w:rFonts w:ascii="Times New Roman" w:hAnsi="Times New Roman" w:cs="Times New Roman"/>
                <w:b/>
                <w:bCs/>
                <w:color w:val="000000"/>
                <w:sz w:val="21"/>
                <w:szCs w:val="21"/>
                <w:lang w:eastAsia="zh-CN"/>
              </w:rPr>
              <w:t>14</w:t>
            </w:r>
            <w:r w:rsidRPr="00771640">
              <w:rPr>
                <w:rFonts w:ascii="Times New Roman" w:hAnsi="Times New Roman" w:cs="Times New Roman"/>
                <w:b/>
                <w:bCs/>
                <w:color w:val="000000"/>
                <w:sz w:val="21"/>
                <w:szCs w:val="21"/>
                <w:lang w:eastAsia="zh-CN"/>
              </w:rPr>
              <w:t>%</w:t>
            </w:r>
          </w:p>
        </w:tc>
      </w:tr>
    </w:tbl>
    <w:p w:rsidR="00B5610C" w:rsidRPr="00582F64" w:rsidRDefault="00B5610C" w:rsidP="001D0628">
      <w:pPr>
        <w:rPr>
          <w:lang w:eastAsia="zh-CN"/>
        </w:rPr>
        <w:sectPr w:rsidR="00B5610C" w:rsidRPr="00582F64" w:rsidSect="0090518A">
          <w:pgSz w:w="16838" w:h="11906" w:orient="landscape"/>
          <w:pgMar w:top="1560" w:right="1134" w:bottom="1560" w:left="1440" w:header="851" w:footer="992" w:gutter="0"/>
          <w:cols w:space="425"/>
          <w:docGrid w:type="lines" w:linePitch="312"/>
        </w:sectPr>
      </w:pPr>
    </w:p>
    <w:p w:rsidR="00AC1A32" w:rsidRPr="0088114B" w:rsidRDefault="00AC1A32" w:rsidP="00CB648F">
      <w:pPr>
        <w:pStyle w:val="3"/>
        <w:jc w:val="center"/>
        <w:rPr>
          <w:w w:val="99"/>
          <w:lang w:eastAsia="zh-CN"/>
        </w:rPr>
      </w:pPr>
      <w:bookmarkStart w:id="9" w:name="_Toc101370122"/>
      <w:r>
        <w:rPr>
          <w:rFonts w:hint="eastAsia"/>
          <w:w w:val="99"/>
          <w:lang w:eastAsia="zh-CN"/>
        </w:rPr>
        <w:lastRenderedPageBreak/>
        <w:t>一般公共预算</w:t>
      </w:r>
      <w:r w:rsidR="006F516F">
        <w:rPr>
          <w:rFonts w:hint="eastAsia"/>
          <w:w w:val="99"/>
          <w:lang w:eastAsia="zh-CN"/>
        </w:rPr>
        <w:t>基本</w:t>
      </w:r>
      <w:r>
        <w:rPr>
          <w:rFonts w:hint="eastAsia"/>
          <w:w w:val="99"/>
          <w:lang w:eastAsia="zh-CN"/>
        </w:rPr>
        <w:t>支出</w:t>
      </w:r>
      <w:r w:rsidRPr="00AF4600">
        <w:rPr>
          <w:rFonts w:hint="eastAsia"/>
          <w:w w:val="99"/>
          <w:lang w:eastAsia="zh-CN"/>
        </w:rPr>
        <w:t>表</w:t>
      </w:r>
      <w:bookmarkEnd w:id="9"/>
    </w:p>
    <w:p w:rsidR="00AC1A32" w:rsidRPr="004F05C6" w:rsidRDefault="00AC1A32" w:rsidP="00AF706C">
      <w:pPr>
        <w:spacing w:after="0" w:line="283" w:lineRule="exact"/>
        <w:ind w:right="-286"/>
        <w:jc w:val="right"/>
        <w:rPr>
          <w:rFonts w:ascii="Times New Roman" w:eastAsia="Times New Roman" w:hAnsi="Times New Roman" w:cs="Times New Roman"/>
          <w:sz w:val="21"/>
          <w:szCs w:val="21"/>
          <w:lang w:eastAsia="zh-CN"/>
        </w:rPr>
      </w:pPr>
      <w:r w:rsidRPr="004F05C6">
        <w:rPr>
          <w:rFonts w:ascii="Microsoft JhengHei" w:eastAsia="Microsoft JhengHei" w:hAnsi="Microsoft JhengHei" w:cs="Microsoft JhengHei"/>
          <w:sz w:val="21"/>
          <w:szCs w:val="21"/>
          <w:lang w:eastAsia="zh-CN"/>
        </w:rPr>
        <w:t>部</w:t>
      </w:r>
      <w:r w:rsidRPr="004F05C6">
        <w:rPr>
          <w:rFonts w:ascii="Microsoft JhengHei" w:eastAsia="Microsoft JhengHei" w:hAnsi="Microsoft JhengHei" w:cs="Microsoft JhengHei"/>
          <w:spacing w:val="2"/>
          <w:sz w:val="21"/>
          <w:szCs w:val="21"/>
          <w:lang w:eastAsia="zh-CN"/>
        </w:rPr>
        <w:t>门</w:t>
      </w:r>
      <w:r w:rsidRPr="004F05C6">
        <w:rPr>
          <w:rFonts w:ascii="Microsoft JhengHei" w:eastAsia="Microsoft JhengHei" w:hAnsi="Microsoft JhengHei" w:cs="Microsoft JhengHei"/>
          <w:sz w:val="21"/>
          <w:szCs w:val="21"/>
          <w:lang w:eastAsia="zh-CN"/>
        </w:rPr>
        <w:t>公</w:t>
      </w:r>
      <w:r w:rsidRPr="004F05C6">
        <w:rPr>
          <w:rFonts w:ascii="Microsoft JhengHei" w:eastAsia="Microsoft JhengHei" w:hAnsi="Microsoft JhengHei" w:cs="Microsoft JhengHei"/>
          <w:spacing w:val="2"/>
          <w:sz w:val="21"/>
          <w:szCs w:val="21"/>
          <w:lang w:eastAsia="zh-CN"/>
        </w:rPr>
        <w:t>开</w:t>
      </w:r>
      <w:r w:rsidRPr="004F05C6">
        <w:rPr>
          <w:rFonts w:ascii="Microsoft JhengHei" w:eastAsia="Microsoft JhengHei" w:hAnsi="Microsoft JhengHei" w:cs="Microsoft JhengHei"/>
          <w:sz w:val="21"/>
          <w:szCs w:val="21"/>
          <w:lang w:eastAsia="zh-CN"/>
        </w:rPr>
        <w:t>表</w:t>
      </w:r>
      <w:r w:rsidRPr="001901C8">
        <w:rPr>
          <w:rFonts w:ascii="Times New Roman" w:eastAsia="Times New Roman" w:hAnsi="Times New Roman" w:cs="Times New Roman"/>
          <w:w w:val="99"/>
          <w:sz w:val="21"/>
          <w:szCs w:val="21"/>
          <w:lang w:eastAsia="zh-CN"/>
        </w:rPr>
        <w:t>6</w:t>
      </w:r>
    </w:p>
    <w:p w:rsidR="00AC1A32" w:rsidRPr="004F05C6" w:rsidRDefault="00AC1A32" w:rsidP="00AF706C">
      <w:pPr>
        <w:spacing w:after="0" w:line="310" w:lineRule="exact"/>
        <w:ind w:right="-286"/>
        <w:jc w:val="right"/>
        <w:rPr>
          <w:rFonts w:ascii="Microsoft JhengHei" w:eastAsia="Microsoft JhengHei" w:hAnsi="Microsoft JhengHei" w:cs="Microsoft JhengHei"/>
          <w:sz w:val="21"/>
          <w:szCs w:val="21"/>
          <w:lang w:eastAsia="zh-CN"/>
        </w:rPr>
      </w:pPr>
      <w:r w:rsidRPr="004F05C6">
        <w:rPr>
          <w:rFonts w:ascii="Microsoft JhengHei" w:eastAsia="Microsoft JhengHei" w:hAnsi="Microsoft JhengHei" w:cs="Microsoft JhengHei"/>
          <w:w w:val="99"/>
          <w:position w:val="-1"/>
          <w:sz w:val="21"/>
          <w:szCs w:val="21"/>
          <w:lang w:eastAsia="zh-CN"/>
        </w:rPr>
        <w:t>单</w:t>
      </w:r>
      <w:r w:rsidRPr="004F05C6">
        <w:rPr>
          <w:rFonts w:ascii="Microsoft JhengHei" w:eastAsia="Microsoft JhengHei" w:hAnsi="Microsoft JhengHei" w:cs="Microsoft JhengHei"/>
          <w:spacing w:val="2"/>
          <w:w w:val="99"/>
          <w:position w:val="-1"/>
          <w:sz w:val="21"/>
          <w:szCs w:val="21"/>
          <w:lang w:eastAsia="zh-CN"/>
        </w:rPr>
        <w:t>位</w:t>
      </w:r>
      <w:r w:rsidRPr="004F05C6">
        <w:rPr>
          <w:rFonts w:ascii="Microsoft JhengHei" w:eastAsia="Microsoft JhengHei" w:hAnsi="Microsoft JhengHei" w:cs="Microsoft JhengHei"/>
          <w:w w:val="99"/>
          <w:position w:val="-1"/>
          <w:sz w:val="21"/>
          <w:szCs w:val="21"/>
          <w:lang w:eastAsia="zh-CN"/>
        </w:rPr>
        <w:t>：</w:t>
      </w:r>
      <w:r w:rsidRPr="004F05C6">
        <w:rPr>
          <w:rFonts w:ascii="Microsoft JhengHei" w:eastAsia="Microsoft JhengHei" w:hAnsi="Microsoft JhengHei" w:cs="Microsoft JhengHei"/>
          <w:spacing w:val="2"/>
          <w:w w:val="99"/>
          <w:position w:val="-1"/>
          <w:sz w:val="21"/>
          <w:szCs w:val="21"/>
          <w:lang w:eastAsia="zh-CN"/>
        </w:rPr>
        <w:t>万</w:t>
      </w:r>
      <w:r w:rsidRPr="004F05C6">
        <w:rPr>
          <w:rFonts w:ascii="Microsoft JhengHei" w:eastAsia="Microsoft JhengHei" w:hAnsi="Microsoft JhengHei" w:cs="Microsoft JhengHei"/>
          <w:w w:val="99"/>
          <w:position w:val="-1"/>
          <w:sz w:val="21"/>
          <w:szCs w:val="21"/>
          <w:lang w:eastAsia="zh-CN"/>
        </w:rPr>
        <w:t>元</w:t>
      </w:r>
    </w:p>
    <w:tbl>
      <w:tblPr>
        <w:tblW w:w="9160" w:type="dxa"/>
        <w:tblInd w:w="-45" w:type="dxa"/>
        <w:tblLook w:val="04A0" w:firstRow="1" w:lastRow="0" w:firstColumn="1" w:lastColumn="0" w:noHBand="0" w:noVBand="1"/>
      </w:tblPr>
      <w:tblGrid>
        <w:gridCol w:w="1149"/>
        <w:gridCol w:w="3211"/>
        <w:gridCol w:w="1619"/>
        <w:gridCol w:w="1564"/>
        <w:gridCol w:w="1617"/>
      </w:tblGrid>
      <w:tr w:rsidR="00AF706C" w:rsidRPr="00AF706C" w:rsidTr="00703762">
        <w:trPr>
          <w:trHeight w:val="552"/>
        </w:trPr>
        <w:tc>
          <w:tcPr>
            <w:tcW w:w="43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706C" w:rsidRPr="00AF706C" w:rsidRDefault="00AF706C" w:rsidP="00AF706C">
            <w:pPr>
              <w:widowControl/>
              <w:spacing w:after="0" w:line="240" w:lineRule="auto"/>
              <w:ind w:firstLineChars="100" w:firstLine="211"/>
              <w:rPr>
                <w:rFonts w:asciiTheme="minorEastAsia" w:hAnsiTheme="minorEastAsia" w:cs="宋体"/>
                <w:b/>
                <w:color w:val="000000"/>
                <w:sz w:val="21"/>
                <w:szCs w:val="21"/>
                <w:lang w:eastAsia="zh-CN"/>
              </w:rPr>
            </w:pPr>
            <w:r w:rsidRPr="00AF706C">
              <w:rPr>
                <w:rFonts w:asciiTheme="minorEastAsia" w:hAnsiTheme="minorEastAsia" w:cs="宋体" w:hint="eastAsia"/>
                <w:b/>
                <w:color w:val="000000"/>
                <w:sz w:val="21"/>
                <w:szCs w:val="21"/>
                <w:lang w:eastAsia="zh-CN"/>
              </w:rPr>
              <w:t>部门预算支出经济分类科目</w:t>
            </w:r>
          </w:p>
        </w:tc>
        <w:tc>
          <w:tcPr>
            <w:tcW w:w="4800" w:type="dxa"/>
            <w:gridSpan w:val="3"/>
            <w:tcBorders>
              <w:top w:val="single" w:sz="8" w:space="0" w:color="000000"/>
              <w:left w:val="nil"/>
              <w:bottom w:val="single" w:sz="8" w:space="0" w:color="000000"/>
              <w:right w:val="single" w:sz="8" w:space="0" w:color="000000"/>
            </w:tcBorders>
            <w:shd w:val="clear" w:color="auto" w:fill="auto"/>
            <w:vAlign w:val="center"/>
            <w:hideMark/>
          </w:tcPr>
          <w:p w:rsidR="00AF706C" w:rsidRPr="00AF706C" w:rsidRDefault="00AF706C" w:rsidP="00AF706C">
            <w:pPr>
              <w:widowControl/>
              <w:spacing w:after="0" w:line="240" w:lineRule="auto"/>
              <w:jc w:val="center"/>
              <w:rPr>
                <w:rFonts w:asciiTheme="minorEastAsia" w:hAnsiTheme="minorEastAsia" w:cs="Times New Roman"/>
                <w:b/>
                <w:color w:val="000000"/>
                <w:sz w:val="21"/>
                <w:szCs w:val="21"/>
                <w:lang w:eastAsia="zh-CN"/>
              </w:rPr>
            </w:pPr>
            <w:r w:rsidRPr="001901C8">
              <w:rPr>
                <w:rFonts w:ascii="Times New Roman" w:hAnsi="Times New Roman" w:cs="Times New Roman"/>
                <w:b/>
                <w:color w:val="000000"/>
                <w:sz w:val="21"/>
                <w:szCs w:val="21"/>
                <w:lang w:eastAsia="zh-CN"/>
              </w:rPr>
              <w:t>2022</w:t>
            </w:r>
            <w:r w:rsidRPr="00AF706C">
              <w:rPr>
                <w:rFonts w:asciiTheme="minorEastAsia" w:hAnsiTheme="minorEastAsia" w:cs="Times New Roman" w:hint="eastAsia"/>
                <w:b/>
                <w:color w:val="000000"/>
                <w:sz w:val="21"/>
                <w:szCs w:val="21"/>
                <w:lang w:eastAsia="zh-CN"/>
              </w:rPr>
              <w:t>年基本支出</w:t>
            </w:r>
          </w:p>
        </w:tc>
      </w:tr>
      <w:tr w:rsidR="00AF706C" w:rsidRPr="00AF706C" w:rsidTr="00703762">
        <w:trPr>
          <w:trHeight w:val="564"/>
        </w:trPr>
        <w:tc>
          <w:tcPr>
            <w:tcW w:w="1149" w:type="dxa"/>
            <w:tcBorders>
              <w:top w:val="nil"/>
              <w:left w:val="single" w:sz="8" w:space="0" w:color="000000"/>
              <w:bottom w:val="single" w:sz="8" w:space="0" w:color="000000"/>
              <w:right w:val="single" w:sz="8" w:space="0" w:color="000000"/>
            </w:tcBorders>
            <w:shd w:val="clear" w:color="auto" w:fill="auto"/>
            <w:vAlign w:val="center"/>
            <w:hideMark/>
          </w:tcPr>
          <w:p w:rsidR="00AF706C" w:rsidRPr="00AF706C" w:rsidRDefault="00AF706C" w:rsidP="00AF706C">
            <w:pPr>
              <w:widowControl/>
              <w:spacing w:after="0" w:line="240" w:lineRule="auto"/>
              <w:rPr>
                <w:rFonts w:asciiTheme="minorEastAsia" w:hAnsiTheme="minorEastAsia" w:cs="宋体"/>
                <w:color w:val="000000"/>
                <w:sz w:val="21"/>
                <w:szCs w:val="21"/>
                <w:lang w:eastAsia="zh-CN"/>
              </w:rPr>
            </w:pPr>
            <w:r w:rsidRPr="00AF706C">
              <w:rPr>
                <w:rFonts w:asciiTheme="minorEastAsia" w:hAnsiTheme="minorEastAsia" w:cs="宋体" w:hint="eastAsia"/>
                <w:color w:val="000000"/>
                <w:sz w:val="21"/>
                <w:szCs w:val="21"/>
                <w:lang w:eastAsia="zh-CN"/>
              </w:rPr>
              <w:t>科目编码</w:t>
            </w:r>
          </w:p>
        </w:tc>
        <w:tc>
          <w:tcPr>
            <w:tcW w:w="3211" w:type="dxa"/>
            <w:tcBorders>
              <w:top w:val="nil"/>
              <w:left w:val="nil"/>
              <w:bottom w:val="single" w:sz="8" w:space="0" w:color="000000"/>
              <w:right w:val="single" w:sz="8" w:space="0" w:color="000000"/>
            </w:tcBorders>
            <w:shd w:val="clear" w:color="auto" w:fill="auto"/>
            <w:vAlign w:val="center"/>
            <w:hideMark/>
          </w:tcPr>
          <w:p w:rsidR="00AF706C" w:rsidRPr="00AF706C" w:rsidRDefault="00AF706C" w:rsidP="00AF706C">
            <w:pPr>
              <w:widowControl/>
              <w:spacing w:after="0" w:line="240" w:lineRule="auto"/>
              <w:ind w:firstLineChars="200" w:firstLine="420"/>
              <w:rPr>
                <w:rFonts w:asciiTheme="minorEastAsia" w:hAnsiTheme="minorEastAsia" w:cs="宋体"/>
                <w:color w:val="000000"/>
                <w:sz w:val="21"/>
                <w:szCs w:val="21"/>
                <w:lang w:eastAsia="zh-CN"/>
              </w:rPr>
            </w:pPr>
            <w:r w:rsidRPr="00AF706C">
              <w:rPr>
                <w:rFonts w:asciiTheme="minorEastAsia" w:hAnsiTheme="minorEastAsia" w:cs="宋体" w:hint="eastAsia"/>
                <w:color w:val="000000"/>
                <w:sz w:val="21"/>
                <w:szCs w:val="21"/>
                <w:lang w:eastAsia="zh-CN"/>
              </w:rPr>
              <w:t>科目名称</w:t>
            </w:r>
          </w:p>
        </w:tc>
        <w:tc>
          <w:tcPr>
            <w:tcW w:w="1619" w:type="dxa"/>
            <w:tcBorders>
              <w:top w:val="nil"/>
              <w:left w:val="nil"/>
              <w:bottom w:val="single" w:sz="8" w:space="0" w:color="000000"/>
              <w:right w:val="single" w:sz="8" w:space="0" w:color="000000"/>
            </w:tcBorders>
            <w:shd w:val="clear" w:color="auto" w:fill="auto"/>
            <w:vAlign w:val="center"/>
            <w:hideMark/>
          </w:tcPr>
          <w:p w:rsidR="00AF706C" w:rsidRPr="00AF706C" w:rsidRDefault="00AF706C" w:rsidP="00AF706C">
            <w:pPr>
              <w:widowControl/>
              <w:spacing w:after="0" w:line="240" w:lineRule="auto"/>
              <w:jc w:val="center"/>
              <w:rPr>
                <w:rFonts w:asciiTheme="minorEastAsia" w:hAnsiTheme="minorEastAsia" w:cs="宋体"/>
                <w:color w:val="000000"/>
                <w:sz w:val="21"/>
                <w:szCs w:val="21"/>
                <w:lang w:eastAsia="zh-CN"/>
              </w:rPr>
            </w:pPr>
            <w:r w:rsidRPr="00AF706C">
              <w:rPr>
                <w:rFonts w:asciiTheme="minorEastAsia" w:hAnsiTheme="minorEastAsia" w:cs="宋体" w:hint="eastAsia"/>
                <w:color w:val="000000"/>
                <w:sz w:val="21"/>
                <w:szCs w:val="21"/>
                <w:lang w:eastAsia="zh-CN"/>
              </w:rPr>
              <w:t>合计</w:t>
            </w:r>
          </w:p>
        </w:tc>
        <w:tc>
          <w:tcPr>
            <w:tcW w:w="1564" w:type="dxa"/>
            <w:tcBorders>
              <w:top w:val="nil"/>
              <w:left w:val="nil"/>
              <w:bottom w:val="single" w:sz="8" w:space="0" w:color="000000"/>
              <w:right w:val="single" w:sz="8" w:space="0" w:color="000000"/>
            </w:tcBorders>
            <w:shd w:val="clear" w:color="auto" w:fill="auto"/>
            <w:vAlign w:val="center"/>
            <w:hideMark/>
          </w:tcPr>
          <w:p w:rsidR="00AF706C" w:rsidRPr="00AF706C" w:rsidRDefault="00AF706C" w:rsidP="00AF706C">
            <w:pPr>
              <w:widowControl/>
              <w:spacing w:after="0" w:line="240" w:lineRule="auto"/>
              <w:rPr>
                <w:rFonts w:asciiTheme="minorEastAsia" w:hAnsiTheme="minorEastAsia" w:cs="宋体"/>
                <w:color w:val="000000"/>
                <w:sz w:val="21"/>
                <w:szCs w:val="21"/>
                <w:lang w:eastAsia="zh-CN"/>
              </w:rPr>
            </w:pPr>
            <w:r w:rsidRPr="00AF706C">
              <w:rPr>
                <w:rFonts w:asciiTheme="minorEastAsia" w:hAnsiTheme="minorEastAsia" w:cs="宋体" w:hint="eastAsia"/>
                <w:color w:val="000000"/>
                <w:sz w:val="21"/>
                <w:szCs w:val="21"/>
                <w:lang w:eastAsia="zh-CN"/>
              </w:rPr>
              <w:t>人员经费</w:t>
            </w:r>
          </w:p>
        </w:tc>
        <w:tc>
          <w:tcPr>
            <w:tcW w:w="1617" w:type="dxa"/>
            <w:tcBorders>
              <w:top w:val="nil"/>
              <w:left w:val="nil"/>
              <w:bottom w:val="single" w:sz="8" w:space="0" w:color="000000"/>
              <w:right w:val="single" w:sz="8" w:space="0" w:color="000000"/>
            </w:tcBorders>
            <w:shd w:val="clear" w:color="auto" w:fill="auto"/>
            <w:vAlign w:val="center"/>
            <w:hideMark/>
          </w:tcPr>
          <w:p w:rsidR="00AF706C" w:rsidRPr="00AF706C" w:rsidRDefault="00AF706C" w:rsidP="00AF706C">
            <w:pPr>
              <w:widowControl/>
              <w:spacing w:after="0" w:line="240" w:lineRule="auto"/>
              <w:ind w:firstLineChars="100" w:firstLine="210"/>
              <w:rPr>
                <w:rFonts w:asciiTheme="minorEastAsia" w:hAnsiTheme="minorEastAsia" w:cs="宋体"/>
                <w:color w:val="000000"/>
                <w:sz w:val="21"/>
                <w:szCs w:val="21"/>
                <w:lang w:eastAsia="zh-CN"/>
              </w:rPr>
            </w:pPr>
            <w:r w:rsidRPr="00AF706C">
              <w:rPr>
                <w:rFonts w:asciiTheme="minorEastAsia" w:hAnsiTheme="minorEastAsia" w:cs="宋体" w:hint="eastAsia"/>
                <w:color w:val="000000"/>
                <w:sz w:val="21"/>
                <w:szCs w:val="21"/>
                <w:lang w:eastAsia="zh-CN"/>
              </w:rPr>
              <w:t>公用经费</w:t>
            </w:r>
          </w:p>
        </w:tc>
      </w:tr>
      <w:tr w:rsidR="00AF706C" w:rsidRPr="00AF706C" w:rsidTr="00703762">
        <w:trPr>
          <w:trHeight w:val="288"/>
        </w:trPr>
        <w:tc>
          <w:tcPr>
            <w:tcW w:w="11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b/>
                <w:color w:val="000000"/>
                <w:sz w:val="21"/>
                <w:szCs w:val="21"/>
                <w:lang w:eastAsia="zh-CN"/>
              </w:rPr>
            </w:pPr>
            <w:r w:rsidRPr="001901C8">
              <w:rPr>
                <w:rFonts w:ascii="Times New Roman" w:eastAsia="宋体" w:hAnsi="Times New Roman" w:cs="Times New Roman"/>
                <w:b/>
                <w:color w:val="000000"/>
                <w:sz w:val="21"/>
                <w:szCs w:val="21"/>
                <w:lang w:eastAsia="zh-CN"/>
              </w:rPr>
              <w:t>301</w:t>
            </w:r>
          </w:p>
        </w:tc>
        <w:tc>
          <w:tcPr>
            <w:tcW w:w="3211" w:type="dxa"/>
            <w:tcBorders>
              <w:top w:val="single" w:sz="4" w:space="0" w:color="000000"/>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b/>
                <w:color w:val="000000"/>
                <w:sz w:val="21"/>
                <w:szCs w:val="21"/>
                <w:lang w:eastAsia="zh-CN"/>
              </w:rPr>
            </w:pPr>
            <w:r w:rsidRPr="00AF706C">
              <w:rPr>
                <w:rFonts w:ascii="宋体" w:eastAsia="宋体" w:hAnsi="宋体" w:cs="宋体" w:hint="eastAsia"/>
                <w:b/>
                <w:color w:val="000000"/>
                <w:sz w:val="21"/>
                <w:szCs w:val="21"/>
                <w:lang w:eastAsia="zh-CN"/>
              </w:rPr>
              <w:t>工资福利支出</w:t>
            </w:r>
          </w:p>
        </w:tc>
        <w:tc>
          <w:tcPr>
            <w:tcW w:w="1619" w:type="dxa"/>
            <w:tcBorders>
              <w:top w:val="single" w:sz="4" w:space="0" w:color="000000"/>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b/>
                <w:color w:val="000000"/>
                <w:sz w:val="21"/>
                <w:szCs w:val="21"/>
                <w:lang w:eastAsia="zh-CN"/>
              </w:rPr>
            </w:pPr>
            <w:r w:rsidRPr="001901C8">
              <w:rPr>
                <w:rFonts w:ascii="Times New Roman" w:eastAsia="宋体" w:hAnsi="Times New Roman" w:cs="Times New Roman"/>
                <w:b/>
                <w:color w:val="000000"/>
                <w:sz w:val="21"/>
                <w:szCs w:val="21"/>
                <w:lang w:eastAsia="zh-CN"/>
              </w:rPr>
              <w:t>478</w:t>
            </w:r>
            <w:r w:rsidRPr="00AF706C">
              <w:rPr>
                <w:rFonts w:ascii="宋体" w:eastAsia="宋体" w:hAnsi="宋体" w:cs="宋体" w:hint="eastAsia"/>
                <w:b/>
                <w:color w:val="000000"/>
                <w:sz w:val="21"/>
                <w:szCs w:val="21"/>
                <w:lang w:eastAsia="zh-CN"/>
              </w:rPr>
              <w:t>.</w:t>
            </w:r>
            <w:r w:rsidRPr="001901C8">
              <w:rPr>
                <w:rFonts w:ascii="Times New Roman" w:eastAsia="宋体" w:hAnsi="Times New Roman" w:cs="Times New Roman"/>
                <w:b/>
                <w:color w:val="000000"/>
                <w:sz w:val="21"/>
                <w:szCs w:val="21"/>
                <w:lang w:eastAsia="zh-CN"/>
              </w:rPr>
              <w:t>66</w:t>
            </w:r>
          </w:p>
        </w:tc>
        <w:tc>
          <w:tcPr>
            <w:tcW w:w="1564" w:type="dxa"/>
            <w:tcBorders>
              <w:top w:val="single" w:sz="4" w:space="0" w:color="000000"/>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b/>
                <w:color w:val="000000"/>
                <w:sz w:val="21"/>
                <w:szCs w:val="21"/>
                <w:lang w:eastAsia="zh-CN"/>
              </w:rPr>
            </w:pPr>
            <w:r w:rsidRPr="001901C8">
              <w:rPr>
                <w:rFonts w:ascii="Times New Roman" w:eastAsia="宋体" w:hAnsi="Times New Roman" w:cs="Times New Roman"/>
                <w:b/>
                <w:color w:val="000000"/>
                <w:sz w:val="21"/>
                <w:szCs w:val="21"/>
                <w:lang w:eastAsia="zh-CN"/>
              </w:rPr>
              <w:t>478</w:t>
            </w:r>
            <w:r w:rsidRPr="00AF706C">
              <w:rPr>
                <w:rFonts w:ascii="宋体" w:eastAsia="宋体" w:hAnsi="宋体" w:cs="宋体" w:hint="eastAsia"/>
                <w:b/>
                <w:color w:val="000000"/>
                <w:sz w:val="21"/>
                <w:szCs w:val="21"/>
                <w:lang w:eastAsia="zh-CN"/>
              </w:rPr>
              <w:t>.</w:t>
            </w:r>
            <w:r w:rsidRPr="001901C8">
              <w:rPr>
                <w:rFonts w:ascii="Times New Roman" w:eastAsia="宋体" w:hAnsi="Times New Roman" w:cs="Times New Roman"/>
                <w:b/>
                <w:color w:val="000000"/>
                <w:sz w:val="21"/>
                <w:szCs w:val="21"/>
                <w:lang w:eastAsia="zh-CN"/>
              </w:rPr>
              <w:t>66</w:t>
            </w:r>
          </w:p>
        </w:tc>
        <w:tc>
          <w:tcPr>
            <w:tcW w:w="1617" w:type="dxa"/>
            <w:tcBorders>
              <w:top w:val="single" w:sz="4" w:space="0" w:color="000000"/>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b/>
                <w:color w:val="000000"/>
                <w:sz w:val="21"/>
                <w:szCs w:val="21"/>
                <w:lang w:eastAsia="zh-CN"/>
              </w:rPr>
            </w:pPr>
            <w:r w:rsidRPr="00AF706C">
              <w:rPr>
                <w:rFonts w:ascii="宋体" w:eastAsia="宋体" w:hAnsi="宋体" w:cs="宋体" w:hint="eastAsia"/>
                <w:b/>
                <w:color w:val="000000"/>
                <w:sz w:val="21"/>
                <w:szCs w:val="21"/>
                <w:lang w:eastAsia="zh-CN"/>
              </w:rPr>
              <w:t xml:space="preserve">　</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30101</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基本工资</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95</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95</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30102</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津贴补贴</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81</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32</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81</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32</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30106</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伙食补助费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40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40</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30107</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绩效工资</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70</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68</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70</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68</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30108</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机关事业单位基本养老保险缴费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98</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62</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98</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62</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30109</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职业年金缴费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49</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31</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49</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31</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30112</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其他社会保障缴费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30113</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住房公积金</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44</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33</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44</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33</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30114</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医疗费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35</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35</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30199</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其他工资福利支出</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b/>
                <w:color w:val="000000"/>
                <w:sz w:val="21"/>
                <w:szCs w:val="21"/>
                <w:lang w:eastAsia="zh-CN"/>
              </w:rPr>
            </w:pPr>
            <w:r w:rsidRPr="001901C8">
              <w:rPr>
                <w:rFonts w:ascii="Times New Roman" w:eastAsia="宋体" w:hAnsi="Times New Roman" w:cs="Times New Roman"/>
                <w:b/>
                <w:color w:val="000000"/>
                <w:sz w:val="21"/>
                <w:szCs w:val="21"/>
                <w:lang w:eastAsia="zh-CN"/>
              </w:rPr>
              <w:t>302</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b/>
                <w:color w:val="000000"/>
                <w:sz w:val="21"/>
                <w:szCs w:val="21"/>
                <w:lang w:eastAsia="zh-CN"/>
              </w:rPr>
            </w:pPr>
            <w:r w:rsidRPr="00AF706C">
              <w:rPr>
                <w:rFonts w:ascii="宋体" w:eastAsia="宋体" w:hAnsi="宋体" w:cs="宋体" w:hint="eastAsia"/>
                <w:b/>
                <w:color w:val="000000"/>
                <w:sz w:val="21"/>
                <w:szCs w:val="21"/>
                <w:lang w:eastAsia="zh-CN"/>
              </w:rPr>
              <w:t>商品和服务支出</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b/>
                <w:color w:val="000000"/>
                <w:sz w:val="21"/>
                <w:szCs w:val="21"/>
                <w:lang w:eastAsia="zh-CN"/>
              </w:rPr>
            </w:pPr>
            <w:r w:rsidRPr="001901C8">
              <w:rPr>
                <w:rFonts w:ascii="Times New Roman" w:eastAsia="宋体" w:hAnsi="Times New Roman" w:cs="Times New Roman"/>
                <w:b/>
                <w:color w:val="000000"/>
                <w:sz w:val="21"/>
                <w:szCs w:val="21"/>
                <w:lang w:eastAsia="zh-CN"/>
              </w:rPr>
              <w:t>264</w:t>
            </w:r>
            <w:r w:rsidRPr="00AF706C">
              <w:rPr>
                <w:rFonts w:ascii="宋体" w:eastAsia="宋体" w:hAnsi="宋体" w:cs="宋体" w:hint="eastAsia"/>
                <w:b/>
                <w:color w:val="000000"/>
                <w:sz w:val="21"/>
                <w:szCs w:val="21"/>
                <w:lang w:eastAsia="zh-CN"/>
              </w:rPr>
              <w:t>.</w:t>
            </w:r>
            <w:r w:rsidRPr="001901C8">
              <w:rPr>
                <w:rFonts w:ascii="Times New Roman" w:eastAsia="宋体" w:hAnsi="Times New Roman" w:cs="Times New Roman"/>
                <w:b/>
                <w:color w:val="000000"/>
                <w:sz w:val="21"/>
                <w:szCs w:val="21"/>
                <w:lang w:eastAsia="zh-CN"/>
              </w:rPr>
              <w:t>93</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b/>
                <w:color w:val="000000"/>
                <w:sz w:val="21"/>
                <w:szCs w:val="21"/>
                <w:lang w:eastAsia="zh-CN"/>
              </w:rPr>
            </w:pPr>
            <w:r w:rsidRPr="00AF706C">
              <w:rPr>
                <w:rFonts w:ascii="宋体" w:eastAsia="宋体" w:hAnsi="宋体" w:cs="宋体" w:hint="eastAsia"/>
                <w:b/>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b/>
                <w:color w:val="000000"/>
                <w:sz w:val="21"/>
                <w:szCs w:val="21"/>
                <w:lang w:eastAsia="zh-CN"/>
              </w:rPr>
            </w:pPr>
            <w:r w:rsidRPr="001901C8">
              <w:rPr>
                <w:rFonts w:ascii="Times New Roman" w:eastAsia="宋体" w:hAnsi="Times New Roman" w:cs="Times New Roman"/>
                <w:b/>
                <w:color w:val="000000"/>
                <w:sz w:val="21"/>
                <w:szCs w:val="21"/>
                <w:lang w:eastAsia="zh-CN"/>
              </w:rPr>
              <w:t>264</w:t>
            </w:r>
            <w:r w:rsidRPr="00AF706C">
              <w:rPr>
                <w:rFonts w:ascii="宋体" w:eastAsia="宋体" w:hAnsi="宋体" w:cs="宋体" w:hint="eastAsia"/>
                <w:b/>
                <w:color w:val="000000"/>
                <w:sz w:val="21"/>
                <w:szCs w:val="21"/>
                <w:lang w:eastAsia="zh-CN"/>
              </w:rPr>
              <w:t>.</w:t>
            </w:r>
            <w:r w:rsidRPr="001901C8">
              <w:rPr>
                <w:rFonts w:ascii="Times New Roman" w:eastAsia="宋体" w:hAnsi="Times New Roman" w:cs="Times New Roman"/>
                <w:b/>
                <w:color w:val="000000"/>
                <w:sz w:val="21"/>
                <w:szCs w:val="21"/>
                <w:lang w:eastAsia="zh-CN"/>
              </w:rPr>
              <w:t>93</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30201</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办公费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74</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06</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74</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06</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30202</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印刷费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30203</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咨询费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5</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5</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30204</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手续费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30205</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水费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5</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5</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30206</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电费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30207</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邮电费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18</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18</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30208</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取暖费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9</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9</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30209</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物业管理费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20</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20</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30211</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差旅费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10</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10</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30213</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维修(护)费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30215</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会议费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18</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18</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30216</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培训费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10</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10</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30217</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公务接待费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7</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87</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7</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87</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30226</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劳务费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2</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30227</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委托业务费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7</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7</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30228</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工会经费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15</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15</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30231</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公务用车运行维护费</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10</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10</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30240</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税金及附加费用</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8</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8</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r>
      <w:tr w:rsidR="00AF706C" w:rsidRPr="00AF706C" w:rsidTr="00703762">
        <w:trPr>
          <w:trHeight w:val="288"/>
        </w:trPr>
        <w:tc>
          <w:tcPr>
            <w:tcW w:w="1149" w:type="dxa"/>
            <w:tcBorders>
              <w:top w:val="nil"/>
              <w:left w:val="single" w:sz="4" w:space="0" w:color="000000"/>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30299</w:t>
            </w:r>
          </w:p>
        </w:tc>
        <w:tc>
          <w:tcPr>
            <w:tcW w:w="3211"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其他商品和服务支出</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10</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10</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r>
      <w:tr w:rsidR="00AF706C" w:rsidRPr="00AF706C" w:rsidTr="00703762">
        <w:trPr>
          <w:trHeight w:val="288"/>
        </w:trPr>
        <w:tc>
          <w:tcPr>
            <w:tcW w:w="1149" w:type="dxa"/>
            <w:tcBorders>
              <w:top w:val="nil"/>
              <w:left w:val="single" w:sz="4" w:space="0" w:color="000000"/>
              <w:bottom w:val="nil"/>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b/>
                <w:color w:val="000000"/>
                <w:sz w:val="21"/>
                <w:szCs w:val="21"/>
                <w:lang w:eastAsia="zh-CN"/>
              </w:rPr>
            </w:pPr>
            <w:r w:rsidRPr="001901C8">
              <w:rPr>
                <w:rFonts w:ascii="Times New Roman" w:eastAsia="宋体" w:hAnsi="Times New Roman" w:cs="Times New Roman"/>
                <w:b/>
                <w:color w:val="000000"/>
                <w:sz w:val="21"/>
                <w:szCs w:val="21"/>
                <w:lang w:eastAsia="zh-CN"/>
              </w:rPr>
              <w:t>310</w:t>
            </w:r>
          </w:p>
        </w:tc>
        <w:tc>
          <w:tcPr>
            <w:tcW w:w="3211" w:type="dxa"/>
            <w:tcBorders>
              <w:top w:val="nil"/>
              <w:left w:val="nil"/>
              <w:bottom w:val="nil"/>
              <w:right w:val="single" w:sz="4" w:space="0" w:color="000000"/>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b/>
                <w:color w:val="000000"/>
                <w:sz w:val="21"/>
                <w:szCs w:val="21"/>
                <w:lang w:eastAsia="zh-CN"/>
              </w:rPr>
            </w:pPr>
            <w:r w:rsidRPr="00AF706C">
              <w:rPr>
                <w:rFonts w:ascii="宋体" w:eastAsia="宋体" w:hAnsi="宋体" w:cs="宋体" w:hint="eastAsia"/>
                <w:b/>
                <w:color w:val="000000"/>
                <w:sz w:val="21"/>
                <w:szCs w:val="21"/>
                <w:lang w:eastAsia="zh-CN"/>
              </w:rPr>
              <w:t>资本性支出</w:t>
            </w:r>
          </w:p>
        </w:tc>
        <w:tc>
          <w:tcPr>
            <w:tcW w:w="1619" w:type="dxa"/>
            <w:tcBorders>
              <w:top w:val="nil"/>
              <w:left w:val="nil"/>
              <w:bottom w:val="nil"/>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b/>
                <w:color w:val="000000"/>
                <w:sz w:val="21"/>
                <w:szCs w:val="21"/>
                <w:lang w:eastAsia="zh-CN"/>
              </w:rPr>
            </w:pPr>
            <w:r w:rsidRPr="001901C8">
              <w:rPr>
                <w:rFonts w:ascii="Times New Roman" w:eastAsia="宋体" w:hAnsi="Times New Roman" w:cs="Times New Roman"/>
                <w:b/>
                <w:color w:val="000000"/>
                <w:sz w:val="21"/>
                <w:szCs w:val="21"/>
                <w:lang w:eastAsia="zh-CN"/>
              </w:rPr>
              <w:t>10</w:t>
            </w:r>
            <w:r w:rsidRPr="00AF706C">
              <w:rPr>
                <w:rFonts w:ascii="宋体" w:eastAsia="宋体" w:hAnsi="宋体" w:cs="宋体" w:hint="eastAsia"/>
                <w:b/>
                <w:color w:val="000000"/>
                <w:sz w:val="21"/>
                <w:szCs w:val="21"/>
                <w:lang w:eastAsia="zh-CN"/>
              </w:rPr>
              <w:t>.</w:t>
            </w:r>
            <w:r w:rsidRPr="001901C8">
              <w:rPr>
                <w:rFonts w:ascii="Times New Roman" w:eastAsia="宋体" w:hAnsi="Times New Roman" w:cs="Times New Roman"/>
                <w:b/>
                <w:color w:val="000000"/>
                <w:sz w:val="21"/>
                <w:szCs w:val="21"/>
                <w:lang w:eastAsia="zh-CN"/>
              </w:rPr>
              <w:t>00</w:t>
            </w:r>
          </w:p>
        </w:tc>
        <w:tc>
          <w:tcPr>
            <w:tcW w:w="1564" w:type="dxa"/>
            <w:tcBorders>
              <w:top w:val="nil"/>
              <w:left w:val="nil"/>
              <w:bottom w:val="nil"/>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b/>
                <w:color w:val="000000"/>
                <w:sz w:val="21"/>
                <w:szCs w:val="21"/>
                <w:lang w:eastAsia="zh-CN"/>
              </w:rPr>
            </w:pPr>
            <w:r w:rsidRPr="00AF706C">
              <w:rPr>
                <w:rFonts w:ascii="宋体" w:eastAsia="宋体" w:hAnsi="宋体" w:cs="宋体" w:hint="eastAsia"/>
                <w:b/>
                <w:color w:val="000000"/>
                <w:sz w:val="21"/>
                <w:szCs w:val="21"/>
                <w:lang w:eastAsia="zh-CN"/>
              </w:rPr>
              <w:t xml:space="preserve">　</w:t>
            </w:r>
          </w:p>
        </w:tc>
        <w:tc>
          <w:tcPr>
            <w:tcW w:w="1617" w:type="dxa"/>
            <w:tcBorders>
              <w:top w:val="nil"/>
              <w:left w:val="nil"/>
              <w:bottom w:val="nil"/>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b/>
                <w:color w:val="000000"/>
                <w:sz w:val="21"/>
                <w:szCs w:val="21"/>
                <w:lang w:eastAsia="zh-CN"/>
              </w:rPr>
            </w:pPr>
            <w:r w:rsidRPr="001901C8">
              <w:rPr>
                <w:rFonts w:ascii="Times New Roman" w:eastAsia="宋体" w:hAnsi="Times New Roman" w:cs="Times New Roman"/>
                <w:b/>
                <w:color w:val="000000"/>
                <w:sz w:val="21"/>
                <w:szCs w:val="21"/>
                <w:lang w:eastAsia="zh-CN"/>
              </w:rPr>
              <w:t>10</w:t>
            </w:r>
            <w:r w:rsidRPr="00AF706C">
              <w:rPr>
                <w:rFonts w:ascii="宋体" w:eastAsia="宋体" w:hAnsi="宋体" w:cs="宋体" w:hint="eastAsia"/>
                <w:b/>
                <w:color w:val="000000"/>
                <w:sz w:val="21"/>
                <w:szCs w:val="21"/>
                <w:lang w:eastAsia="zh-CN"/>
              </w:rPr>
              <w:t>.</w:t>
            </w:r>
            <w:r w:rsidRPr="001901C8">
              <w:rPr>
                <w:rFonts w:ascii="Times New Roman" w:eastAsia="宋体" w:hAnsi="Times New Roman" w:cs="Times New Roman"/>
                <w:b/>
                <w:color w:val="000000"/>
                <w:sz w:val="21"/>
                <w:szCs w:val="21"/>
                <w:lang w:eastAsia="zh-CN"/>
              </w:rPr>
              <w:t>00</w:t>
            </w:r>
          </w:p>
        </w:tc>
      </w:tr>
      <w:tr w:rsidR="00AF706C" w:rsidRPr="00AF706C" w:rsidTr="00703762">
        <w:trPr>
          <w:trHeight w:val="288"/>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31002</w:t>
            </w:r>
          </w:p>
        </w:tc>
        <w:tc>
          <w:tcPr>
            <w:tcW w:w="3211" w:type="dxa"/>
            <w:tcBorders>
              <w:top w:val="single" w:sz="4" w:space="0" w:color="auto"/>
              <w:left w:val="nil"/>
              <w:bottom w:val="single" w:sz="4" w:space="0" w:color="auto"/>
              <w:right w:val="single" w:sz="4" w:space="0" w:color="auto"/>
            </w:tcBorders>
            <w:shd w:val="clear" w:color="auto" w:fill="auto"/>
            <w:noWrap/>
            <w:vAlign w:val="center"/>
            <w:hideMark/>
          </w:tcPr>
          <w:p w:rsidR="00AF706C" w:rsidRPr="00AF706C" w:rsidRDefault="00AF706C" w:rsidP="00AF706C">
            <w:pPr>
              <w:widowControl/>
              <w:spacing w:after="0" w:line="240" w:lineRule="auto"/>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办公设备购置</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10</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AF706C">
              <w:rPr>
                <w:rFonts w:ascii="宋体" w:eastAsia="宋体" w:hAnsi="宋体" w:cs="宋体" w:hint="eastAsia"/>
                <w:color w:val="000000"/>
                <w:sz w:val="21"/>
                <w:szCs w:val="21"/>
                <w:lang w:eastAsia="zh-CN"/>
              </w:rPr>
              <w:t xml:space="preserve">　</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color w:val="000000"/>
                <w:sz w:val="21"/>
                <w:szCs w:val="21"/>
                <w:lang w:eastAsia="zh-CN"/>
              </w:rPr>
            </w:pPr>
            <w:r w:rsidRPr="001901C8">
              <w:rPr>
                <w:rFonts w:ascii="Times New Roman" w:eastAsia="宋体" w:hAnsi="Times New Roman" w:cs="Times New Roman"/>
                <w:color w:val="000000"/>
                <w:sz w:val="21"/>
                <w:szCs w:val="21"/>
                <w:lang w:eastAsia="zh-CN"/>
              </w:rPr>
              <w:t>10</w:t>
            </w:r>
            <w:r w:rsidRPr="00AF706C">
              <w:rPr>
                <w:rFonts w:ascii="宋体" w:eastAsia="宋体" w:hAnsi="宋体" w:cs="宋体" w:hint="eastAsia"/>
                <w:color w:val="000000"/>
                <w:sz w:val="21"/>
                <w:szCs w:val="21"/>
                <w:lang w:eastAsia="zh-CN"/>
              </w:rPr>
              <w:t>.</w:t>
            </w:r>
            <w:r w:rsidRPr="001901C8">
              <w:rPr>
                <w:rFonts w:ascii="Times New Roman" w:eastAsia="宋体" w:hAnsi="Times New Roman" w:cs="Times New Roman"/>
                <w:color w:val="000000"/>
                <w:sz w:val="21"/>
                <w:szCs w:val="21"/>
                <w:lang w:eastAsia="zh-CN"/>
              </w:rPr>
              <w:t>00</w:t>
            </w:r>
          </w:p>
        </w:tc>
      </w:tr>
      <w:tr w:rsidR="00AF706C" w:rsidRPr="00AF706C" w:rsidTr="00703762">
        <w:trPr>
          <w:trHeight w:val="288"/>
        </w:trPr>
        <w:tc>
          <w:tcPr>
            <w:tcW w:w="4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06C" w:rsidRPr="00AF706C" w:rsidRDefault="00AF706C" w:rsidP="0031556F">
            <w:pPr>
              <w:widowControl/>
              <w:spacing w:after="0" w:line="240" w:lineRule="auto"/>
              <w:jc w:val="center"/>
              <w:rPr>
                <w:rFonts w:ascii="宋体" w:eastAsia="宋体" w:hAnsi="宋体" w:cs="宋体"/>
                <w:b/>
                <w:color w:val="000000"/>
                <w:sz w:val="21"/>
                <w:szCs w:val="21"/>
                <w:lang w:eastAsia="zh-CN"/>
              </w:rPr>
            </w:pPr>
            <w:r w:rsidRPr="00AF706C">
              <w:rPr>
                <w:rFonts w:ascii="宋体" w:eastAsia="宋体" w:hAnsi="宋体" w:cs="宋体" w:hint="eastAsia"/>
                <w:b/>
                <w:color w:val="000000"/>
                <w:sz w:val="21"/>
                <w:szCs w:val="21"/>
                <w:lang w:eastAsia="zh-CN"/>
              </w:rPr>
              <w:t>合计</w:t>
            </w:r>
          </w:p>
        </w:tc>
        <w:tc>
          <w:tcPr>
            <w:tcW w:w="1619"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b/>
                <w:color w:val="000000"/>
                <w:sz w:val="21"/>
                <w:szCs w:val="21"/>
                <w:lang w:eastAsia="zh-CN"/>
              </w:rPr>
            </w:pPr>
            <w:r w:rsidRPr="001901C8">
              <w:rPr>
                <w:rFonts w:ascii="Times New Roman" w:eastAsia="宋体" w:hAnsi="Times New Roman" w:cs="Times New Roman"/>
                <w:b/>
                <w:color w:val="000000"/>
                <w:sz w:val="21"/>
                <w:szCs w:val="21"/>
                <w:lang w:eastAsia="zh-CN"/>
              </w:rPr>
              <w:t>753</w:t>
            </w:r>
            <w:r w:rsidRPr="00AF706C">
              <w:rPr>
                <w:rFonts w:ascii="宋体" w:eastAsia="宋体" w:hAnsi="宋体" w:cs="宋体" w:hint="eastAsia"/>
                <w:b/>
                <w:color w:val="000000"/>
                <w:sz w:val="21"/>
                <w:szCs w:val="21"/>
                <w:lang w:eastAsia="zh-CN"/>
              </w:rPr>
              <w:t>.</w:t>
            </w:r>
            <w:r w:rsidRPr="001901C8">
              <w:rPr>
                <w:rFonts w:ascii="Times New Roman" w:eastAsia="宋体" w:hAnsi="Times New Roman" w:cs="Times New Roman"/>
                <w:b/>
                <w:color w:val="000000"/>
                <w:sz w:val="21"/>
                <w:szCs w:val="21"/>
                <w:lang w:eastAsia="zh-CN"/>
              </w:rPr>
              <w:t>59</w:t>
            </w:r>
          </w:p>
        </w:tc>
        <w:tc>
          <w:tcPr>
            <w:tcW w:w="1564"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b/>
                <w:color w:val="000000"/>
                <w:sz w:val="21"/>
                <w:szCs w:val="21"/>
                <w:lang w:eastAsia="zh-CN"/>
              </w:rPr>
            </w:pPr>
            <w:r w:rsidRPr="001901C8">
              <w:rPr>
                <w:rFonts w:ascii="Times New Roman" w:eastAsia="宋体" w:hAnsi="Times New Roman" w:cs="Times New Roman"/>
                <w:b/>
                <w:color w:val="000000"/>
                <w:sz w:val="21"/>
                <w:szCs w:val="21"/>
                <w:lang w:eastAsia="zh-CN"/>
              </w:rPr>
              <w:t>478</w:t>
            </w:r>
            <w:r w:rsidRPr="00AF706C">
              <w:rPr>
                <w:rFonts w:ascii="宋体" w:eastAsia="宋体" w:hAnsi="宋体" w:cs="宋体" w:hint="eastAsia"/>
                <w:b/>
                <w:color w:val="000000"/>
                <w:sz w:val="21"/>
                <w:szCs w:val="21"/>
                <w:lang w:eastAsia="zh-CN"/>
              </w:rPr>
              <w:t>.</w:t>
            </w:r>
            <w:r w:rsidRPr="001901C8">
              <w:rPr>
                <w:rFonts w:ascii="Times New Roman" w:eastAsia="宋体" w:hAnsi="Times New Roman" w:cs="Times New Roman"/>
                <w:b/>
                <w:color w:val="000000"/>
                <w:sz w:val="21"/>
                <w:szCs w:val="21"/>
                <w:lang w:eastAsia="zh-CN"/>
              </w:rPr>
              <w:t>66</w:t>
            </w:r>
          </w:p>
        </w:tc>
        <w:tc>
          <w:tcPr>
            <w:tcW w:w="1617" w:type="dxa"/>
            <w:tcBorders>
              <w:top w:val="nil"/>
              <w:left w:val="nil"/>
              <w:bottom w:val="single" w:sz="4" w:space="0" w:color="000000"/>
              <w:right w:val="single" w:sz="4" w:space="0" w:color="000000"/>
            </w:tcBorders>
            <w:shd w:val="clear" w:color="auto" w:fill="auto"/>
            <w:noWrap/>
            <w:vAlign w:val="center"/>
            <w:hideMark/>
          </w:tcPr>
          <w:p w:rsidR="00AF706C" w:rsidRPr="00AF706C" w:rsidRDefault="00AF706C" w:rsidP="00AF706C">
            <w:pPr>
              <w:widowControl/>
              <w:spacing w:after="0" w:line="240" w:lineRule="auto"/>
              <w:jc w:val="right"/>
              <w:rPr>
                <w:rFonts w:ascii="宋体" w:eastAsia="宋体" w:hAnsi="宋体" w:cs="宋体"/>
                <w:b/>
                <w:color w:val="000000"/>
                <w:sz w:val="21"/>
                <w:szCs w:val="21"/>
                <w:lang w:eastAsia="zh-CN"/>
              </w:rPr>
            </w:pPr>
            <w:r w:rsidRPr="001901C8">
              <w:rPr>
                <w:rFonts w:ascii="Times New Roman" w:eastAsia="宋体" w:hAnsi="Times New Roman" w:cs="Times New Roman"/>
                <w:b/>
                <w:color w:val="000000"/>
                <w:sz w:val="21"/>
                <w:szCs w:val="21"/>
                <w:lang w:eastAsia="zh-CN"/>
              </w:rPr>
              <w:t>274</w:t>
            </w:r>
            <w:r w:rsidRPr="00AF706C">
              <w:rPr>
                <w:rFonts w:ascii="宋体" w:eastAsia="宋体" w:hAnsi="宋体" w:cs="宋体" w:hint="eastAsia"/>
                <w:b/>
                <w:color w:val="000000"/>
                <w:sz w:val="21"/>
                <w:szCs w:val="21"/>
                <w:lang w:eastAsia="zh-CN"/>
              </w:rPr>
              <w:t>.</w:t>
            </w:r>
            <w:r w:rsidRPr="001901C8">
              <w:rPr>
                <w:rFonts w:ascii="Times New Roman" w:eastAsia="宋体" w:hAnsi="Times New Roman" w:cs="Times New Roman"/>
                <w:b/>
                <w:color w:val="000000"/>
                <w:sz w:val="21"/>
                <w:szCs w:val="21"/>
                <w:lang w:eastAsia="zh-CN"/>
              </w:rPr>
              <w:t>93</w:t>
            </w:r>
          </w:p>
        </w:tc>
      </w:tr>
    </w:tbl>
    <w:p w:rsidR="00703762" w:rsidRPr="0088114B" w:rsidRDefault="00D67876" w:rsidP="00CB648F">
      <w:pPr>
        <w:pStyle w:val="3"/>
        <w:jc w:val="center"/>
        <w:rPr>
          <w:w w:val="99"/>
          <w:lang w:eastAsia="zh-CN"/>
        </w:rPr>
      </w:pPr>
      <w:bookmarkStart w:id="10" w:name="_Toc101370123"/>
      <w:r w:rsidRPr="00D67876">
        <w:rPr>
          <w:rFonts w:hint="eastAsia"/>
          <w:w w:val="99"/>
          <w:lang w:eastAsia="zh-CN"/>
        </w:rPr>
        <w:lastRenderedPageBreak/>
        <w:t>政府性基金预算支出表</w:t>
      </w:r>
      <w:bookmarkEnd w:id="10"/>
    </w:p>
    <w:p w:rsidR="00703762" w:rsidRPr="004F05C6" w:rsidRDefault="00703762" w:rsidP="00D3711B">
      <w:pPr>
        <w:spacing w:after="0" w:line="283" w:lineRule="exact"/>
        <w:ind w:right="-3"/>
        <w:jc w:val="right"/>
        <w:rPr>
          <w:rFonts w:ascii="Times New Roman" w:eastAsia="Times New Roman" w:hAnsi="Times New Roman" w:cs="Times New Roman"/>
          <w:sz w:val="21"/>
          <w:szCs w:val="21"/>
          <w:lang w:eastAsia="zh-CN"/>
        </w:rPr>
      </w:pPr>
      <w:r w:rsidRPr="004F05C6">
        <w:rPr>
          <w:rFonts w:ascii="Microsoft JhengHei" w:eastAsia="Microsoft JhengHei" w:hAnsi="Microsoft JhengHei" w:cs="Microsoft JhengHei"/>
          <w:sz w:val="21"/>
          <w:szCs w:val="21"/>
          <w:lang w:eastAsia="zh-CN"/>
        </w:rPr>
        <w:t>部</w:t>
      </w:r>
      <w:r w:rsidRPr="004F05C6">
        <w:rPr>
          <w:rFonts w:ascii="Microsoft JhengHei" w:eastAsia="Microsoft JhengHei" w:hAnsi="Microsoft JhengHei" w:cs="Microsoft JhengHei"/>
          <w:spacing w:val="2"/>
          <w:sz w:val="21"/>
          <w:szCs w:val="21"/>
          <w:lang w:eastAsia="zh-CN"/>
        </w:rPr>
        <w:t>门</w:t>
      </w:r>
      <w:r w:rsidRPr="004F05C6">
        <w:rPr>
          <w:rFonts w:ascii="Microsoft JhengHei" w:eastAsia="Microsoft JhengHei" w:hAnsi="Microsoft JhengHei" w:cs="Microsoft JhengHei"/>
          <w:sz w:val="21"/>
          <w:szCs w:val="21"/>
          <w:lang w:eastAsia="zh-CN"/>
        </w:rPr>
        <w:t>公</w:t>
      </w:r>
      <w:r w:rsidRPr="004F05C6">
        <w:rPr>
          <w:rFonts w:ascii="Microsoft JhengHei" w:eastAsia="Microsoft JhengHei" w:hAnsi="Microsoft JhengHei" w:cs="Microsoft JhengHei"/>
          <w:spacing w:val="2"/>
          <w:sz w:val="21"/>
          <w:szCs w:val="21"/>
          <w:lang w:eastAsia="zh-CN"/>
        </w:rPr>
        <w:t>开</w:t>
      </w:r>
      <w:r w:rsidRPr="004F05C6">
        <w:rPr>
          <w:rFonts w:ascii="Microsoft JhengHei" w:eastAsia="Microsoft JhengHei" w:hAnsi="Microsoft JhengHei" w:cs="Microsoft JhengHei"/>
          <w:sz w:val="21"/>
          <w:szCs w:val="21"/>
          <w:lang w:eastAsia="zh-CN"/>
        </w:rPr>
        <w:t>表</w:t>
      </w:r>
      <w:r w:rsidR="0080341C" w:rsidRPr="001901C8">
        <w:rPr>
          <w:rFonts w:ascii="Times New Roman" w:eastAsia="Times New Roman" w:hAnsi="Times New Roman" w:cs="Times New Roman"/>
          <w:w w:val="99"/>
          <w:sz w:val="21"/>
          <w:szCs w:val="21"/>
          <w:lang w:eastAsia="zh-CN"/>
        </w:rPr>
        <w:t>7</w:t>
      </w:r>
    </w:p>
    <w:p w:rsidR="00703762" w:rsidRPr="004F05C6" w:rsidRDefault="00703762" w:rsidP="00D3711B">
      <w:pPr>
        <w:spacing w:after="0" w:line="310" w:lineRule="exact"/>
        <w:ind w:right="-3"/>
        <w:jc w:val="right"/>
        <w:rPr>
          <w:rFonts w:ascii="Microsoft JhengHei" w:eastAsia="Microsoft JhengHei" w:hAnsi="Microsoft JhengHei" w:cs="Microsoft JhengHei"/>
          <w:sz w:val="21"/>
          <w:szCs w:val="21"/>
          <w:lang w:eastAsia="zh-CN"/>
        </w:rPr>
      </w:pPr>
      <w:r w:rsidRPr="004F05C6">
        <w:rPr>
          <w:rFonts w:ascii="Microsoft JhengHei" w:eastAsia="Microsoft JhengHei" w:hAnsi="Microsoft JhengHei" w:cs="Microsoft JhengHei"/>
          <w:w w:val="99"/>
          <w:position w:val="-1"/>
          <w:sz w:val="21"/>
          <w:szCs w:val="21"/>
          <w:lang w:eastAsia="zh-CN"/>
        </w:rPr>
        <w:t>单</w:t>
      </w:r>
      <w:r w:rsidRPr="004F05C6">
        <w:rPr>
          <w:rFonts w:ascii="Microsoft JhengHei" w:eastAsia="Microsoft JhengHei" w:hAnsi="Microsoft JhengHei" w:cs="Microsoft JhengHei"/>
          <w:spacing w:val="2"/>
          <w:w w:val="99"/>
          <w:position w:val="-1"/>
          <w:sz w:val="21"/>
          <w:szCs w:val="21"/>
          <w:lang w:eastAsia="zh-CN"/>
        </w:rPr>
        <w:t>位</w:t>
      </w:r>
      <w:r w:rsidRPr="004F05C6">
        <w:rPr>
          <w:rFonts w:ascii="Microsoft JhengHei" w:eastAsia="Microsoft JhengHei" w:hAnsi="Microsoft JhengHei" w:cs="Microsoft JhengHei"/>
          <w:w w:val="99"/>
          <w:position w:val="-1"/>
          <w:sz w:val="21"/>
          <w:szCs w:val="21"/>
          <w:lang w:eastAsia="zh-CN"/>
        </w:rPr>
        <w:t>：</w:t>
      </w:r>
      <w:r w:rsidRPr="004F05C6">
        <w:rPr>
          <w:rFonts w:ascii="Microsoft JhengHei" w:eastAsia="Microsoft JhengHei" w:hAnsi="Microsoft JhengHei" w:cs="Microsoft JhengHei"/>
          <w:spacing w:val="2"/>
          <w:w w:val="99"/>
          <w:position w:val="-1"/>
          <w:sz w:val="21"/>
          <w:szCs w:val="21"/>
          <w:lang w:eastAsia="zh-CN"/>
        </w:rPr>
        <w:t>万</w:t>
      </w:r>
      <w:r w:rsidRPr="004F05C6">
        <w:rPr>
          <w:rFonts w:ascii="Microsoft JhengHei" w:eastAsia="Microsoft JhengHei" w:hAnsi="Microsoft JhengHei" w:cs="Microsoft JhengHei"/>
          <w:w w:val="99"/>
          <w:position w:val="-1"/>
          <w:sz w:val="21"/>
          <w:szCs w:val="21"/>
          <w:lang w:eastAsia="zh-CN"/>
        </w:rPr>
        <w:t>元</w:t>
      </w:r>
    </w:p>
    <w:tbl>
      <w:tblPr>
        <w:tblW w:w="8789" w:type="dxa"/>
        <w:tblInd w:w="-5" w:type="dxa"/>
        <w:tblLayout w:type="fixed"/>
        <w:tblLook w:val="04A0" w:firstRow="1" w:lastRow="0" w:firstColumn="1" w:lastColumn="0" w:noHBand="0" w:noVBand="1"/>
      </w:tblPr>
      <w:tblGrid>
        <w:gridCol w:w="1920"/>
        <w:gridCol w:w="2333"/>
        <w:gridCol w:w="1417"/>
        <w:gridCol w:w="1560"/>
        <w:gridCol w:w="1559"/>
      </w:tblGrid>
      <w:tr w:rsidR="00FD4079" w:rsidRPr="00FD4079" w:rsidTr="00D3711B">
        <w:trPr>
          <w:trHeight w:val="491"/>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rPr>
                <w:rFonts w:ascii="宋体" w:eastAsia="宋体" w:hAnsi="宋体" w:cs="宋体"/>
                <w:b/>
                <w:color w:val="000000"/>
                <w:sz w:val="21"/>
                <w:szCs w:val="21"/>
                <w:lang w:eastAsia="zh-CN"/>
              </w:rPr>
            </w:pPr>
            <w:r w:rsidRPr="00FD4079">
              <w:rPr>
                <w:rFonts w:ascii="宋体" w:eastAsia="宋体" w:hAnsi="宋体" w:cs="宋体" w:hint="eastAsia"/>
                <w:b/>
                <w:color w:val="000000"/>
                <w:sz w:val="21"/>
                <w:szCs w:val="21"/>
                <w:lang w:eastAsia="zh-CN"/>
              </w:rPr>
              <w:t>科目编码</w:t>
            </w:r>
          </w:p>
        </w:tc>
        <w:tc>
          <w:tcPr>
            <w:tcW w:w="2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rPr>
                <w:rFonts w:ascii="宋体" w:eastAsia="宋体" w:hAnsi="宋体" w:cs="宋体"/>
                <w:b/>
                <w:color w:val="000000"/>
                <w:sz w:val="21"/>
                <w:szCs w:val="21"/>
                <w:lang w:eastAsia="zh-CN"/>
              </w:rPr>
            </w:pPr>
            <w:r w:rsidRPr="00FD4079">
              <w:rPr>
                <w:rFonts w:ascii="宋体" w:eastAsia="宋体" w:hAnsi="宋体" w:cs="宋体" w:hint="eastAsia"/>
                <w:b/>
                <w:color w:val="000000"/>
                <w:sz w:val="21"/>
                <w:szCs w:val="21"/>
                <w:lang w:eastAsia="zh-CN"/>
              </w:rPr>
              <w:t>科目名称</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ind w:firstLineChars="300" w:firstLine="632"/>
              <w:rPr>
                <w:rFonts w:ascii="宋体" w:eastAsia="宋体" w:hAnsi="宋体" w:cs="宋体"/>
                <w:b/>
                <w:bCs/>
                <w:color w:val="000000"/>
                <w:sz w:val="21"/>
                <w:szCs w:val="21"/>
                <w:lang w:eastAsia="zh-CN"/>
              </w:rPr>
            </w:pPr>
            <w:r w:rsidRPr="001901C8">
              <w:rPr>
                <w:rFonts w:ascii="Times New Roman" w:eastAsia="宋体" w:hAnsi="Times New Roman" w:cs="Times New Roman"/>
                <w:b/>
                <w:bCs/>
                <w:color w:val="000000"/>
                <w:sz w:val="21"/>
                <w:szCs w:val="21"/>
                <w:lang w:eastAsia="zh-CN"/>
              </w:rPr>
              <w:t>2022</w:t>
            </w:r>
            <w:r w:rsidRPr="00FD4079">
              <w:rPr>
                <w:rFonts w:ascii="宋体" w:eastAsia="宋体" w:hAnsi="宋体" w:cs="宋体" w:hint="eastAsia"/>
                <w:b/>
                <w:color w:val="000000"/>
                <w:sz w:val="21"/>
                <w:szCs w:val="21"/>
                <w:lang w:eastAsia="zh-CN"/>
              </w:rPr>
              <w:t>年政府性基金预算支出</w:t>
            </w:r>
          </w:p>
        </w:tc>
      </w:tr>
      <w:tr w:rsidR="00FD4079" w:rsidRPr="00FD4079" w:rsidTr="00D3711B">
        <w:trPr>
          <w:trHeight w:val="48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FD4079" w:rsidRPr="00FD4079" w:rsidRDefault="00FD4079" w:rsidP="00FD4079">
            <w:pPr>
              <w:widowControl/>
              <w:spacing w:after="0" w:line="240" w:lineRule="auto"/>
              <w:rPr>
                <w:rFonts w:ascii="宋体" w:eastAsia="宋体" w:hAnsi="宋体" w:cs="宋体"/>
                <w:b/>
                <w:color w:val="000000"/>
                <w:sz w:val="21"/>
                <w:szCs w:val="21"/>
                <w:lang w:eastAsia="zh-CN"/>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FD4079" w:rsidRPr="00FD4079" w:rsidRDefault="00FD4079" w:rsidP="00FD4079">
            <w:pPr>
              <w:widowControl/>
              <w:spacing w:after="0" w:line="240" w:lineRule="auto"/>
              <w:rPr>
                <w:rFonts w:ascii="宋体" w:eastAsia="宋体" w:hAnsi="宋体" w:cs="宋体"/>
                <w:b/>
                <w:color w:val="000000"/>
                <w:sz w:val="21"/>
                <w:szCs w:val="21"/>
                <w:lang w:eastAsia="zh-CN"/>
              </w:rPr>
            </w:pPr>
          </w:p>
        </w:tc>
        <w:tc>
          <w:tcPr>
            <w:tcW w:w="1417" w:type="dxa"/>
            <w:tcBorders>
              <w:top w:val="nil"/>
              <w:left w:val="nil"/>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jc w:val="center"/>
              <w:rPr>
                <w:rFonts w:ascii="宋体" w:eastAsia="宋体" w:hAnsi="宋体" w:cs="宋体"/>
                <w:b/>
                <w:color w:val="000000"/>
                <w:sz w:val="21"/>
                <w:szCs w:val="21"/>
                <w:lang w:eastAsia="zh-CN"/>
              </w:rPr>
            </w:pPr>
            <w:r w:rsidRPr="00FD4079">
              <w:rPr>
                <w:rFonts w:ascii="宋体" w:eastAsia="宋体" w:hAnsi="宋体" w:cs="宋体" w:hint="eastAsia"/>
                <w:b/>
                <w:color w:val="000000"/>
                <w:sz w:val="21"/>
                <w:szCs w:val="21"/>
                <w:lang w:eastAsia="zh-CN"/>
              </w:rPr>
              <w:t>合计</w:t>
            </w:r>
          </w:p>
        </w:tc>
        <w:tc>
          <w:tcPr>
            <w:tcW w:w="1560" w:type="dxa"/>
            <w:tcBorders>
              <w:top w:val="nil"/>
              <w:left w:val="nil"/>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ind w:firstLineChars="100" w:firstLine="211"/>
              <w:rPr>
                <w:rFonts w:ascii="宋体" w:eastAsia="宋体" w:hAnsi="宋体" w:cs="宋体"/>
                <w:b/>
                <w:color w:val="000000"/>
                <w:sz w:val="21"/>
                <w:szCs w:val="21"/>
                <w:lang w:eastAsia="zh-CN"/>
              </w:rPr>
            </w:pPr>
            <w:r w:rsidRPr="00FD4079">
              <w:rPr>
                <w:rFonts w:ascii="宋体" w:eastAsia="宋体" w:hAnsi="宋体" w:cs="宋体" w:hint="eastAsia"/>
                <w:b/>
                <w:color w:val="000000"/>
                <w:sz w:val="21"/>
                <w:szCs w:val="21"/>
                <w:lang w:eastAsia="zh-CN"/>
              </w:rPr>
              <w:t>基本支出</w:t>
            </w:r>
          </w:p>
        </w:tc>
        <w:tc>
          <w:tcPr>
            <w:tcW w:w="1559" w:type="dxa"/>
            <w:tcBorders>
              <w:top w:val="nil"/>
              <w:left w:val="nil"/>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ind w:firstLineChars="100" w:firstLine="211"/>
              <w:rPr>
                <w:rFonts w:ascii="宋体" w:eastAsia="宋体" w:hAnsi="宋体" w:cs="宋体"/>
                <w:b/>
                <w:color w:val="000000"/>
                <w:sz w:val="21"/>
                <w:szCs w:val="21"/>
                <w:lang w:eastAsia="zh-CN"/>
              </w:rPr>
            </w:pPr>
            <w:r w:rsidRPr="00FD4079">
              <w:rPr>
                <w:rFonts w:ascii="宋体" w:eastAsia="宋体" w:hAnsi="宋体" w:cs="宋体" w:hint="eastAsia"/>
                <w:b/>
                <w:color w:val="000000"/>
                <w:sz w:val="21"/>
                <w:szCs w:val="21"/>
                <w:lang w:eastAsia="zh-CN"/>
              </w:rPr>
              <w:t>项目支出</w:t>
            </w:r>
          </w:p>
        </w:tc>
      </w:tr>
      <w:tr w:rsidR="00FD4079" w:rsidRPr="00FD4079" w:rsidTr="00D3711B">
        <w:trPr>
          <w:trHeight w:val="491"/>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2333" w:type="dxa"/>
            <w:tcBorders>
              <w:top w:val="nil"/>
              <w:left w:val="nil"/>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r>
      <w:tr w:rsidR="00FD4079" w:rsidRPr="00FD4079" w:rsidTr="00D3711B">
        <w:trPr>
          <w:trHeight w:val="427"/>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2333" w:type="dxa"/>
            <w:tcBorders>
              <w:top w:val="nil"/>
              <w:left w:val="nil"/>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r>
      <w:tr w:rsidR="00FD4079" w:rsidRPr="00FD4079" w:rsidTr="00D3711B">
        <w:trPr>
          <w:trHeight w:val="406"/>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2333" w:type="dxa"/>
            <w:tcBorders>
              <w:top w:val="nil"/>
              <w:left w:val="nil"/>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r>
      <w:tr w:rsidR="00FD4079" w:rsidRPr="00FD4079" w:rsidTr="00D3711B">
        <w:trPr>
          <w:trHeight w:val="42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jc w:val="center"/>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合计</w:t>
            </w:r>
          </w:p>
        </w:tc>
        <w:tc>
          <w:tcPr>
            <w:tcW w:w="1417" w:type="dxa"/>
            <w:tcBorders>
              <w:top w:val="nil"/>
              <w:left w:val="nil"/>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4079" w:rsidRPr="00FD4079" w:rsidRDefault="00FD4079" w:rsidP="00FD4079">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r>
    </w:tbl>
    <w:p w:rsidR="004F05C6" w:rsidRPr="0031556F" w:rsidRDefault="00113644" w:rsidP="00EF43F5">
      <w:pPr>
        <w:ind w:rightChars="-130" w:right="-286"/>
        <w:rPr>
          <w:sz w:val="21"/>
          <w:szCs w:val="21"/>
          <w:lang w:eastAsia="zh-CN"/>
        </w:rPr>
      </w:pPr>
      <w:r w:rsidRPr="00113644">
        <w:rPr>
          <w:rFonts w:hint="eastAsia"/>
          <w:sz w:val="21"/>
          <w:szCs w:val="21"/>
          <w:lang w:eastAsia="zh-CN"/>
        </w:rPr>
        <w:t>注：核聚变中心无政府性基金预算拨款收入，也无使用政府性基金安排的支出，故本表无数据。</w:t>
      </w:r>
    </w:p>
    <w:p w:rsidR="004F05C6" w:rsidRDefault="004F05C6">
      <w:pPr>
        <w:rPr>
          <w:lang w:eastAsia="zh-CN"/>
        </w:rPr>
      </w:pPr>
    </w:p>
    <w:p w:rsidR="004F05C6" w:rsidRDefault="004F05C6">
      <w:pPr>
        <w:rPr>
          <w:lang w:eastAsia="zh-CN"/>
        </w:rPr>
      </w:pPr>
    </w:p>
    <w:p w:rsidR="004F05C6" w:rsidRDefault="004F05C6">
      <w:pPr>
        <w:rPr>
          <w:lang w:eastAsia="zh-CN"/>
        </w:rPr>
      </w:pPr>
    </w:p>
    <w:p w:rsidR="004F05C6" w:rsidRDefault="004F05C6">
      <w:pPr>
        <w:rPr>
          <w:lang w:eastAsia="zh-CN"/>
        </w:rPr>
      </w:pPr>
    </w:p>
    <w:p w:rsidR="004F05C6" w:rsidRDefault="004F05C6">
      <w:pPr>
        <w:rPr>
          <w:lang w:eastAsia="zh-CN"/>
        </w:rPr>
      </w:pPr>
    </w:p>
    <w:p w:rsidR="004F05C6" w:rsidRDefault="004F05C6">
      <w:pPr>
        <w:rPr>
          <w:lang w:eastAsia="zh-CN"/>
        </w:rPr>
      </w:pPr>
    </w:p>
    <w:p w:rsidR="004F05C6" w:rsidRDefault="004F05C6">
      <w:pPr>
        <w:rPr>
          <w:lang w:eastAsia="zh-CN"/>
        </w:rPr>
      </w:pPr>
    </w:p>
    <w:p w:rsidR="004F05C6" w:rsidRDefault="004F05C6">
      <w:pPr>
        <w:rPr>
          <w:lang w:eastAsia="zh-CN"/>
        </w:rPr>
      </w:pPr>
    </w:p>
    <w:p w:rsidR="004F05C6" w:rsidRDefault="004F05C6">
      <w:pPr>
        <w:rPr>
          <w:lang w:eastAsia="zh-CN"/>
        </w:rPr>
      </w:pPr>
    </w:p>
    <w:p w:rsidR="006D199C" w:rsidRDefault="006D199C">
      <w:pPr>
        <w:rPr>
          <w:lang w:eastAsia="zh-CN"/>
        </w:rPr>
      </w:pPr>
    </w:p>
    <w:p w:rsidR="006D199C" w:rsidRDefault="006D199C">
      <w:pPr>
        <w:rPr>
          <w:lang w:eastAsia="zh-CN"/>
        </w:rPr>
      </w:pPr>
    </w:p>
    <w:p w:rsidR="006D199C" w:rsidRDefault="006D199C">
      <w:pPr>
        <w:rPr>
          <w:lang w:eastAsia="zh-CN"/>
        </w:rPr>
      </w:pPr>
    </w:p>
    <w:p w:rsidR="00F03086" w:rsidRDefault="00F03086">
      <w:pPr>
        <w:rPr>
          <w:lang w:eastAsia="zh-CN"/>
        </w:rPr>
      </w:pPr>
    </w:p>
    <w:p w:rsidR="00F03086" w:rsidRDefault="00F03086">
      <w:pPr>
        <w:rPr>
          <w:lang w:eastAsia="zh-CN"/>
        </w:rPr>
      </w:pPr>
    </w:p>
    <w:p w:rsidR="00F03086" w:rsidRDefault="00F03086">
      <w:pPr>
        <w:rPr>
          <w:lang w:eastAsia="zh-CN"/>
        </w:rPr>
      </w:pPr>
    </w:p>
    <w:p w:rsidR="00F03086" w:rsidRDefault="00F03086">
      <w:pPr>
        <w:rPr>
          <w:lang w:eastAsia="zh-CN"/>
        </w:rPr>
      </w:pPr>
    </w:p>
    <w:p w:rsidR="00F03086" w:rsidRDefault="00F03086">
      <w:pPr>
        <w:rPr>
          <w:lang w:eastAsia="zh-CN"/>
        </w:rPr>
      </w:pPr>
    </w:p>
    <w:p w:rsidR="00F03086" w:rsidRPr="0088114B" w:rsidRDefault="00F03086" w:rsidP="00CB648F">
      <w:pPr>
        <w:pStyle w:val="3"/>
        <w:jc w:val="center"/>
        <w:rPr>
          <w:w w:val="99"/>
          <w:lang w:eastAsia="zh-CN"/>
        </w:rPr>
      </w:pPr>
      <w:bookmarkStart w:id="11" w:name="_Toc101370124"/>
      <w:r w:rsidRPr="00F03086">
        <w:rPr>
          <w:rFonts w:hint="eastAsia"/>
          <w:w w:val="99"/>
          <w:lang w:eastAsia="zh-CN"/>
        </w:rPr>
        <w:lastRenderedPageBreak/>
        <w:t>国有资本经营预算支出表</w:t>
      </w:r>
      <w:bookmarkEnd w:id="11"/>
    </w:p>
    <w:p w:rsidR="00F03086" w:rsidRPr="004F05C6" w:rsidRDefault="00F03086" w:rsidP="00F03086">
      <w:pPr>
        <w:spacing w:after="0" w:line="283" w:lineRule="exact"/>
        <w:ind w:right="-3"/>
        <w:jc w:val="right"/>
        <w:rPr>
          <w:rFonts w:ascii="Times New Roman" w:eastAsia="Times New Roman" w:hAnsi="Times New Roman" w:cs="Times New Roman"/>
          <w:sz w:val="21"/>
          <w:szCs w:val="21"/>
          <w:lang w:eastAsia="zh-CN"/>
        </w:rPr>
      </w:pPr>
      <w:r w:rsidRPr="004F05C6">
        <w:rPr>
          <w:rFonts w:ascii="Microsoft JhengHei" w:eastAsia="Microsoft JhengHei" w:hAnsi="Microsoft JhengHei" w:cs="Microsoft JhengHei"/>
          <w:sz w:val="21"/>
          <w:szCs w:val="21"/>
          <w:lang w:eastAsia="zh-CN"/>
        </w:rPr>
        <w:t>部</w:t>
      </w:r>
      <w:r w:rsidRPr="004F05C6">
        <w:rPr>
          <w:rFonts w:ascii="Microsoft JhengHei" w:eastAsia="Microsoft JhengHei" w:hAnsi="Microsoft JhengHei" w:cs="Microsoft JhengHei"/>
          <w:spacing w:val="2"/>
          <w:sz w:val="21"/>
          <w:szCs w:val="21"/>
          <w:lang w:eastAsia="zh-CN"/>
        </w:rPr>
        <w:t>门</w:t>
      </w:r>
      <w:r w:rsidRPr="004F05C6">
        <w:rPr>
          <w:rFonts w:ascii="Microsoft JhengHei" w:eastAsia="Microsoft JhengHei" w:hAnsi="Microsoft JhengHei" w:cs="Microsoft JhengHei"/>
          <w:sz w:val="21"/>
          <w:szCs w:val="21"/>
          <w:lang w:eastAsia="zh-CN"/>
        </w:rPr>
        <w:t>公</w:t>
      </w:r>
      <w:r w:rsidRPr="004F05C6">
        <w:rPr>
          <w:rFonts w:ascii="Microsoft JhengHei" w:eastAsia="Microsoft JhengHei" w:hAnsi="Microsoft JhengHei" w:cs="Microsoft JhengHei"/>
          <w:spacing w:val="2"/>
          <w:sz w:val="21"/>
          <w:szCs w:val="21"/>
          <w:lang w:eastAsia="zh-CN"/>
        </w:rPr>
        <w:t>开</w:t>
      </w:r>
      <w:r w:rsidRPr="004F05C6">
        <w:rPr>
          <w:rFonts w:ascii="Microsoft JhengHei" w:eastAsia="Microsoft JhengHei" w:hAnsi="Microsoft JhengHei" w:cs="Microsoft JhengHei"/>
          <w:sz w:val="21"/>
          <w:szCs w:val="21"/>
          <w:lang w:eastAsia="zh-CN"/>
        </w:rPr>
        <w:t>表</w:t>
      </w:r>
      <w:r w:rsidR="0080341C" w:rsidRPr="001901C8">
        <w:rPr>
          <w:rFonts w:ascii="Times New Roman" w:eastAsia="Times New Roman" w:hAnsi="Times New Roman" w:cs="Times New Roman"/>
          <w:w w:val="99"/>
          <w:sz w:val="21"/>
          <w:szCs w:val="21"/>
          <w:lang w:eastAsia="zh-CN"/>
        </w:rPr>
        <w:t>8</w:t>
      </w:r>
    </w:p>
    <w:p w:rsidR="00F03086" w:rsidRPr="004F05C6" w:rsidRDefault="00F03086" w:rsidP="00F03086">
      <w:pPr>
        <w:spacing w:after="0" w:line="310" w:lineRule="exact"/>
        <w:ind w:right="-3"/>
        <w:jc w:val="right"/>
        <w:rPr>
          <w:rFonts w:ascii="Microsoft JhengHei" w:eastAsia="Microsoft JhengHei" w:hAnsi="Microsoft JhengHei" w:cs="Microsoft JhengHei"/>
          <w:sz w:val="21"/>
          <w:szCs w:val="21"/>
          <w:lang w:eastAsia="zh-CN"/>
        </w:rPr>
      </w:pPr>
      <w:r w:rsidRPr="004F05C6">
        <w:rPr>
          <w:rFonts w:ascii="Microsoft JhengHei" w:eastAsia="Microsoft JhengHei" w:hAnsi="Microsoft JhengHei" w:cs="Microsoft JhengHei"/>
          <w:w w:val="99"/>
          <w:position w:val="-1"/>
          <w:sz w:val="21"/>
          <w:szCs w:val="21"/>
          <w:lang w:eastAsia="zh-CN"/>
        </w:rPr>
        <w:t>单</w:t>
      </w:r>
      <w:r w:rsidRPr="004F05C6">
        <w:rPr>
          <w:rFonts w:ascii="Microsoft JhengHei" w:eastAsia="Microsoft JhengHei" w:hAnsi="Microsoft JhengHei" w:cs="Microsoft JhengHei"/>
          <w:spacing w:val="2"/>
          <w:w w:val="99"/>
          <w:position w:val="-1"/>
          <w:sz w:val="21"/>
          <w:szCs w:val="21"/>
          <w:lang w:eastAsia="zh-CN"/>
        </w:rPr>
        <w:t>位</w:t>
      </w:r>
      <w:r w:rsidRPr="004F05C6">
        <w:rPr>
          <w:rFonts w:ascii="Microsoft JhengHei" w:eastAsia="Microsoft JhengHei" w:hAnsi="Microsoft JhengHei" w:cs="Microsoft JhengHei"/>
          <w:w w:val="99"/>
          <w:position w:val="-1"/>
          <w:sz w:val="21"/>
          <w:szCs w:val="21"/>
          <w:lang w:eastAsia="zh-CN"/>
        </w:rPr>
        <w:t>：</w:t>
      </w:r>
      <w:r w:rsidRPr="004F05C6">
        <w:rPr>
          <w:rFonts w:ascii="Microsoft JhengHei" w:eastAsia="Microsoft JhengHei" w:hAnsi="Microsoft JhengHei" w:cs="Microsoft JhengHei"/>
          <w:spacing w:val="2"/>
          <w:w w:val="99"/>
          <w:position w:val="-1"/>
          <w:sz w:val="21"/>
          <w:szCs w:val="21"/>
          <w:lang w:eastAsia="zh-CN"/>
        </w:rPr>
        <w:t>万</w:t>
      </w:r>
      <w:r w:rsidRPr="004F05C6">
        <w:rPr>
          <w:rFonts w:ascii="Microsoft JhengHei" w:eastAsia="Microsoft JhengHei" w:hAnsi="Microsoft JhengHei" w:cs="Microsoft JhengHei"/>
          <w:w w:val="99"/>
          <w:position w:val="-1"/>
          <w:sz w:val="21"/>
          <w:szCs w:val="21"/>
          <w:lang w:eastAsia="zh-CN"/>
        </w:rPr>
        <w:t>元</w:t>
      </w:r>
    </w:p>
    <w:tbl>
      <w:tblPr>
        <w:tblW w:w="8789" w:type="dxa"/>
        <w:tblInd w:w="-5" w:type="dxa"/>
        <w:tblLayout w:type="fixed"/>
        <w:tblLook w:val="04A0" w:firstRow="1" w:lastRow="0" w:firstColumn="1" w:lastColumn="0" w:noHBand="0" w:noVBand="1"/>
      </w:tblPr>
      <w:tblGrid>
        <w:gridCol w:w="1920"/>
        <w:gridCol w:w="2333"/>
        <w:gridCol w:w="1417"/>
        <w:gridCol w:w="1560"/>
        <w:gridCol w:w="1559"/>
      </w:tblGrid>
      <w:tr w:rsidR="00F03086" w:rsidRPr="00FD4079" w:rsidTr="008F53C0">
        <w:trPr>
          <w:trHeight w:val="491"/>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rPr>
                <w:rFonts w:ascii="宋体" w:eastAsia="宋体" w:hAnsi="宋体" w:cs="宋体"/>
                <w:b/>
                <w:color w:val="000000"/>
                <w:sz w:val="21"/>
                <w:szCs w:val="21"/>
                <w:lang w:eastAsia="zh-CN"/>
              </w:rPr>
            </w:pPr>
            <w:r w:rsidRPr="00FD4079">
              <w:rPr>
                <w:rFonts w:ascii="宋体" w:eastAsia="宋体" w:hAnsi="宋体" w:cs="宋体" w:hint="eastAsia"/>
                <w:b/>
                <w:color w:val="000000"/>
                <w:sz w:val="21"/>
                <w:szCs w:val="21"/>
                <w:lang w:eastAsia="zh-CN"/>
              </w:rPr>
              <w:t>科目编码</w:t>
            </w:r>
          </w:p>
        </w:tc>
        <w:tc>
          <w:tcPr>
            <w:tcW w:w="2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rPr>
                <w:rFonts w:ascii="宋体" w:eastAsia="宋体" w:hAnsi="宋体" w:cs="宋体"/>
                <w:b/>
                <w:color w:val="000000"/>
                <w:sz w:val="21"/>
                <w:szCs w:val="21"/>
                <w:lang w:eastAsia="zh-CN"/>
              </w:rPr>
            </w:pPr>
            <w:r w:rsidRPr="00FD4079">
              <w:rPr>
                <w:rFonts w:ascii="宋体" w:eastAsia="宋体" w:hAnsi="宋体" w:cs="宋体" w:hint="eastAsia"/>
                <w:b/>
                <w:color w:val="000000"/>
                <w:sz w:val="21"/>
                <w:szCs w:val="21"/>
                <w:lang w:eastAsia="zh-CN"/>
              </w:rPr>
              <w:t>科目名称</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ind w:firstLineChars="300" w:firstLine="632"/>
              <w:rPr>
                <w:rFonts w:ascii="宋体" w:eastAsia="宋体" w:hAnsi="宋体" w:cs="宋体"/>
                <w:b/>
                <w:bCs/>
                <w:color w:val="000000"/>
                <w:sz w:val="21"/>
                <w:szCs w:val="21"/>
                <w:lang w:eastAsia="zh-CN"/>
              </w:rPr>
            </w:pPr>
            <w:r w:rsidRPr="001901C8">
              <w:rPr>
                <w:rFonts w:ascii="Times New Roman" w:eastAsia="宋体" w:hAnsi="Times New Roman" w:cs="Times New Roman"/>
                <w:b/>
                <w:bCs/>
                <w:color w:val="000000"/>
                <w:sz w:val="21"/>
                <w:szCs w:val="21"/>
                <w:lang w:eastAsia="zh-CN"/>
              </w:rPr>
              <w:t>2022</w:t>
            </w:r>
            <w:r w:rsidRPr="00F03086">
              <w:rPr>
                <w:rFonts w:ascii="宋体" w:eastAsia="宋体" w:hAnsi="宋体" w:cs="宋体" w:hint="eastAsia"/>
                <w:b/>
                <w:color w:val="000000"/>
                <w:sz w:val="21"/>
                <w:szCs w:val="21"/>
                <w:lang w:eastAsia="zh-CN"/>
              </w:rPr>
              <w:t>年国有资本经营预算支出</w:t>
            </w:r>
          </w:p>
        </w:tc>
      </w:tr>
      <w:tr w:rsidR="00F03086" w:rsidRPr="00FD4079" w:rsidTr="008F53C0">
        <w:trPr>
          <w:trHeight w:val="48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F03086" w:rsidRPr="00FD4079" w:rsidRDefault="00F03086" w:rsidP="008F53C0">
            <w:pPr>
              <w:widowControl/>
              <w:spacing w:after="0" w:line="240" w:lineRule="auto"/>
              <w:rPr>
                <w:rFonts w:ascii="宋体" w:eastAsia="宋体" w:hAnsi="宋体" w:cs="宋体"/>
                <w:b/>
                <w:color w:val="000000"/>
                <w:sz w:val="21"/>
                <w:szCs w:val="21"/>
                <w:lang w:eastAsia="zh-CN"/>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F03086" w:rsidRPr="00FD4079" w:rsidRDefault="00F03086" w:rsidP="008F53C0">
            <w:pPr>
              <w:widowControl/>
              <w:spacing w:after="0" w:line="240" w:lineRule="auto"/>
              <w:rPr>
                <w:rFonts w:ascii="宋体" w:eastAsia="宋体" w:hAnsi="宋体" w:cs="宋体"/>
                <w:b/>
                <w:color w:val="000000"/>
                <w:sz w:val="21"/>
                <w:szCs w:val="21"/>
                <w:lang w:eastAsia="zh-CN"/>
              </w:rPr>
            </w:pPr>
          </w:p>
        </w:tc>
        <w:tc>
          <w:tcPr>
            <w:tcW w:w="1417" w:type="dxa"/>
            <w:tcBorders>
              <w:top w:val="nil"/>
              <w:left w:val="nil"/>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jc w:val="center"/>
              <w:rPr>
                <w:rFonts w:ascii="宋体" w:eastAsia="宋体" w:hAnsi="宋体" w:cs="宋体"/>
                <w:b/>
                <w:color w:val="000000"/>
                <w:sz w:val="21"/>
                <w:szCs w:val="21"/>
                <w:lang w:eastAsia="zh-CN"/>
              </w:rPr>
            </w:pPr>
            <w:r w:rsidRPr="00FD4079">
              <w:rPr>
                <w:rFonts w:ascii="宋体" w:eastAsia="宋体" w:hAnsi="宋体" w:cs="宋体" w:hint="eastAsia"/>
                <w:b/>
                <w:color w:val="000000"/>
                <w:sz w:val="21"/>
                <w:szCs w:val="21"/>
                <w:lang w:eastAsia="zh-CN"/>
              </w:rPr>
              <w:t>合计</w:t>
            </w:r>
          </w:p>
        </w:tc>
        <w:tc>
          <w:tcPr>
            <w:tcW w:w="1560" w:type="dxa"/>
            <w:tcBorders>
              <w:top w:val="nil"/>
              <w:left w:val="nil"/>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ind w:firstLineChars="100" w:firstLine="211"/>
              <w:rPr>
                <w:rFonts w:ascii="宋体" w:eastAsia="宋体" w:hAnsi="宋体" w:cs="宋体"/>
                <w:b/>
                <w:color w:val="000000"/>
                <w:sz w:val="21"/>
                <w:szCs w:val="21"/>
                <w:lang w:eastAsia="zh-CN"/>
              </w:rPr>
            </w:pPr>
            <w:r w:rsidRPr="00FD4079">
              <w:rPr>
                <w:rFonts w:ascii="宋体" w:eastAsia="宋体" w:hAnsi="宋体" w:cs="宋体" w:hint="eastAsia"/>
                <w:b/>
                <w:color w:val="000000"/>
                <w:sz w:val="21"/>
                <w:szCs w:val="21"/>
                <w:lang w:eastAsia="zh-CN"/>
              </w:rPr>
              <w:t>基本支出</w:t>
            </w:r>
          </w:p>
        </w:tc>
        <w:tc>
          <w:tcPr>
            <w:tcW w:w="1559" w:type="dxa"/>
            <w:tcBorders>
              <w:top w:val="nil"/>
              <w:left w:val="nil"/>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ind w:firstLineChars="100" w:firstLine="211"/>
              <w:rPr>
                <w:rFonts w:ascii="宋体" w:eastAsia="宋体" w:hAnsi="宋体" w:cs="宋体"/>
                <w:b/>
                <w:color w:val="000000"/>
                <w:sz w:val="21"/>
                <w:szCs w:val="21"/>
                <w:lang w:eastAsia="zh-CN"/>
              </w:rPr>
            </w:pPr>
            <w:r w:rsidRPr="00FD4079">
              <w:rPr>
                <w:rFonts w:ascii="宋体" w:eastAsia="宋体" w:hAnsi="宋体" w:cs="宋体" w:hint="eastAsia"/>
                <w:b/>
                <w:color w:val="000000"/>
                <w:sz w:val="21"/>
                <w:szCs w:val="21"/>
                <w:lang w:eastAsia="zh-CN"/>
              </w:rPr>
              <w:t>项目支出</w:t>
            </w:r>
          </w:p>
        </w:tc>
      </w:tr>
      <w:tr w:rsidR="00F03086" w:rsidRPr="00FD4079" w:rsidTr="008F53C0">
        <w:trPr>
          <w:trHeight w:val="491"/>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2333" w:type="dxa"/>
            <w:tcBorders>
              <w:top w:val="nil"/>
              <w:left w:val="nil"/>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r>
      <w:tr w:rsidR="00F03086" w:rsidRPr="00FD4079" w:rsidTr="008F53C0">
        <w:trPr>
          <w:trHeight w:val="427"/>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2333" w:type="dxa"/>
            <w:tcBorders>
              <w:top w:val="nil"/>
              <w:left w:val="nil"/>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r>
      <w:tr w:rsidR="00F03086" w:rsidRPr="00FD4079" w:rsidTr="008F53C0">
        <w:trPr>
          <w:trHeight w:val="406"/>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2333" w:type="dxa"/>
            <w:tcBorders>
              <w:top w:val="nil"/>
              <w:left w:val="nil"/>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r>
      <w:tr w:rsidR="00F03086" w:rsidRPr="00FD4079" w:rsidTr="008F53C0">
        <w:trPr>
          <w:trHeight w:val="42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jc w:val="center"/>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合计</w:t>
            </w:r>
          </w:p>
        </w:tc>
        <w:tc>
          <w:tcPr>
            <w:tcW w:w="1417" w:type="dxa"/>
            <w:tcBorders>
              <w:top w:val="nil"/>
              <w:left w:val="nil"/>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03086" w:rsidRPr="00FD4079" w:rsidRDefault="00F03086" w:rsidP="008F53C0">
            <w:pPr>
              <w:widowControl/>
              <w:spacing w:after="0" w:line="240" w:lineRule="auto"/>
              <w:rPr>
                <w:rFonts w:ascii="宋体" w:eastAsia="宋体" w:hAnsi="宋体" w:cs="宋体"/>
                <w:color w:val="000000"/>
                <w:sz w:val="21"/>
                <w:szCs w:val="21"/>
                <w:lang w:eastAsia="zh-CN"/>
              </w:rPr>
            </w:pPr>
            <w:r w:rsidRPr="00FD4079">
              <w:rPr>
                <w:rFonts w:ascii="宋体" w:eastAsia="宋体" w:hAnsi="宋体" w:cs="宋体" w:hint="eastAsia"/>
                <w:color w:val="000000"/>
                <w:sz w:val="21"/>
                <w:szCs w:val="21"/>
                <w:lang w:eastAsia="zh-CN"/>
              </w:rPr>
              <w:t xml:space="preserve">　</w:t>
            </w:r>
          </w:p>
        </w:tc>
      </w:tr>
    </w:tbl>
    <w:p w:rsidR="00F03086" w:rsidRPr="00F03086" w:rsidRDefault="00F03086">
      <w:pPr>
        <w:rPr>
          <w:sz w:val="21"/>
          <w:szCs w:val="21"/>
          <w:lang w:eastAsia="zh-CN"/>
        </w:rPr>
      </w:pPr>
      <w:r w:rsidRPr="00F03086">
        <w:rPr>
          <w:rFonts w:hint="eastAsia"/>
          <w:sz w:val="21"/>
          <w:szCs w:val="21"/>
          <w:lang w:eastAsia="zh-CN"/>
        </w:rPr>
        <w:t>注：核聚变中心无国有资本经营预算拨款收入，也无使用国有资本经营预算安排的支出，故本表无数据。</w:t>
      </w:r>
    </w:p>
    <w:p w:rsidR="00F03086" w:rsidRDefault="00F03086">
      <w:pPr>
        <w:rPr>
          <w:lang w:eastAsia="zh-CN"/>
        </w:rPr>
      </w:pPr>
    </w:p>
    <w:p w:rsidR="00F03086" w:rsidRDefault="00F03086">
      <w:pPr>
        <w:rPr>
          <w:lang w:eastAsia="zh-CN"/>
        </w:rPr>
      </w:pPr>
    </w:p>
    <w:p w:rsidR="00F03086" w:rsidRDefault="00F03086">
      <w:pPr>
        <w:rPr>
          <w:lang w:eastAsia="zh-CN"/>
        </w:rPr>
      </w:pPr>
    </w:p>
    <w:p w:rsidR="00F03086" w:rsidRDefault="00F03086">
      <w:pPr>
        <w:rPr>
          <w:lang w:eastAsia="zh-CN"/>
        </w:rPr>
      </w:pPr>
    </w:p>
    <w:p w:rsidR="00F03086" w:rsidRDefault="00F03086">
      <w:pPr>
        <w:rPr>
          <w:lang w:eastAsia="zh-CN"/>
        </w:rPr>
      </w:pPr>
    </w:p>
    <w:p w:rsidR="00F03086" w:rsidRDefault="00F03086">
      <w:pPr>
        <w:rPr>
          <w:lang w:eastAsia="zh-CN"/>
        </w:rPr>
      </w:pPr>
    </w:p>
    <w:p w:rsidR="00F03086" w:rsidRDefault="00F03086">
      <w:pPr>
        <w:rPr>
          <w:lang w:eastAsia="zh-CN"/>
        </w:rPr>
      </w:pPr>
    </w:p>
    <w:p w:rsidR="00F03086" w:rsidRDefault="00F03086">
      <w:pPr>
        <w:rPr>
          <w:lang w:eastAsia="zh-CN"/>
        </w:rPr>
      </w:pPr>
    </w:p>
    <w:p w:rsidR="006D199C" w:rsidRDefault="006D199C">
      <w:pPr>
        <w:rPr>
          <w:lang w:eastAsia="zh-CN"/>
        </w:rPr>
      </w:pPr>
    </w:p>
    <w:p w:rsidR="006D199C" w:rsidRDefault="006D199C">
      <w:pPr>
        <w:rPr>
          <w:lang w:eastAsia="zh-CN"/>
        </w:rPr>
      </w:pPr>
    </w:p>
    <w:p w:rsidR="006D199C" w:rsidRDefault="006D199C">
      <w:pPr>
        <w:rPr>
          <w:lang w:eastAsia="zh-CN"/>
        </w:rPr>
      </w:pPr>
    </w:p>
    <w:p w:rsidR="0080341C" w:rsidRDefault="0080341C">
      <w:pPr>
        <w:rPr>
          <w:lang w:eastAsia="zh-CN"/>
        </w:rPr>
      </w:pPr>
    </w:p>
    <w:p w:rsidR="0080341C" w:rsidRDefault="0080341C">
      <w:pPr>
        <w:rPr>
          <w:lang w:eastAsia="zh-CN"/>
        </w:rPr>
      </w:pPr>
    </w:p>
    <w:p w:rsidR="0080341C" w:rsidRDefault="0080341C">
      <w:pPr>
        <w:rPr>
          <w:lang w:eastAsia="zh-CN"/>
        </w:rPr>
      </w:pPr>
    </w:p>
    <w:p w:rsidR="0080341C" w:rsidRDefault="0080341C">
      <w:pPr>
        <w:rPr>
          <w:lang w:eastAsia="zh-CN"/>
        </w:rPr>
      </w:pPr>
    </w:p>
    <w:p w:rsidR="00CB648F" w:rsidRDefault="00CB648F">
      <w:pPr>
        <w:rPr>
          <w:lang w:eastAsia="zh-CN"/>
        </w:rPr>
        <w:sectPr w:rsidR="00CB648F" w:rsidSect="00B5610C">
          <w:pgSz w:w="11906" w:h="16838"/>
          <w:pgMar w:top="1134" w:right="1560" w:bottom="1440" w:left="1560" w:header="851" w:footer="992" w:gutter="0"/>
          <w:cols w:space="425"/>
          <w:docGrid w:type="lines" w:linePitch="312"/>
        </w:sectPr>
      </w:pPr>
    </w:p>
    <w:p w:rsidR="0080341C" w:rsidRPr="0088114B" w:rsidRDefault="0080341C" w:rsidP="00746AE3">
      <w:pPr>
        <w:pStyle w:val="3"/>
        <w:ind w:rightChars="104" w:right="229"/>
        <w:jc w:val="center"/>
        <w:rPr>
          <w:w w:val="99"/>
          <w:lang w:eastAsia="zh-CN"/>
        </w:rPr>
      </w:pPr>
      <w:bookmarkStart w:id="12" w:name="_Toc101370125"/>
      <w:r w:rsidRPr="002B4CED">
        <w:rPr>
          <w:rFonts w:hint="eastAsia"/>
          <w:w w:val="99"/>
          <w:lang w:eastAsia="zh-CN"/>
        </w:rPr>
        <w:lastRenderedPageBreak/>
        <w:t>财政拨款预算“三公”经费支出表</w:t>
      </w:r>
      <w:bookmarkEnd w:id="12"/>
    </w:p>
    <w:p w:rsidR="0080341C" w:rsidRPr="00E57E62" w:rsidRDefault="0080341C" w:rsidP="00746AE3">
      <w:pPr>
        <w:spacing w:after="0" w:line="283" w:lineRule="exact"/>
        <w:ind w:rightChars="104" w:right="229"/>
        <w:jc w:val="right"/>
        <w:rPr>
          <w:rFonts w:asciiTheme="minorEastAsia" w:hAnsiTheme="minorEastAsia" w:cs="Times New Roman"/>
          <w:sz w:val="21"/>
          <w:szCs w:val="21"/>
          <w:lang w:eastAsia="zh-CN"/>
        </w:rPr>
      </w:pPr>
      <w:r w:rsidRPr="00E57E62">
        <w:rPr>
          <w:rFonts w:asciiTheme="minorEastAsia" w:hAnsiTheme="minorEastAsia" w:cs="Microsoft JhengHei"/>
          <w:sz w:val="21"/>
          <w:szCs w:val="21"/>
          <w:lang w:eastAsia="zh-CN"/>
        </w:rPr>
        <w:t>部</w:t>
      </w:r>
      <w:r w:rsidRPr="00E57E62">
        <w:rPr>
          <w:rFonts w:asciiTheme="minorEastAsia" w:hAnsiTheme="minorEastAsia" w:cs="Microsoft JhengHei"/>
          <w:spacing w:val="2"/>
          <w:sz w:val="21"/>
          <w:szCs w:val="21"/>
          <w:lang w:eastAsia="zh-CN"/>
        </w:rPr>
        <w:t>门</w:t>
      </w:r>
      <w:r w:rsidRPr="00E57E62">
        <w:rPr>
          <w:rFonts w:asciiTheme="minorEastAsia" w:hAnsiTheme="minorEastAsia" w:cs="Microsoft JhengHei"/>
          <w:sz w:val="21"/>
          <w:szCs w:val="21"/>
          <w:lang w:eastAsia="zh-CN"/>
        </w:rPr>
        <w:t>公</w:t>
      </w:r>
      <w:r w:rsidRPr="00E57E62">
        <w:rPr>
          <w:rFonts w:asciiTheme="minorEastAsia" w:hAnsiTheme="minorEastAsia" w:cs="Microsoft JhengHei"/>
          <w:spacing w:val="2"/>
          <w:sz w:val="21"/>
          <w:szCs w:val="21"/>
          <w:lang w:eastAsia="zh-CN"/>
        </w:rPr>
        <w:t>开</w:t>
      </w:r>
      <w:r w:rsidRPr="00E57E62">
        <w:rPr>
          <w:rFonts w:asciiTheme="minorEastAsia" w:hAnsiTheme="minorEastAsia" w:cs="Microsoft JhengHei"/>
          <w:sz w:val="21"/>
          <w:szCs w:val="21"/>
          <w:lang w:eastAsia="zh-CN"/>
        </w:rPr>
        <w:t>表</w:t>
      </w:r>
      <w:r w:rsidR="009E25C5" w:rsidRPr="001901C8">
        <w:rPr>
          <w:rFonts w:ascii="Times New Roman" w:hAnsi="Times New Roman" w:cs="Times New Roman"/>
          <w:w w:val="99"/>
          <w:sz w:val="21"/>
          <w:szCs w:val="21"/>
          <w:lang w:eastAsia="zh-CN"/>
        </w:rPr>
        <w:t>9</w:t>
      </w:r>
    </w:p>
    <w:p w:rsidR="0080341C" w:rsidRPr="00E57E62" w:rsidRDefault="0080341C" w:rsidP="00746AE3">
      <w:pPr>
        <w:spacing w:after="0" w:line="310" w:lineRule="exact"/>
        <w:ind w:rightChars="104" w:right="229"/>
        <w:jc w:val="right"/>
        <w:rPr>
          <w:rFonts w:asciiTheme="minorEastAsia" w:hAnsiTheme="minorEastAsia" w:cs="Microsoft JhengHei"/>
          <w:sz w:val="21"/>
          <w:szCs w:val="21"/>
          <w:lang w:eastAsia="zh-CN"/>
        </w:rPr>
      </w:pPr>
      <w:r w:rsidRPr="00E57E62">
        <w:rPr>
          <w:rFonts w:asciiTheme="minorEastAsia" w:hAnsiTheme="minorEastAsia" w:cs="Microsoft JhengHei"/>
          <w:w w:val="99"/>
          <w:position w:val="-1"/>
          <w:sz w:val="21"/>
          <w:szCs w:val="21"/>
          <w:lang w:eastAsia="zh-CN"/>
        </w:rPr>
        <w:t>单</w:t>
      </w:r>
      <w:r w:rsidRPr="00E57E62">
        <w:rPr>
          <w:rFonts w:asciiTheme="minorEastAsia" w:hAnsiTheme="minorEastAsia" w:cs="Microsoft JhengHei"/>
          <w:spacing w:val="2"/>
          <w:w w:val="99"/>
          <w:position w:val="-1"/>
          <w:sz w:val="21"/>
          <w:szCs w:val="21"/>
          <w:lang w:eastAsia="zh-CN"/>
        </w:rPr>
        <w:t>位</w:t>
      </w:r>
      <w:r w:rsidRPr="00E57E62">
        <w:rPr>
          <w:rFonts w:asciiTheme="minorEastAsia" w:hAnsiTheme="minorEastAsia" w:cs="Microsoft JhengHei"/>
          <w:w w:val="99"/>
          <w:position w:val="-1"/>
          <w:sz w:val="21"/>
          <w:szCs w:val="21"/>
          <w:lang w:eastAsia="zh-CN"/>
        </w:rPr>
        <w:t>：</w:t>
      </w:r>
      <w:r w:rsidRPr="00E57E62">
        <w:rPr>
          <w:rFonts w:asciiTheme="minorEastAsia" w:hAnsiTheme="minorEastAsia" w:cs="Microsoft JhengHei"/>
          <w:spacing w:val="2"/>
          <w:w w:val="99"/>
          <w:position w:val="-1"/>
          <w:sz w:val="21"/>
          <w:szCs w:val="21"/>
          <w:lang w:eastAsia="zh-CN"/>
        </w:rPr>
        <w:t>万</w:t>
      </w:r>
      <w:r w:rsidRPr="00E57E62">
        <w:rPr>
          <w:rFonts w:asciiTheme="minorEastAsia" w:hAnsiTheme="minorEastAsia" w:cs="Microsoft JhengHei"/>
          <w:w w:val="99"/>
          <w:position w:val="-1"/>
          <w:sz w:val="21"/>
          <w:szCs w:val="21"/>
          <w:lang w:eastAsia="zh-CN"/>
        </w:rPr>
        <w:t>元</w:t>
      </w:r>
    </w:p>
    <w:tbl>
      <w:tblPr>
        <w:tblW w:w="4821" w:type="pct"/>
        <w:jc w:val="center"/>
        <w:tblLook w:val="04A0" w:firstRow="1" w:lastRow="0" w:firstColumn="1" w:lastColumn="0" w:noHBand="0" w:noVBand="1"/>
      </w:tblPr>
      <w:tblGrid>
        <w:gridCol w:w="1128"/>
        <w:gridCol w:w="1136"/>
        <w:gridCol w:w="992"/>
        <w:gridCol w:w="1130"/>
        <w:gridCol w:w="1138"/>
        <w:gridCol w:w="1275"/>
        <w:gridCol w:w="1135"/>
        <w:gridCol w:w="1135"/>
        <w:gridCol w:w="992"/>
        <w:gridCol w:w="1135"/>
        <w:gridCol w:w="1135"/>
        <w:gridCol w:w="1413"/>
      </w:tblGrid>
      <w:tr w:rsidR="00746AE3" w:rsidRPr="00E57E62" w:rsidTr="00746AE3">
        <w:trPr>
          <w:trHeight w:val="868"/>
          <w:jc w:val="center"/>
        </w:trPr>
        <w:tc>
          <w:tcPr>
            <w:tcW w:w="2473"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57E62" w:rsidRPr="00E57E62" w:rsidRDefault="00E57E62" w:rsidP="00E57E62">
            <w:pPr>
              <w:widowControl/>
              <w:spacing w:after="0" w:line="240" w:lineRule="auto"/>
              <w:jc w:val="center"/>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2021</w:t>
            </w:r>
            <w:r w:rsidRPr="00E57E62">
              <w:rPr>
                <w:rFonts w:asciiTheme="minorEastAsia" w:hAnsiTheme="minorEastAsia" w:cs="Times New Roman" w:hint="eastAsia"/>
                <w:b/>
                <w:color w:val="000000"/>
                <w:sz w:val="21"/>
                <w:szCs w:val="21"/>
                <w:lang w:eastAsia="zh-CN"/>
              </w:rPr>
              <w:t>年预算数</w:t>
            </w:r>
          </w:p>
        </w:tc>
        <w:tc>
          <w:tcPr>
            <w:tcW w:w="2527" w:type="pct"/>
            <w:gridSpan w:val="6"/>
            <w:tcBorders>
              <w:top w:val="single" w:sz="4" w:space="0" w:color="auto"/>
              <w:left w:val="nil"/>
              <w:bottom w:val="single" w:sz="4" w:space="0" w:color="auto"/>
              <w:right w:val="single" w:sz="4" w:space="0" w:color="auto"/>
            </w:tcBorders>
            <w:shd w:val="clear" w:color="auto" w:fill="auto"/>
            <w:vAlign w:val="center"/>
            <w:hideMark/>
          </w:tcPr>
          <w:p w:rsidR="00E57E62" w:rsidRPr="00E57E62" w:rsidRDefault="00E57E62" w:rsidP="00E57E62">
            <w:pPr>
              <w:widowControl/>
              <w:spacing w:after="0" w:line="240" w:lineRule="auto"/>
              <w:jc w:val="center"/>
              <w:rPr>
                <w:rFonts w:asciiTheme="minorEastAsia" w:hAnsiTheme="minorEastAsia" w:cs="Times New Roman"/>
                <w:b/>
                <w:bCs/>
                <w:color w:val="000000"/>
                <w:sz w:val="21"/>
                <w:szCs w:val="21"/>
                <w:lang w:eastAsia="zh-CN"/>
              </w:rPr>
            </w:pPr>
            <w:r w:rsidRPr="001901C8">
              <w:rPr>
                <w:rFonts w:ascii="Times New Roman" w:hAnsi="Times New Roman" w:cs="Times New Roman"/>
                <w:b/>
                <w:bCs/>
                <w:color w:val="000000"/>
                <w:sz w:val="21"/>
                <w:szCs w:val="21"/>
                <w:lang w:eastAsia="zh-CN"/>
              </w:rPr>
              <w:t>2022</w:t>
            </w:r>
            <w:r w:rsidRPr="00E57E62">
              <w:rPr>
                <w:rFonts w:asciiTheme="minorEastAsia" w:hAnsiTheme="minorEastAsia" w:cs="Times New Roman" w:hint="eastAsia"/>
                <w:b/>
                <w:color w:val="000000"/>
                <w:sz w:val="21"/>
                <w:szCs w:val="21"/>
                <w:lang w:eastAsia="zh-CN"/>
              </w:rPr>
              <w:t>年预算数</w:t>
            </w:r>
          </w:p>
        </w:tc>
      </w:tr>
      <w:tr w:rsidR="00746AE3" w:rsidRPr="00E57E62" w:rsidTr="00746AE3">
        <w:trPr>
          <w:trHeight w:val="838"/>
          <w:jc w:val="center"/>
        </w:trPr>
        <w:tc>
          <w:tcPr>
            <w:tcW w:w="410" w:type="pct"/>
            <w:vMerge w:val="restart"/>
            <w:tcBorders>
              <w:top w:val="nil"/>
              <w:left w:val="single" w:sz="4" w:space="0" w:color="auto"/>
              <w:bottom w:val="single" w:sz="4" w:space="0" w:color="000000"/>
              <w:right w:val="single" w:sz="4" w:space="0" w:color="auto"/>
            </w:tcBorders>
            <w:shd w:val="clear" w:color="auto" w:fill="auto"/>
            <w:vAlign w:val="center"/>
            <w:hideMark/>
          </w:tcPr>
          <w:p w:rsidR="00E57E62" w:rsidRPr="00E57E62" w:rsidRDefault="00E57E62" w:rsidP="00746AE3">
            <w:pPr>
              <w:widowControl/>
              <w:spacing w:after="0" w:line="240" w:lineRule="auto"/>
              <w:jc w:val="center"/>
              <w:rPr>
                <w:rFonts w:asciiTheme="minorEastAsia" w:hAnsiTheme="minorEastAsia" w:cs="宋体"/>
                <w:b/>
                <w:color w:val="000000"/>
                <w:sz w:val="21"/>
                <w:szCs w:val="21"/>
                <w:lang w:eastAsia="zh-CN"/>
              </w:rPr>
            </w:pPr>
            <w:r w:rsidRPr="00E57E62">
              <w:rPr>
                <w:rFonts w:asciiTheme="minorEastAsia" w:hAnsiTheme="minorEastAsia" w:cs="宋体" w:hint="eastAsia"/>
                <w:b/>
                <w:color w:val="000000"/>
                <w:sz w:val="21"/>
                <w:szCs w:val="21"/>
                <w:lang w:eastAsia="zh-CN"/>
              </w:rPr>
              <w:t>合计</w:t>
            </w:r>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rsidR="00E57E62" w:rsidRPr="00E57E62" w:rsidRDefault="00E57E62" w:rsidP="00746AE3">
            <w:pPr>
              <w:widowControl/>
              <w:spacing w:after="0" w:line="240" w:lineRule="auto"/>
              <w:jc w:val="center"/>
              <w:rPr>
                <w:rFonts w:asciiTheme="minorEastAsia" w:hAnsiTheme="minorEastAsia" w:cs="宋体"/>
                <w:b/>
                <w:color w:val="000000"/>
                <w:sz w:val="21"/>
                <w:szCs w:val="21"/>
                <w:lang w:eastAsia="zh-CN"/>
              </w:rPr>
            </w:pPr>
            <w:r w:rsidRPr="00E57E62">
              <w:rPr>
                <w:rFonts w:asciiTheme="minorEastAsia" w:hAnsiTheme="minorEastAsia" w:cs="宋体" w:hint="eastAsia"/>
                <w:b/>
                <w:color w:val="000000"/>
                <w:sz w:val="21"/>
                <w:szCs w:val="21"/>
                <w:lang w:eastAsia="zh-CN"/>
              </w:rPr>
              <w:t>因公出国（境）费</w:t>
            </w:r>
          </w:p>
        </w:tc>
        <w:tc>
          <w:tcPr>
            <w:tcW w:w="1186" w:type="pct"/>
            <w:gridSpan w:val="3"/>
            <w:tcBorders>
              <w:top w:val="single" w:sz="4" w:space="0" w:color="auto"/>
              <w:left w:val="nil"/>
              <w:bottom w:val="single" w:sz="4" w:space="0" w:color="auto"/>
              <w:right w:val="single" w:sz="4" w:space="0" w:color="auto"/>
            </w:tcBorders>
            <w:shd w:val="clear" w:color="auto" w:fill="auto"/>
            <w:vAlign w:val="center"/>
            <w:hideMark/>
          </w:tcPr>
          <w:p w:rsidR="00E57E62" w:rsidRPr="00E57E62" w:rsidRDefault="00E57E62" w:rsidP="00746AE3">
            <w:pPr>
              <w:widowControl/>
              <w:spacing w:after="0" w:line="240" w:lineRule="auto"/>
              <w:ind w:firstLineChars="100" w:firstLine="211"/>
              <w:jc w:val="center"/>
              <w:rPr>
                <w:rFonts w:asciiTheme="minorEastAsia" w:hAnsiTheme="minorEastAsia" w:cs="宋体"/>
                <w:b/>
                <w:color w:val="000000"/>
                <w:sz w:val="21"/>
                <w:szCs w:val="21"/>
                <w:lang w:eastAsia="zh-CN"/>
              </w:rPr>
            </w:pPr>
            <w:r w:rsidRPr="00E57E62">
              <w:rPr>
                <w:rFonts w:asciiTheme="minorEastAsia" w:hAnsiTheme="minorEastAsia" w:cs="宋体" w:hint="eastAsia"/>
                <w:b/>
                <w:color w:val="000000"/>
                <w:sz w:val="21"/>
                <w:szCs w:val="21"/>
                <w:lang w:eastAsia="zh-CN"/>
              </w:rPr>
              <w:t>公务用车购置及运行费</w:t>
            </w:r>
          </w:p>
        </w:tc>
        <w:tc>
          <w:tcPr>
            <w:tcW w:w="463" w:type="pct"/>
            <w:vMerge w:val="restart"/>
            <w:tcBorders>
              <w:top w:val="nil"/>
              <w:left w:val="single" w:sz="4" w:space="0" w:color="auto"/>
              <w:bottom w:val="single" w:sz="4" w:space="0" w:color="000000"/>
              <w:right w:val="single" w:sz="4" w:space="0" w:color="auto"/>
            </w:tcBorders>
            <w:shd w:val="clear" w:color="auto" w:fill="auto"/>
            <w:vAlign w:val="center"/>
            <w:hideMark/>
          </w:tcPr>
          <w:p w:rsidR="00E57E62" w:rsidRPr="00E57E62" w:rsidRDefault="00E57E62" w:rsidP="00746AE3">
            <w:pPr>
              <w:widowControl/>
              <w:spacing w:after="0" w:line="240" w:lineRule="auto"/>
              <w:jc w:val="center"/>
              <w:rPr>
                <w:rFonts w:asciiTheme="minorEastAsia" w:hAnsiTheme="minorEastAsia" w:cs="宋体"/>
                <w:b/>
                <w:color w:val="000000"/>
                <w:sz w:val="21"/>
                <w:szCs w:val="21"/>
                <w:lang w:eastAsia="zh-CN"/>
              </w:rPr>
            </w:pPr>
            <w:r w:rsidRPr="00E57E62">
              <w:rPr>
                <w:rFonts w:asciiTheme="minorEastAsia" w:hAnsiTheme="minorEastAsia" w:cs="宋体" w:hint="eastAsia"/>
                <w:b/>
                <w:color w:val="000000"/>
                <w:sz w:val="21"/>
                <w:szCs w:val="21"/>
                <w:lang w:eastAsia="zh-CN"/>
              </w:rPr>
              <w:t>公务接待费</w:t>
            </w:r>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rsidR="00E57E62" w:rsidRPr="00E57E62" w:rsidRDefault="00E57E62" w:rsidP="00746AE3">
            <w:pPr>
              <w:widowControl/>
              <w:spacing w:after="0" w:line="240" w:lineRule="auto"/>
              <w:jc w:val="center"/>
              <w:rPr>
                <w:rFonts w:asciiTheme="minorEastAsia" w:hAnsiTheme="minorEastAsia" w:cs="宋体"/>
                <w:b/>
                <w:color w:val="000000"/>
                <w:sz w:val="21"/>
                <w:szCs w:val="21"/>
                <w:lang w:eastAsia="zh-CN"/>
              </w:rPr>
            </w:pPr>
            <w:r w:rsidRPr="00E57E62">
              <w:rPr>
                <w:rFonts w:asciiTheme="minorEastAsia" w:hAnsiTheme="minorEastAsia" w:cs="宋体" w:hint="eastAsia"/>
                <w:b/>
                <w:color w:val="000000"/>
                <w:sz w:val="21"/>
                <w:szCs w:val="21"/>
                <w:lang w:eastAsia="zh-CN"/>
              </w:rPr>
              <w:t>合计</w:t>
            </w:r>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rsidR="00E57E62" w:rsidRPr="00E57E62" w:rsidRDefault="00E57E62" w:rsidP="00746AE3">
            <w:pPr>
              <w:widowControl/>
              <w:spacing w:after="0" w:line="240" w:lineRule="auto"/>
              <w:jc w:val="center"/>
              <w:rPr>
                <w:rFonts w:asciiTheme="minorEastAsia" w:hAnsiTheme="minorEastAsia" w:cs="宋体"/>
                <w:b/>
                <w:color w:val="000000"/>
                <w:sz w:val="21"/>
                <w:szCs w:val="21"/>
                <w:lang w:eastAsia="zh-CN"/>
              </w:rPr>
            </w:pPr>
            <w:r w:rsidRPr="00E57E62">
              <w:rPr>
                <w:rFonts w:asciiTheme="minorEastAsia" w:hAnsiTheme="minorEastAsia" w:cs="宋体" w:hint="eastAsia"/>
                <w:b/>
                <w:color w:val="000000"/>
                <w:sz w:val="21"/>
                <w:szCs w:val="21"/>
                <w:lang w:eastAsia="zh-CN"/>
              </w:rPr>
              <w:t>因公出国（境）费</w:t>
            </w:r>
          </w:p>
        </w:tc>
        <w:tc>
          <w:tcPr>
            <w:tcW w:w="1187" w:type="pct"/>
            <w:gridSpan w:val="3"/>
            <w:tcBorders>
              <w:top w:val="single" w:sz="4" w:space="0" w:color="auto"/>
              <w:left w:val="nil"/>
              <w:bottom w:val="single" w:sz="4" w:space="0" w:color="auto"/>
              <w:right w:val="single" w:sz="4" w:space="0" w:color="auto"/>
            </w:tcBorders>
            <w:shd w:val="clear" w:color="auto" w:fill="auto"/>
            <w:vAlign w:val="center"/>
            <w:hideMark/>
          </w:tcPr>
          <w:p w:rsidR="00E57E62" w:rsidRPr="00E57E62" w:rsidRDefault="00E57E62" w:rsidP="00746AE3">
            <w:pPr>
              <w:widowControl/>
              <w:spacing w:after="0" w:line="240" w:lineRule="auto"/>
              <w:ind w:firstLineChars="100" w:firstLine="211"/>
              <w:jc w:val="center"/>
              <w:rPr>
                <w:rFonts w:asciiTheme="minorEastAsia" w:hAnsiTheme="minorEastAsia" w:cs="宋体"/>
                <w:b/>
                <w:color w:val="000000"/>
                <w:sz w:val="21"/>
                <w:szCs w:val="21"/>
                <w:lang w:eastAsia="zh-CN"/>
              </w:rPr>
            </w:pPr>
            <w:r w:rsidRPr="00E57E62">
              <w:rPr>
                <w:rFonts w:asciiTheme="minorEastAsia" w:hAnsiTheme="minorEastAsia" w:cs="宋体" w:hint="eastAsia"/>
                <w:b/>
                <w:color w:val="000000"/>
                <w:sz w:val="21"/>
                <w:szCs w:val="21"/>
                <w:lang w:eastAsia="zh-CN"/>
              </w:rPr>
              <w:t>公务用车购置及运行费</w:t>
            </w:r>
          </w:p>
        </w:tc>
        <w:tc>
          <w:tcPr>
            <w:tcW w:w="515" w:type="pct"/>
            <w:vMerge w:val="restart"/>
            <w:tcBorders>
              <w:top w:val="nil"/>
              <w:left w:val="single" w:sz="4" w:space="0" w:color="auto"/>
              <w:bottom w:val="single" w:sz="4" w:space="0" w:color="000000"/>
              <w:right w:val="single" w:sz="4" w:space="0" w:color="auto"/>
            </w:tcBorders>
            <w:shd w:val="clear" w:color="auto" w:fill="auto"/>
            <w:vAlign w:val="center"/>
            <w:hideMark/>
          </w:tcPr>
          <w:p w:rsidR="00E57E62" w:rsidRPr="00E57E62" w:rsidRDefault="00E57E62" w:rsidP="00746AE3">
            <w:pPr>
              <w:widowControl/>
              <w:spacing w:after="0" w:line="240" w:lineRule="auto"/>
              <w:jc w:val="center"/>
              <w:rPr>
                <w:rFonts w:asciiTheme="minorEastAsia" w:hAnsiTheme="minorEastAsia" w:cs="宋体"/>
                <w:b/>
                <w:color w:val="000000"/>
                <w:sz w:val="21"/>
                <w:szCs w:val="21"/>
                <w:lang w:eastAsia="zh-CN"/>
              </w:rPr>
            </w:pPr>
            <w:r w:rsidRPr="00E57E62">
              <w:rPr>
                <w:rFonts w:asciiTheme="minorEastAsia" w:hAnsiTheme="minorEastAsia" w:cs="宋体" w:hint="eastAsia"/>
                <w:b/>
                <w:color w:val="000000"/>
                <w:sz w:val="21"/>
                <w:szCs w:val="21"/>
                <w:lang w:eastAsia="zh-CN"/>
              </w:rPr>
              <w:t>公务接待费</w:t>
            </w:r>
          </w:p>
        </w:tc>
      </w:tr>
      <w:tr w:rsidR="00746AE3" w:rsidRPr="00E57E62" w:rsidTr="003F1D3B">
        <w:trPr>
          <w:trHeight w:val="694"/>
          <w:jc w:val="center"/>
        </w:trPr>
        <w:tc>
          <w:tcPr>
            <w:tcW w:w="410" w:type="pct"/>
            <w:vMerge/>
            <w:tcBorders>
              <w:top w:val="nil"/>
              <w:left w:val="single" w:sz="4" w:space="0" w:color="auto"/>
              <w:bottom w:val="single" w:sz="4" w:space="0" w:color="000000"/>
              <w:right w:val="single" w:sz="4" w:space="0" w:color="auto"/>
            </w:tcBorders>
            <w:vAlign w:val="center"/>
            <w:hideMark/>
          </w:tcPr>
          <w:p w:rsidR="00E57E62" w:rsidRPr="00E57E62" w:rsidRDefault="00E57E62" w:rsidP="00E57E62">
            <w:pPr>
              <w:widowControl/>
              <w:spacing w:after="0" w:line="240" w:lineRule="auto"/>
              <w:rPr>
                <w:rFonts w:ascii="Microsoft JhengHei" w:eastAsia="Microsoft JhengHei" w:hAnsi="Microsoft JhengHei" w:cs="宋体"/>
                <w:color w:val="000000"/>
                <w:sz w:val="21"/>
                <w:szCs w:val="21"/>
                <w:lang w:eastAsia="zh-CN"/>
              </w:rPr>
            </w:pPr>
          </w:p>
        </w:tc>
        <w:tc>
          <w:tcPr>
            <w:tcW w:w="413" w:type="pct"/>
            <w:vMerge/>
            <w:tcBorders>
              <w:top w:val="nil"/>
              <w:left w:val="single" w:sz="4" w:space="0" w:color="auto"/>
              <w:bottom w:val="single" w:sz="4" w:space="0" w:color="000000"/>
              <w:right w:val="single" w:sz="4" w:space="0" w:color="auto"/>
            </w:tcBorders>
            <w:vAlign w:val="center"/>
            <w:hideMark/>
          </w:tcPr>
          <w:p w:rsidR="00E57E62" w:rsidRPr="00E57E62" w:rsidRDefault="00E57E62" w:rsidP="00E57E62">
            <w:pPr>
              <w:widowControl/>
              <w:spacing w:after="0" w:line="240" w:lineRule="auto"/>
              <w:rPr>
                <w:rFonts w:ascii="Microsoft JhengHei" w:eastAsia="Microsoft JhengHei" w:hAnsi="Microsoft JhengHei" w:cs="宋体"/>
                <w:color w:val="000000"/>
                <w:sz w:val="21"/>
                <w:szCs w:val="21"/>
                <w:lang w:eastAsia="zh-CN"/>
              </w:rPr>
            </w:pPr>
          </w:p>
        </w:tc>
        <w:tc>
          <w:tcPr>
            <w:tcW w:w="361" w:type="pct"/>
            <w:tcBorders>
              <w:top w:val="nil"/>
              <w:left w:val="nil"/>
              <w:bottom w:val="single" w:sz="4" w:space="0" w:color="auto"/>
              <w:right w:val="single" w:sz="4" w:space="0" w:color="auto"/>
            </w:tcBorders>
            <w:shd w:val="clear" w:color="auto" w:fill="auto"/>
            <w:vAlign w:val="center"/>
            <w:hideMark/>
          </w:tcPr>
          <w:p w:rsidR="00E57E62" w:rsidRPr="00E57E62" w:rsidRDefault="00E57E62" w:rsidP="00746AE3">
            <w:pPr>
              <w:widowControl/>
              <w:spacing w:after="0" w:line="240" w:lineRule="auto"/>
              <w:jc w:val="center"/>
              <w:rPr>
                <w:rFonts w:asciiTheme="minorEastAsia" w:hAnsiTheme="minorEastAsia" w:cs="宋体"/>
                <w:b/>
                <w:color w:val="000000"/>
                <w:sz w:val="21"/>
                <w:szCs w:val="21"/>
                <w:lang w:eastAsia="zh-CN"/>
              </w:rPr>
            </w:pPr>
            <w:r w:rsidRPr="00E57E62">
              <w:rPr>
                <w:rFonts w:asciiTheme="minorEastAsia" w:hAnsiTheme="minorEastAsia" w:cs="宋体" w:hint="eastAsia"/>
                <w:b/>
                <w:color w:val="000000"/>
                <w:sz w:val="21"/>
                <w:szCs w:val="21"/>
                <w:lang w:eastAsia="zh-CN"/>
              </w:rPr>
              <w:t>小计</w:t>
            </w:r>
          </w:p>
        </w:tc>
        <w:tc>
          <w:tcPr>
            <w:tcW w:w="411" w:type="pct"/>
            <w:tcBorders>
              <w:top w:val="nil"/>
              <w:left w:val="nil"/>
              <w:bottom w:val="single" w:sz="4" w:space="0" w:color="auto"/>
              <w:right w:val="single" w:sz="4" w:space="0" w:color="auto"/>
            </w:tcBorders>
            <w:shd w:val="clear" w:color="auto" w:fill="auto"/>
            <w:vAlign w:val="center"/>
            <w:hideMark/>
          </w:tcPr>
          <w:p w:rsidR="00E57E62" w:rsidRPr="00E57E62" w:rsidRDefault="00E57E62" w:rsidP="00746AE3">
            <w:pPr>
              <w:widowControl/>
              <w:spacing w:after="0" w:line="240" w:lineRule="auto"/>
              <w:jc w:val="center"/>
              <w:rPr>
                <w:rFonts w:asciiTheme="minorEastAsia" w:hAnsiTheme="minorEastAsia" w:cs="宋体"/>
                <w:b/>
                <w:color w:val="000000"/>
                <w:sz w:val="21"/>
                <w:szCs w:val="21"/>
                <w:lang w:eastAsia="zh-CN"/>
              </w:rPr>
            </w:pPr>
            <w:r w:rsidRPr="00E57E62">
              <w:rPr>
                <w:rFonts w:asciiTheme="minorEastAsia" w:hAnsiTheme="minorEastAsia" w:cs="宋体" w:hint="eastAsia"/>
                <w:b/>
                <w:color w:val="000000"/>
                <w:sz w:val="21"/>
                <w:szCs w:val="21"/>
                <w:lang w:eastAsia="zh-CN"/>
              </w:rPr>
              <w:t>公务用车购置费</w:t>
            </w:r>
          </w:p>
        </w:tc>
        <w:tc>
          <w:tcPr>
            <w:tcW w:w="413" w:type="pct"/>
            <w:tcBorders>
              <w:top w:val="nil"/>
              <w:left w:val="nil"/>
              <w:bottom w:val="single" w:sz="4" w:space="0" w:color="auto"/>
              <w:right w:val="single" w:sz="4" w:space="0" w:color="auto"/>
            </w:tcBorders>
            <w:shd w:val="clear" w:color="auto" w:fill="auto"/>
            <w:vAlign w:val="center"/>
            <w:hideMark/>
          </w:tcPr>
          <w:p w:rsidR="00E57E62" w:rsidRPr="00E57E62" w:rsidRDefault="00E57E62" w:rsidP="00746AE3">
            <w:pPr>
              <w:widowControl/>
              <w:spacing w:after="0" w:line="240" w:lineRule="auto"/>
              <w:jc w:val="center"/>
              <w:rPr>
                <w:rFonts w:asciiTheme="minorEastAsia" w:hAnsiTheme="minorEastAsia" w:cs="宋体"/>
                <w:b/>
                <w:color w:val="000000"/>
                <w:sz w:val="21"/>
                <w:szCs w:val="21"/>
                <w:lang w:eastAsia="zh-CN"/>
              </w:rPr>
            </w:pPr>
            <w:r w:rsidRPr="00E57E62">
              <w:rPr>
                <w:rFonts w:asciiTheme="minorEastAsia" w:hAnsiTheme="minorEastAsia" w:cs="宋体" w:hint="eastAsia"/>
                <w:b/>
                <w:color w:val="000000"/>
                <w:sz w:val="21"/>
                <w:szCs w:val="21"/>
                <w:lang w:eastAsia="zh-CN"/>
              </w:rPr>
              <w:t>公务用车运行费</w:t>
            </w:r>
          </w:p>
        </w:tc>
        <w:tc>
          <w:tcPr>
            <w:tcW w:w="463" w:type="pct"/>
            <w:vMerge/>
            <w:tcBorders>
              <w:top w:val="nil"/>
              <w:left w:val="single" w:sz="4" w:space="0" w:color="auto"/>
              <w:bottom w:val="single" w:sz="4" w:space="0" w:color="000000"/>
              <w:right w:val="single" w:sz="4" w:space="0" w:color="auto"/>
            </w:tcBorders>
            <w:vAlign w:val="center"/>
            <w:hideMark/>
          </w:tcPr>
          <w:p w:rsidR="00E57E62" w:rsidRPr="00E57E62" w:rsidRDefault="00E57E62" w:rsidP="00E57E62">
            <w:pPr>
              <w:widowControl/>
              <w:spacing w:after="0" w:line="240" w:lineRule="auto"/>
              <w:rPr>
                <w:rFonts w:asciiTheme="minorEastAsia" w:hAnsiTheme="minorEastAsia" w:cs="宋体"/>
                <w:b/>
                <w:color w:val="000000"/>
                <w:sz w:val="21"/>
                <w:szCs w:val="21"/>
                <w:lang w:eastAsia="zh-CN"/>
              </w:rPr>
            </w:pPr>
          </w:p>
        </w:tc>
        <w:tc>
          <w:tcPr>
            <w:tcW w:w="413" w:type="pct"/>
            <w:vMerge/>
            <w:tcBorders>
              <w:top w:val="nil"/>
              <w:left w:val="single" w:sz="4" w:space="0" w:color="auto"/>
              <w:bottom w:val="single" w:sz="4" w:space="0" w:color="000000"/>
              <w:right w:val="single" w:sz="4" w:space="0" w:color="auto"/>
            </w:tcBorders>
            <w:vAlign w:val="center"/>
            <w:hideMark/>
          </w:tcPr>
          <w:p w:rsidR="00E57E62" w:rsidRPr="00E57E62" w:rsidRDefault="00E57E62" w:rsidP="00E57E62">
            <w:pPr>
              <w:widowControl/>
              <w:spacing w:after="0" w:line="240" w:lineRule="auto"/>
              <w:rPr>
                <w:rFonts w:asciiTheme="minorEastAsia" w:hAnsiTheme="minorEastAsia" w:cs="宋体"/>
                <w:b/>
                <w:color w:val="000000"/>
                <w:sz w:val="21"/>
                <w:szCs w:val="21"/>
                <w:lang w:eastAsia="zh-CN"/>
              </w:rPr>
            </w:pPr>
          </w:p>
        </w:tc>
        <w:tc>
          <w:tcPr>
            <w:tcW w:w="413" w:type="pct"/>
            <w:vMerge/>
            <w:tcBorders>
              <w:top w:val="nil"/>
              <w:left w:val="single" w:sz="4" w:space="0" w:color="auto"/>
              <w:bottom w:val="single" w:sz="4" w:space="0" w:color="000000"/>
              <w:right w:val="single" w:sz="4" w:space="0" w:color="auto"/>
            </w:tcBorders>
            <w:vAlign w:val="center"/>
            <w:hideMark/>
          </w:tcPr>
          <w:p w:rsidR="00E57E62" w:rsidRPr="00E57E62" w:rsidRDefault="00E57E62" w:rsidP="00E57E62">
            <w:pPr>
              <w:widowControl/>
              <w:spacing w:after="0" w:line="240" w:lineRule="auto"/>
              <w:rPr>
                <w:rFonts w:asciiTheme="minorEastAsia" w:hAnsiTheme="minorEastAsia" w:cs="宋体"/>
                <w:b/>
                <w:color w:val="000000"/>
                <w:sz w:val="21"/>
                <w:szCs w:val="21"/>
                <w:lang w:eastAsia="zh-CN"/>
              </w:rPr>
            </w:pPr>
          </w:p>
        </w:tc>
        <w:tc>
          <w:tcPr>
            <w:tcW w:w="361" w:type="pct"/>
            <w:tcBorders>
              <w:top w:val="nil"/>
              <w:left w:val="nil"/>
              <w:bottom w:val="single" w:sz="4" w:space="0" w:color="auto"/>
              <w:right w:val="single" w:sz="4" w:space="0" w:color="auto"/>
            </w:tcBorders>
            <w:shd w:val="clear" w:color="auto" w:fill="auto"/>
            <w:vAlign w:val="center"/>
            <w:hideMark/>
          </w:tcPr>
          <w:p w:rsidR="00E57E62" w:rsidRPr="00E57E62" w:rsidRDefault="00E57E62" w:rsidP="00746AE3">
            <w:pPr>
              <w:widowControl/>
              <w:spacing w:after="0" w:line="240" w:lineRule="auto"/>
              <w:jc w:val="center"/>
              <w:rPr>
                <w:rFonts w:asciiTheme="minorEastAsia" w:hAnsiTheme="minorEastAsia" w:cs="宋体"/>
                <w:b/>
                <w:color w:val="000000"/>
                <w:sz w:val="21"/>
                <w:szCs w:val="21"/>
                <w:lang w:eastAsia="zh-CN"/>
              </w:rPr>
            </w:pPr>
            <w:r w:rsidRPr="00E57E62">
              <w:rPr>
                <w:rFonts w:asciiTheme="minorEastAsia" w:hAnsiTheme="minorEastAsia" w:cs="宋体" w:hint="eastAsia"/>
                <w:b/>
                <w:color w:val="000000"/>
                <w:sz w:val="21"/>
                <w:szCs w:val="21"/>
                <w:lang w:eastAsia="zh-CN"/>
              </w:rPr>
              <w:t>小计</w:t>
            </w:r>
          </w:p>
        </w:tc>
        <w:tc>
          <w:tcPr>
            <w:tcW w:w="413" w:type="pct"/>
            <w:tcBorders>
              <w:top w:val="nil"/>
              <w:left w:val="nil"/>
              <w:bottom w:val="single" w:sz="4" w:space="0" w:color="auto"/>
              <w:right w:val="single" w:sz="4" w:space="0" w:color="auto"/>
            </w:tcBorders>
            <w:shd w:val="clear" w:color="auto" w:fill="auto"/>
            <w:vAlign w:val="center"/>
            <w:hideMark/>
          </w:tcPr>
          <w:p w:rsidR="00E57E62" w:rsidRPr="00E57E62" w:rsidRDefault="00E57E62" w:rsidP="00746AE3">
            <w:pPr>
              <w:widowControl/>
              <w:spacing w:after="0" w:line="240" w:lineRule="auto"/>
              <w:jc w:val="center"/>
              <w:rPr>
                <w:rFonts w:asciiTheme="minorEastAsia" w:hAnsiTheme="minorEastAsia" w:cs="宋体"/>
                <w:b/>
                <w:color w:val="000000"/>
                <w:sz w:val="21"/>
                <w:szCs w:val="21"/>
                <w:lang w:eastAsia="zh-CN"/>
              </w:rPr>
            </w:pPr>
            <w:r w:rsidRPr="00E57E62">
              <w:rPr>
                <w:rFonts w:asciiTheme="minorEastAsia" w:hAnsiTheme="minorEastAsia" w:cs="宋体" w:hint="eastAsia"/>
                <w:b/>
                <w:color w:val="000000"/>
                <w:sz w:val="21"/>
                <w:szCs w:val="21"/>
                <w:lang w:eastAsia="zh-CN"/>
              </w:rPr>
              <w:t>公务用车购置费</w:t>
            </w:r>
          </w:p>
        </w:tc>
        <w:tc>
          <w:tcPr>
            <w:tcW w:w="413" w:type="pct"/>
            <w:tcBorders>
              <w:top w:val="nil"/>
              <w:left w:val="nil"/>
              <w:bottom w:val="single" w:sz="4" w:space="0" w:color="auto"/>
              <w:right w:val="single" w:sz="4" w:space="0" w:color="auto"/>
            </w:tcBorders>
            <w:shd w:val="clear" w:color="auto" w:fill="auto"/>
            <w:vAlign w:val="center"/>
            <w:hideMark/>
          </w:tcPr>
          <w:p w:rsidR="00E57E62" w:rsidRPr="00E57E62" w:rsidRDefault="00E57E62" w:rsidP="00746AE3">
            <w:pPr>
              <w:widowControl/>
              <w:spacing w:after="0" w:line="240" w:lineRule="auto"/>
              <w:jc w:val="center"/>
              <w:rPr>
                <w:rFonts w:asciiTheme="minorEastAsia" w:hAnsiTheme="minorEastAsia" w:cs="宋体"/>
                <w:b/>
                <w:color w:val="000000"/>
                <w:sz w:val="21"/>
                <w:szCs w:val="21"/>
                <w:lang w:eastAsia="zh-CN"/>
              </w:rPr>
            </w:pPr>
            <w:r w:rsidRPr="00E57E62">
              <w:rPr>
                <w:rFonts w:asciiTheme="minorEastAsia" w:hAnsiTheme="minorEastAsia" w:cs="宋体" w:hint="eastAsia"/>
                <w:b/>
                <w:color w:val="000000"/>
                <w:sz w:val="21"/>
                <w:szCs w:val="21"/>
                <w:lang w:eastAsia="zh-CN"/>
              </w:rPr>
              <w:t>公务用车运行费</w:t>
            </w:r>
          </w:p>
        </w:tc>
        <w:tc>
          <w:tcPr>
            <w:tcW w:w="515" w:type="pct"/>
            <w:vMerge/>
            <w:tcBorders>
              <w:top w:val="nil"/>
              <w:left w:val="single" w:sz="4" w:space="0" w:color="auto"/>
              <w:bottom w:val="single" w:sz="4" w:space="0" w:color="000000"/>
              <w:right w:val="single" w:sz="4" w:space="0" w:color="auto"/>
            </w:tcBorders>
            <w:vAlign w:val="center"/>
            <w:hideMark/>
          </w:tcPr>
          <w:p w:rsidR="00E57E62" w:rsidRPr="00E57E62" w:rsidRDefault="00E57E62" w:rsidP="00E57E62">
            <w:pPr>
              <w:widowControl/>
              <w:spacing w:after="0" w:line="240" w:lineRule="auto"/>
              <w:rPr>
                <w:rFonts w:ascii="Microsoft JhengHei" w:eastAsia="Microsoft JhengHei" w:hAnsi="Microsoft JhengHei" w:cs="宋体"/>
                <w:color w:val="000000"/>
                <w:sz w:val="21"/>
                <w:szCs w:val="21"/>
                <w:lang w:eastAsia="zh-CN"/>
              </w:rPr>
            </w:pPr>
          </w:p>
        </w:tc>
      </w:tr>
      <w:tr w:rsidR="00746AE3" w:rsidRPr="00E57E62" w:rsidTr="003F1D3B">
        <w:trPr>
          <w:trHeight w:val="704"/>
          <w:jc w:val="center"/>
        </w:trPr>
        <w:tc>
          <w:tcPr>
            <w:tcW w:w="410" w:type="pct"/>
            <w:tcBorders>
              <w:top w:val="nil"/>
              <w:left w:val="single" w:sz="4" w:space="0" w:color="000000"/>
              <w:bottom w:val="single" w:sz="4" w:space="0" w:color="000000"/>
              <w:right w:val="single" w:sz="4" w:space="0" w:color="000000"/>
            </w:tcBorders>
            <w:shd w:val="clear" w:color="auto" w:fill="auto"/>
            <w:noWrap/>
            <w:vAlign w:val="center"/>
            <w:hideMark/>
          </w:tcPr>
          <w:p w:rsidR="00E57E62" w:rsidRPr="00E57E62" w:rsidRDefault="00E57E62" w:rsidP="00E57E62">
            <w:pPr>
              <w:widowControl/>
              <w:spacing w:after="0" w:line="240" w:lineRule="auto"/>
              <w:jc w:val="right"/>
              <w:rPr>
                <w:rFonts w:ascii="Times New Roman" w:eastAsia="宋体" w:hAnsi="Times New Roman" w:cs="Times New Roman"/>
                <w:bCs/>
                <w:sz w:val="21"/>
                <w:szCs w:val="21"/>
                <w:lang w:eastAsia="zh-CN"/>
              </w:rPr>
            </w:pPr>
            <w:r w:rsidRPr="001901C8">
              <w:rPr>
                <w:rFonts w:ascii="Times New Roman" w:eastAsia="宋体" w:hAnsi="Times New Roman" w:cs="Times New Roman"/>
                <w:bCs/>
                <w:sz w:val="21"/>
                <w:szCs w:val="21"/>
                <w:lang w:eastAsia="zh-CN"/>
              </w:rPr>
              <w:t>133</w:t>
            </w:r>
            <w:r w:rsidRPr="00E57E62">
              <w:rPr>
                <w:rFonts w:ascii="Times New Roman" w:eastAsia="宋体" w:hAnsi="Times New Roman" w:cs="Times New Roman"/>
                <w:bCs/>
                <w:sz w:val="21"/>
                <w:szCs w:val="21"/>
                <w:lang w:eastAsia="zh-CN"/>
              </w:rPr>
              <w:t>.</w:t>
            </w:r>
            <w:r w:rsidRPr="001901C8">
              <w:rPr>
                <w:rFonts w:ascii="Times New Roman" w:eastAsia="宋体" w:hAnsi="Times New Roman" w:cs="Times New Roman"/>
                <w:bCs/>
                <w:sz w:val="21"/>
                <w:szCs w:val="21"/>
                <w:lang w:eastAsia="zh-CN"/>
              </w:rPr>
              <w:t>63</w:t>
            </w:r>
          </w:p>
        </w:tc>
        <w:tc>
          <w:tcPr>
            <w:tcW w:w="413" w:type="pct"/>
            <w:tcBorders>
              <w:top w:val="nil"/>
              <w:left w:val="nil"/>
              <w:bottom w:val="single" w:sz="4" w:space="0" w:color="000000"/>
              <w:right w:val="single" w:sz="4" w:space="0" w:color="000000"/>
            </w:tcBorders>
            <w:shd w:val="clear" w:color="auto" w:fill="auto"/>
            <w:noWrap/>
            <w:vAlign w:val="center"/>
            <w:hideMark/>
          </w:tcPr>
          <w:p w:rsidR="00E57E62" w:rsidRPr="00E57E62" w:rsidRDefault="00E57E62" w:rsidP="00E57E62">
            <w:pPr>
              <w:widowControl/>
              <w:spacing w:after="0" w:line="240" w:lineRule="auto"/>
              <w:jc w:val="right"/>
              <w:rPr>
                <w:rFonts w:ascii="Times New Roman" w:eastAsia="宋体" w:hAnsi="Times New Roman" w:cs="Times New Roman"/>
                <w:bCs/>
                <w:sz w:val="21"/>
                <w:szCs w:val="21"/>
                <w:lang w:eastAsia="zh-CN"/>
              </w:rPr>
            </w:pPr>
            <w:r w:rsidRPr="001901C8">
              <w:rPr>
                <w:rFonts w:ascii="Times New Roman" w:eastAsia="宋体" w:hAnsi="Times New Roman" w:cs="Times New Roman"/>
                <w:bCs/>
                <w:sz w:val="21"/>
                <w:szCs w:val="21"/>
                <w:lang w:eastAsia="zh-CN"/>
              </w:rPr>
              <w:t>115</w:t>
            </w:r>
            <w:r w:rsidRPr="00E57E62">
              <w:rPr>
                <w:rFonts w:ascii="Times New Roman" w:eastAsia="宋体" w:hAnsi="Times New Roman" w:cs="Times New Roman"/>
                <w:bCs/>
                <w:sz w:val="21"/>
                <w:szCs w:val="21"/>
                <w:lang w:eastAsia="zh-CN"/>
              </w:rPr>
              <w:t>.</w:t>
            </w:r>
            <w:r w:rsidRPr="001901C8">
              <w:rPr>
                <w:rFonts w:ascii="Times New Roman" w:eastAsia="宋体" w:hAnsi="Times New Roman" w:cs="Times New Roman"/>
                <w:bCs/>
                <w:sz w:val="21"/>
                <w:szCs w:val="21"/>
                <w:lang w:eastAsia="zh-CN"/>
              </w:rPr>
              <w:t>76</w:t>
            </w:r>
          </w:p>
        </w:tc>
        <w:tc>
          <w:tcPr>
            <w:tcW w:w="361" w:type="pct"/>
            <w:tcBorders>
              <w:top w:val="nil"/>
              <w:left w:val="nil"/>
              <w:bottom w:val="single" w:sz="4" w:space="0" w:color="000000"/>
              <w:right w:val="single" w:sz="4" w:space="0" w:color="000000"/>
            </w:tcBorders>
            <w:shd w:val="clear" w:color="auto" w:fill="auto"/>
            <w:noWrap/>
            <w:vAlign w:val="center"/>
            <w:hideMark/>
          </w:tcPr>
          <w:p w:rsidR="00E57E62" w:rsidRPr="00E57E62" w:rsidRDefault="00E57E62" w:rsidP="00E57E62">
            <w:pPr>
              <w:widowControl/>
              <w:spacing w:after="0" w:line="240" w:lineRule="auto"/>
              <w:jc w:val="right"/>
              <w:rPr>
                <w:rFonts w:ascii="Times New Roman" w:eastAsia="宋体" w:hAnsi="Times New Roman" w:cs="Times New Roman"/>
                <w:bCs/>
                <w:sz w:val="21"/>
                <w:szCs w:val="21"/>
                <w:lang w:eastAsia="zh-CN"/>
              </w:rPr>
            </w:pPr>
            <w:r w:rsidRPr="001901C8">
              <w:rPr>
                <w:rFonts w:ascii="Times New Roman" w:eastAsia="宋体" w:hAnsi="Times New Roman" w:cs="Times New Roman"/>
                <w:bCs/>
                <w:sz w:val="21"/>
                <w:szCs w:val="21"/>
                <w:lang w:eastAsia="zh-CN"/>
              </w:rPr>
              <w:t>10</w:t>
            </w:r>
            <w:r w:rsidRPr="00E57E62">
              <w:rPr>
                <w:rFonts w:ascii="Times New Roman" w:eastAsia="宋体" w:hAnsi="Times New Roman" w:cs="Times New Roman"/>
                <w:bCs/>
                <w:sz w:val="21"/>
                <w:szCs w:val="21"/>
                <w:lang w:eastAsia="zh-CN"/>
              </w:rPr>
              <w:t>.</w:t>
            </w:r>
            <w:r w:rsidRPr="001901C8">
              <w:rPr>
                <w:rFonts w:ascii="Times New Roman" w:eastAsia="宋体" w:hAnsi="Times New Roman" w:cs="Times New Roman"/>
                <w:bCs/>
                <w:sz w:val="21"/>
                <w:szCs w:val="21"/>
                <w:lang w:eastAsia="zh-CN"/>
              </w:rPr>
              <w:t>00</w:t>
            </w:r>
          </w:p>
        </w:tc>
        <w:tc>
          <w:tcPr>
            <w:tcW w:w="411" w:type="pct"/>
            <w:tcBorders>
              <w:top w:val="nil"/>
              <w:left w:val="nil"/>
              <w:bottom w:val="single" w:sz="4" w:space="0" w:color="auto"/>
              <w:right w:val="single" w:sz="4" w:space="0" w:color="auto"/>
            </w:tcBorders>
            <w:shd w:val="clear" w:color="auto" w:fill="auto"/>
            <w:vAlign w:val="center"/>
            <w:hideMark/>
          </w:tcPr>
          <w:p w:rsidR="00E57E62" w:rsidRPr="00E57E62" w:rsidRDefault="00E57E62" w:rsidP="00E57E62">
            <w:pPr>
              <w:widowControl/>
              <w:spacing w:after="0" w:line="240" w:lineRule="auto"/>
              <w:rPr>
                <w:rFonts w:ascii="Times New Roman" w:eastAsia="宋体" w:hAnsi="Times New Roman" w:cs="Times New Roman"/>
                <w:color w:val="000000"/>
                <w:sz w:val="21"/>
                <w:szCs w:val="21"/>
                <w:lang w:eastAsia="zh-CN"/>
              </w:rPr>
            </w:pPr>
            <w:r w:rsidRPr="00E57E62">
              <w:rPr>
                <w:rFonts w:ascii="Times New Roman" w:eastAsia="宋体" w:hAnsi="Times New Roman" w:cs="Times New Roman"/>
                <w:color w:val="000000"/>
                <w:sz w:val="21"/>
                <w:szCs w:val="21"/>
                <w:lang w:eastAsia="zh-CN"/>
              </w:rPr>
              <w:t xml:space="preserve">　</w:t>
            </w:r>
          </w:p>
        </w:tc>
        <w:tc>
          <w:tcPr>
            <w:tcW w:w="413" w:type="pct"/>
            <w:tcBorders>
              <w:top w:val="nil"/>
              <w:left w:val="nil"/>
              <w:bottom w:val="single" w:sz="4" w:space="0" w:color="000000"/>
              <w:right w:val="single" w:sz="4" w:space="0" w:color="000000"/>
            </w:tcBorders>
            <w:shd w:val="clear" w:color="auto" w:fill="auto"/>
            <w:noWrap/>
            <w:vAlign w:val="center"/>
            <w:hideMark/>
          </w:tcPr>
          <w:p w:rsidR="00E57E62" w:rsidRPr="00E57E62" w:rsidRDefault="00E57E62" w:rsidP="00E57E62">
            <w:pPr>
              <w:widowControl/>
              <w:spacing w:after="0" w:line="240" w:lineRule="auto"/>
              <w:jc w:val="right"/>
              <w:rPr>
                <w:rFonts w:ascii="Times New Roman" w:eastAsia="宋体" w:hAnsi="Times New Roman" w:cs="Times New Roman"/>
                <w:bCs/>
                <w:sz w:val="21"/>
                <w:szCs w:val="21"/>
                <w:lang w:eastAsia="zh-CN"/>
              </w:rPr>
            </w:pPr>
            <w:r w:rsidRPr="001901C8">
              <w:rPr>
                <w:rFonts w:ascii="Times New Roman" w:eastAsia="宋体" w:hAnsi="Times New Roman" w:cs="Times New Roman"/>
                <w:bCs/>
                <w:sz w:val="21"/>
                <w:szCs w:val="21"/>
                <w:lang w:eastAsia="zh-CN"/>
              </w:rPr>
              <w:t>10</w:t>
            </w:r>
            <w:r w:rsidRPr="00E57E62">
              <w:rPr>
                <w:rFonts w:ascii="Times New Roman" w:eastAsia="宋体" w:hAnsi="Times New Roman" w:cs="Times New Roman"/>
                <w:bCs/>
                <w:sz w:val="21"/>
                <w:szCs w:val="21"/>
                <w:lang w:eastAsia="zh-CN"/>
              </w:rPr>
              <w:t>.</w:t>
            </w:r>
            <w:r w:rsidRPr="001901C8">
              <w:rPr>
                <w:rFonts w:ascii="Times New Roman" w:eastAsia="宋体" w:hAnsi="Times New Roman" w:cs="Times New Roman"/>
                <w:bCs/>
                <w:sz w:val="21"/>
                <w:szCs w:val="21"/>
                <w:lang w:eastAsia="zh-CN"/>
              </w:rPr>
              <w:t>00</w:t>
            </w:r>
          </w:p>
        </w:tc>
        <w:tc>
          <w:tcPr>
            <w:tcW w:w="463" w:type="pct"/>
            <w:tcBorders>
              <w:top w:val="nil"/>
              <w:left w:val="nil"/>
              <w:bottom w:val="single" w:sz="4" w:space="0" w:color="000000"/>
              <w:right w:val="single" w:sz="4" w:space="0" w:color="000000"/>
            </w:tcBorders>
            <w:shd w:val="clear" w:color="auto" w:fill="auto"/>
            <w:noWrap/>
            <w:vAlign w:val="center"/>
            <w:hideMark/>
          </w:tcPr>
          <w:p w:rsidR="00E57E62" w:rsidRPr="00E57E62" w:rsidRDefault="00E57E62" w:rsidP="00E57E62">
            <w:pPr>
              <w:widowControl/>
              <w:spacing w:after="0" w:line="240" w:lineRule="auto"/>
              <w:jc w:val="right"/>
              <w:rPr>
                <w:rFonts w:ascii="Times New Roman" w:eastAsia="宋体" w:hAnsi="Times New Roman" w:cs="Times New Roman"/>
                <w:bCs/>
                <w:sz w:val="21"/>
                <w:szCs w:val="21"/>
                <w:lang w:eastAsia="zh-CN"/>
              </w:rPr>
            </w:pPr>
            <w:r w:rsidRPr="001901C8">
              <w:rPr>
                <w:rFonts w:ascii="Times New Roman" w:eastAsia="宋体" w:hAnsi="Times New Roman" w:cs="Times New Roman"/>
                <w:bCs/>
                <w:sz w:val="21"/>
                <w:szCs w:val="21"/>
                <w:lang w:eastAsia="zh-CN"/>
              </w:rPr>
              <w:t>7</w:t>
            </w:r>
            <w:r w:rsidRPr="00E57E62">
              <w:rPr>
                <w:rFonts w:ascii="Times New Roman" w:eastAsia="宋体" w:hAnsi="Times New Roman" w:cs="Times New Roman"/>
                <w:bCs/>
                <w:sz w:val="21"/>
                <w:szCs w:val="21"/>
                <w:lang w:eastAsia="zh-CN"/>
              </w:rPr>
              <w:t>.</w:t>
            </w:r>
            <w:r w:rsidRPr="001901C8">
              <w:rPr>
                <w:rFonts w:ascii="Times New Roman" w:eastAsia="宋体" w:hAnsi="Times New Roman" w:cs="Times New Roman"/>
                <w:bCs/>
                <w:sz w:val="21"/>
                <w:szCs w:val="21"/>
                <w:lang w:eastAsia="zh-CN"/>
              </w:rPr>
              <w:t>87</w:t>
            </w:r>
          </w:p>
        </w:tc>
        <w:tc>
          <w:tcPr>
            <w:tcW w:w="413" w:type="pct"/>
            <w:tcBorders>
              <w:top w:val="nil"/>
              <w:left w:val="nil"/>
              <w:bottom w:val="single" w:sz="4" w:space="0" w:color="000000"/>
              <w:right w:val="single" w:sz="4" w:space="0" w:color="000000"/>
            </w:tcBorders>
            <w:shd w:val="clear" w:color="auto" w:fill="auto"/>
            <w:noWrap/>
            <w:vAlign w:val="center"/>
            <w:hideMark/>
          </w:tcPr>
          <w:p w:rsidR="00E57E62" w:rsidRPr="00E57E62" w:rsidRDefault="00A87E18" w:rsidP="00E57E62">
            <w:pPr>
              <w:widowControl/>
              <w:spacing w:after="0" w:line="240" w:lineRule="auto"/>
              <w:jc w:val="right"/>
              <w:rPr>
                <w:rFonts w:ascii="Times New Roman" w:eastAsia="宋体" w:hAnsi="Times New Roman" w:cs="Times New Roman"/>
                <w:bCs/>
                <w:sz w:val="21"/>
                <w:szCs w:val="21"/>
                <w:lang w:eastAsia="zh-CN"/>
              </w:rPr>
            </w:pPr>
            <w:r w:rsidRPr="001901C8">
              <w:rPr>
                <w:rFonts w:ascii="Times New Roman" w:eastAsia="宋体" w:hAnsi="Times New Roman" w:cs="Times New Roman"/>
                <w:bCs/>
                <w:sz w:val="21"/>
                <w:szCs w:val="21"/>
                <w:lang w:eastAsia="zh-CN"/>
              </w:rPr>
              <w:t>133</w:t>
            </w:r>
            <w:r w:rsidRPr="00E57E62">
              <w:rPr>
                <w:rFonts w:ascii="Times New Roman" w:eastAsia="宋体" w:hAnsi="Times New Roman" w:cs="Times New Roman"/>
                <w:bCs/>
                <w:sz w:val="21"/>
                <w:szCs w:val="21"/>
                <w:lang w:eastAsia="zh-CN"/>
              </w:rPr>
              <w:t>.</w:t>
            </w:r>
            <w:r w:rsidRPr="001901C8">
              <w:rPr>
                <w:rFonts w:ascii="Times New Roman" w:eastAsia="宋体" w:hAnsi="Times New Roman" w:cs="Times New Roman"/>
                <w:bCs/>
                <w:sz w:val="21"/>
                <w:szCs w:val="21"/>
                <w:lang w:eastAsia="zh-CN"/>
              </w:rPr>
              <w:t>63</w:t>
            </w:r>
          </w:p>
        </w:tc>
        <w:tc>
          <w:tcPr>
            <w:tcW w:w="413" w:type="pct"/>
            <w:tcBorders>
              <w:top w:val="nil"/>
              <w:left w:val="nil"/>
              <w:bottom w:val="single" w:sz="4" w:space="0" w:color="000000"/>
              <w:right w:val="single" w:sz="4" w:space="0" w:color="000000"/>
            </w:tcBorders>
            <w:shd w:val="clear" w:color="auto" w:fill="auto"/>
            <w:noWrap/>
            <w:vAlign w:val="center"/>
            <w:hideMark/>
          </w:tcPr>
          <w:p w:rsidR="00E57E62" w:rsidRPr="00E57E62" w:rsidRDefault="00E57E62" w:rsidP="00E57E62">
            <w:pPr>
              <w:widowControl/>
              <w:spacing w:after="0" w:line="240" w:lineRule="auto"/>
              <w:jc w:val="right"/>
              <w:rPr>
                <w:rFonts w:ascii="Times New Roman" w:eastAsia="宋体" w:hAnsi="Times New Roman" w:cs="Times New Roman"/>
                <w:bCs/>
                <w:sz w:val="21"/>
                <w:szCs w:val="21"/>
                <w:lang w:eastAsia="zh-CN"/>
              </w:rPr>
            </w:pPr>
            <w:r w:rsidRPr="001901C8">
              <w:rPr>
                <w:rFonts w:ascii="Times New Roman" w:eastAsia="宋体" w:hAnsi="Times New Roman" w:cs="Times New Roman"/>
                <w:bCs/>
                <w:sz w:val="21"/>
                <w:szCs w:val="21"/>
                <w:lang w:eastAsia="zh-CN"/>
              </w:rPr>
              <w:t>115</w:t>
            </w:r>
            <w:r w:rsidRPr="00E57E62">
              <w:rPr>
                <w:rFonts w:ascii="Times New Roman" w:eastAsia="宋体" w:hAnsi="Times New Roman" w:cs="Times New Roman"/>
                <w:bCs/>
                <w:sz w:val="21"/>
                <w:szCs w:val="21"/>
                <w:lang w:eastAsia="zh-CN"/>
              </w:rPr>
              <w:t>.</w:t>
            </w:r>
            <w:r w:rsidRPr="001901C8">
              <w:rPr>
                <w:rFonts w:ascii="Times New Roman" w:eastAsia="宋体" w:hAnsi="Times New Roman" w:cs="Times New Roman"/>
                <w:bCs/>
                <w:sz w:val="21"/>
                <w:szCs w:val="21"/>
                <w:lang w:eastAsia="zh-CN"/>
              </w:rPr>
              <w:t>76</w:t>
            </w:r>
          </w:p>
        </w:tc>
        <w:tc>
          <w:tcPr>
            <w:tcW w:w="361" w:type="pct"/>
            <w:tcBorders>
              <w:top w:val="nil"/>
              <w:left w:val="nil"/>
              <w:bottom w:val="single" w:sz="4" w:space="0" w:color="000000"/>
              <w:right w:val="single" w:sz="4" w:space="0" w:color="000000"/>
            </w:tcBorders>
            <w:shd w:val="clear" w:color="auto" w:fill="auto"/>
            <w:noWrap/>
            <w:vAlign w:val="center"/>
            <w:hideMark/>
          </w:tcPr>
          <w:p w:rsidR="00E57E62" w:rsidRPr="00E57E62" w:rsidRDefault="00E57E62" w:rsidP="00E57E62">
            <w:pPr>
              <w:widowControl/>
              <w:spacing w:after="0" w:line="240" w:lineRule="auto"/>
              <w:jc w:val="right"/>
              <w:rPr>
                <w:rFonts w:ascii="Times New Roman" w:eastAsia="宋体" w:hAnsi="Times New Roman" w:cs="Times New Roman"/>
                <w:bCs/>
                <w:sz w:val="21"/>
                <w:szCs w:val="21"/>
                <w:lang w:eastAsia="zh-CN"/>
              </w:rPr>
            </w:pPr>
            <w:r w:rsidRPr="001901C8">
              <w:rPr>
                <w:rFonts w:ascii="Times New Roman" w:eastAsia="宋体" w:hAnsi="Times New Roman" w:cs="Times New Roman"/>
                <w:bCs/>
                <w:sz w:val="21"/>
                <w:szCs w:val="21"/>
                <w:lang w:eastAsia="zh-CN"/>
              </w:rPr>
              <w:t>10</w:t>
            </w:r>
            <w:r w:rsidRPr="00E57E62">
              <w:rPr>
                <w:rFonts w:ascii="Times New Roman" w:eastAsia="宋体" w:hAnsi="Times New Roman" w:cs="Times New Roman"/>
                <w:bCs/>
                <w:sz w:val="21"/>
                <w:szCs w:val="21"/>
                <w:lang w:eastAsia="zh-CN"/>
              </w:rPr>
              <w:t>.</w:t>
            </w:r>
            <w:r w:rsidRPr="001901C8">
              <w:rPr>
                <w:rFonts w:ascii="Times New Roman" w:eastAsia="宋体" w:hAnsi="Times New Roman" w:cs="Times New Roman"/>
                <w:bCs/>
                <w:sz w:val="21"/>
                <w:szCs w:val="21"/>
                <w:lang w:eastAsia="zh-CN"/>
              </w:rPr>
              <w:t>00</w:t>
            </w:r>
          </w:p>
        </w:tc>
        <w:tc>
          <w:tcPr>
            <w:tcW w:w="413" w:type="pct"/>
            <w:tcBorders>
              <w:top w:val="nil"/>
              <w:left w:val="nil"/>
              <w:bottom w:val="single" w:sz="4" w:space="0" w:color="auto"/>
              <w:right w:val="single" w:sz="4" w:space="0" w:color="auto"/>
            </w:tcBorders>
            <w:shd w:val="clear" w:color="auto" w:fill="auto"/>
            <w:vAlign w:val="center"/>
            <w:hideMark/>
          </w:tcPr>
          <w:p w:rsidR="00E57E62" w:rsidRPr="00E57E62" w:rsidRDefault="00E57E62" w:rsidP="00E57E62">
            <w:pPr>
              <w:widowControl/>
              <w:spacing w:after="0" w:line="240" w:lineRule="auto"/>
              <w:rPr>
                <w:rFonts w:ascii="Times New Roman" w:eastAsia="宋体" w:hAnsi="Times New Roman" w:cs="Times New Roman"/>
                <w:color w:val="000000"/>
                <w:sz w:val="21"/>
                <w:szCs w:val="21"/>
                <w:lang w:eastAsia="zh-CN"/>
              </w:rPr>
            </w:pPr>
            <w:r w:rsidRPr="00E57E62">
              <w:rPr>
                <w:rFonts w:ascii="Times New Roman" w:eastAsia="宋体" w:hAnsi="Times New Roman" w:cs="Times New Roman"/>
                <w:color w:val="000000"/>
                <w:sz w:val="21"/>
                <w:szCs w:val="21"/>
                <w:lang w:eastAsia="zh-CN"/>
              </w:rPr>
              <w:t xml:space="preserve">　</w:t>
            </w:r>
          </w:p>
        </w:tc>
        <w:tc>
          <w:tcPr>
            <w:tcW w:w="413" w:type="pct"/>
            <w:tcBorders>
              <w:top w:val="nil"/>
              <w:left w:val="nil"/>
              <w:bottom w:val="single" w:sz="4" w:space="0" w:color="000000"/>
              <w:right w:val="single" w:sz="4" w:space="0" w:color="000000"/>
            </w:tcBorders>
            <w:shd w:val="clear" w:color="auto" w:fill="auto"/>
            <w:noWrap/>
            <w:vAlign w:val="center"/>
            <w:hideMark/>
          </w:tcPr>
          <w:p w:rsidR="00E57E62" w:rsidRPr="00E57E62" w:rsidRDefault="00E57E62" w:rsidP="00E57E62">
            <w:pPr>
              <w:widowControl/>
              <w:spacing w:after="0" w:line="240" w:lineRule="auto"/>
              <w:jc w:val="right"/>
              <w:rPr>
                <w:rFonts w:ascii="Times New Roman" w:eastAsia="宋体" w:hAnsi="Times New Roman" w:cs="Times New Roman"/>
                <w:bCs/>
                <w:sz w:val="21"/>
                <w:szCs w:val="21"/>
                <w:lang w:eastAsia="zh-CN"/>
              </w:rPr>
            </w:pPr>
            <w:r w:rsidRPr="001901C8">
              <w:rPr>
                <w:rFonts w:ascii="Times New Roman" w:eastAsia="宋体" w:hAnsi="Times New Roman" w:cs="Times New Roman"/>
                <w:bCs/>
                <w:sz w:val="21"/>
                <w:szCs w:val="21"/>
                <w:lang w:eastAsia="zh-CN"/>
              </w:rPr>
              <w:t>10</w:t>
            </w:r>
            <w:r w:rsidRPr="00E57E62">
              <w:rPr>
                <w:rFonts w:ascii="Times New Roman" w:eastAsia="宋体" w:hAnsi="Times New Roman" w:cs="Times New Roman"/>
                <w:bCs/>
                <w:sz w:val="21"/>
                <w:szCs w:val="21"/>
                <w:lang w:eastAsia="zh-CN"/>
              </w:rPr>
              <w:t>.</w:t>
            </w:r>
            <w:r w:rsidRPr="001901C8">
              <w:rPr>
                <w:rFonts w:ascii="Times New Roman" w:eastAsia="宋体" w:hAnsi="Times New Roman" w:cs="Times New Roman"/>
                <w:bCs/>
                <w:sz w:val="21"/>
                <w:szCs w:val="21"/>
                <w:lang w:eastAsia="zh-CN"/>
              </w:rPr>
              <w:t>00</w:t>
            </w:r>
          </w:p>
        </w:tc>
        <w:tc>
          <w:tcPr>
            <w:tcW w:w="515" w:type="pct"/>
            <w:tcBorders>
              <w:top w:val="nil"/>
              <w:left w:val="nil"/>
              <w:bottom w:val="single" w:sz="4" w:space="0" w:color="000000"/>
              <w:right w:val="single" w:sz="4" w:space="0" w:color="000000"/>
            </w:tcBorders>
            <w:shd w:val="clear" w:color="auto" w:fill="auto"/>
            <w:noWrap/>
            <w:vAlign w:val="center"/>
            <w:hideMark/>
          </w:tcPr>
          <w:p w:rsidR="00E57E62" w:rsidRPr="00E57E62" w:rsidRDefault="00A87E18" w:rsidP="00E57E62">
            <w:pPr>
              <w:widowControl/>
              <w:spacing w:after="0" w:line="240" w:lineRule="auto"/>
              <w:jc w:val="right"/>
              <w:rPr>
                <w:rFonts w:ascii="Times New Roman" w:eastAsia="宋体" w:hAnsi="Times New Roman" w:cs="Times New Roman"/>
                <w:bCs/>
                <w:sz w:val="21"/>
                <w:szCs w:val="21"/>
                <w:lang w:eastAsia="zh-CN"/>
              </w:rPr>
            </w:pPr>
            <w:r w:rsidRPr="001901C8">
              <w:rPr>
                <w:rFonts w:ascii="Times New Roman" w:eastAsia="宋体" w:hAnsi="Times New Roman" w:cs="Times New Roman"/>
                <w:bCs/>
                <w:sz w:val="21"/>
                <w:szCs w:val="21"/>
                <w:lang w:eastAsia="zh-CN"/>
              </w:rPr>
              <w:t>7</w:t>
            </w:r>
            <w:r w:rsidRPr="00E57E62">
              <w:rPr>
                <w:rFonts w:ascii="Times New Roman" w:eastAsia="宋体" w:hAnsi="Times New Roman" w:cs="Times New Roman"/>
                <w:bCs/>
                <w:sz w:val="21"/>
                <w:szCs w:val="21"/>
                <w:lang w:eastAsia="zh-CN"/>
              </w:rPr>
              <w:t>.</w:t>
            </w:r>
            <w:r w:rsidRPr="001901C8">
              <w:rPr>
                <w:rFonts w:ascii="Times New Roman" w:eastAsia="宋体" w:hAnsi="Times New Roman" w:cs="Times New Roman"/>
                <w:bCs/>
                <w:sz w:val="21"/>
                <w:szCs w:val="21"/>
                <w:lang w:eastAsia="zh-CN"/>
              </w:rPr>
              <w:t>87</w:t>
            </w:r>
          </w:p>
        </w:tc>
      </w:tr>
    </w:tbl>
    <w:p w:rsidR="0080341C" w:rsidRDefault="0080341C">
      <w:pPr>
        <w:rPr>
          <w:lang w:eastAsia="zh-CN"/>
        </w:rPr>
      </w:pPr>
    </w:p>
    <w:p w:rsidR="0080341C" w:rsidRDefault="0080341C">
      <w:pPr>
        <w:rPr>
          <w:lang w:eastAsia="zh-CN"/>
        </w:rPr>
      </w:pPr>
    </w:p>
    <w:p w:rsidR="0080341C" w:rsidRDefault="0080341C">
      <w:pPr>
        <w:rPr>
          <w:lang w:eastAsia="zh-CN"/>
        </w:rPr>
      </w:pPr>
    </w:p>
    <w:p w:rsidR="0080341C" w:rsidRDefault="0080341C">
      <w:pPr>
        <w:rPr>
          <w:lang w:eastAsia="zh-CN"/>
        </w:rPr>
      </w:pPr>
    </w:p>
    <w:p w:rsidR="0080341C" w:rsidRDefault="0080341C">
      <w:pPr>
        <w:rPr>
          <w:lang w:eastAsia="zh-CN"/>
        </w:rPr>
      </w:pPr>
    </w:p>
    <w:p w:rsidR="0080341C" w:rsidRDefault="0080341C">
      <w:pPr>
        <w:rPr>
          <w:lang w:eastAsia="zh-CN"/>
        </w:rPr>
      </w:pPr>
    </w:p>
    <w:p w:rsidR="00A91431" w:rsidRDefault="00A91431">
      <w:pPr>
        <w:rPr>
          <w:lang w:eastAsia="zh-CN"/>
        </w:rPr>
        <w:sectPr w:rsidR="00A91431" w:rsidSect="00CB648F">
          <w:pgSz w:w="16838" w:h="11906" w:orient="landscape"/>
          <w:pgMar w:top="1560" w:right="1134" w:bottom="1560" w:left="1440" w:header="851" w:footer="992" w:gutter="0"/>
          <w:cols w:space="425"/>
          <w:docGrid w:type="lines" w:linePitch="312"/>
        </w:sectPr>
      </w:pPr>
    </w:p>
    <w:p w:rsidR="00992C53" w:rsidRDefault="00992C53" w:rsidP="00B81CA3">
      <w:pPr>
        <w:pStyle w:val="2"/>
        <w:rPr>
          <w:lang w:eastAsia="zh-CN"/>
        </w:rPr>
      </w:pPr>
      <w:bookmarkStart w:id="13" w:name="_Toc101370126"/>
      <w:r w:rsidRPr="008D435C">
        <w:rPr>
          <w:lang w:eastAsia="zh-CN"/>
        </w:rPr>
        <w:lastRenderedPageBreak/>
        <w:t>第三部分</w:t>
      </w:r>
      <w:r w:rsidRPr="008D435C">
        <w:rPr>
          <w:lang w:eastAsia="zh-CN"/>
        </w:rPr>
        <w:tab/>
      </w:r>
      <w:r w:rsidRPr="008D435C">
        <w:rPr>
          <w:rFonts w:hint="eastAsia"/>
          <w:lang w:eastAsia="zh-CN"/>
        </w:rPr>
        <w:t>核聚变</w:t>
      </w:r>
      <w:r>
        <w:rPr>
          <w:rFonts w:hint="eastAsia"/>
          <w:lang w:eastAsia="zh-CN"/>
        </w:rPr>
        <w:t>中心</w:t>
      </w:r>
      <w:r w:rsidRPr="008D435C">
        <w:rPr>
          <w:lang w:eastAsia="zh-CN"/>
        </w:rPr>
        <w:t>部门预算情况说明</w:t>
      </w:r>
      <w:bookmarkEnd w:id="13"/>
    </w:p>
    <w:p w:rsidR="00B74BA2" w:rsidRPr="00BD59F1" w:rsidRDefault="00B74BA2" w:rsidP="00BD59F1">
      <w:pPr>
        <w:spacing w:after="0" w:line="272" w:lineRule="auto"/>
        <w:ind w:left="120" w:right="157" w:firstLine="641"/>
        <w:jc w:val="both"/>
        <w:rPr>
          <w:rFonts w:asciiTheme="minorEastAsia" w:hAnsiTheme="minorEastAsia" w:cs="Microsoft JhengHei"/>
          <w:spacing w:val="15"/>
          <w:sz w:val="32"/>
          <w:szCs w:val="32"/>
          <w:lang w:eastAsia="zh-CN"/>
        </w:rPr>
      </w:pPr>
      <w:r w:rsidRPr="00BD59F1">
        <w:rPr>
          <w:rFonts w:asciiTheme="minorEastAsia" w:hAnsiTheme="minorEastAsia" w:cs="Microsoft JhengHei" w:hint="eastAsia"/>
          <w:spacing w:val="15"/>
          <w:sz w:val="32"/>
          <w:szCs w:val="32"/>
          <w:lang w:eastAsia="zh-CN"/>
        </w:rPr>
        <w:t>一、关于部门收支总表的说明</w:t>
      </w:r>
    </w:p>
    <w:p w:rsidR="00B74BA2" w:rsidRPr="00BD59F1" w:rsidRDefault="00B74BA2" w:rsidP="00BD59F1">
      <w:pPr>
        <w:spacing w:after="0" w:line="272" w:lineRule="auto"/>
        <w:ind w:left="120" w:right="157" w:firstLine="641"/>
        <w:jc w:val="both"/>
        <w:rPr>
          <w:rFonts w:asciiTheme="minorEastAsia" w:hAnsiTheme="minorEastAsia" w:cs="Microsoft JhengHei"/>
          <w:spacing w:val="15"/>
          <w:sz w:val="32"/>
          <w:szCs w:val="32"/>
          <w:lang w:eastAsia="zh-CN"/>
        </w:rPr>
      </w:pPr>
      <w:r w:rsidRPr="00BD59F1">
        <w:rPr>
          <w:rFonts w:asciiTheme="minorEastAsia" w:hAnsiTheme="minorEastAsia" w:cs="Microsoft JhengHei" w:hint="eastAsia"/>
          <w:spacing w:val="15"/>
          <w:sz w:val="32"/>
          <w:szCs w:val="32"/>
          <w:lang w:eastAsia="zh-CN"/>
        </w:rPr>
        <w:t>（一）收入预算</w:t>
      </w:r>
    </w:p>
    <w:p w:rsidR="00B74BA2" w:rsidRPr="00BD59F1" w:rsidRDefault="00B74BA2" w:rsidP="00BD59F1">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1</w:t>
      </w:r>
      <w:r w:rsidRPr="00BD59F1">
        <w:rPr>
          <w:rFonts w:asciiTheme="minorEastAsia" w:hAnsiTheme="minorEastAsia" w:cs="Microsoft JhengHei" w:hint="eastAsia"/>
          <w:spacing w:val="15"/>
          <w:sz w:val="32"/>
          <w:szCs w:val="32"/>
          <w:lang w:eastAsia="zh-CN"/>
        </w:rPr>
        <w:t>.财政拨款收入</w:t>
      </w:r>
      <w:r w:rsidRPr="001901C8">
        <w:rPr>
          <w:rFonts w:ascii="Times New Roman" w:hAnsi="Times New Roman" w:cs="Times New Roman"/>
          <w:spacing w:val="15"/>
          <w:sz w:val="32"/>
          <w:szCs w:val="32"/>
          <w:lang w:eastAsia="zh-CN"/>
        </w:rPr>
        <w:t>98</w:t>
      </w:r>
      <w:r w:rsidRPr="00BD59F1">
        <w:rPr>
          <w:rFonts w:asciiTheme="minorEastAsia" w:hAnsiTheme="minorEastAsia" w:cs="Microsoft JhengHei"/>
          <w:spacing w:val="15"/>
          <w:sz w:val="32"/>
          <w:szCs w:val="32"/>
          <w:lang w:eastAsia="zh-CN"/>
        </w:rPr>
        <w:t>,</w:t>
      </w:r>
      <w:r w:rsidRPr="001901C8">
        <w:rPr>
          <w:rFonts w:ascii="Times New Roman" w:hAnsi="Times New Roman" w:cs="Times New Roman"/>
          <w:spacing w:val="15"/>
          <w:sz w:val="32"/>
          <w:szCs w:val="32"/>
          <w:lang w:eastAsia="zh-CN"/>
        </w:rPr>
        <w:t>925</w:t>
      </w:r>
      <w:r w:rsidRPr="00BD59F1">
        <w:rPr>
          <w:rFonts w:asciiTheme="minorEastAsia" w:hAnsiTheme="minorEastAsia" w:cs="Microsoft JhengHei"/>
          <w:spacing w:val="15"/>
          <w:sz w:val="32"/>
          <w:szCs w:val="32"/>
          <w:lang w:eastAsia="zh-CN"/>
        </w:rPr>
        <w:t>.</w:t>
      </w:r>
      <w:r w:rsidRPr="001901C8">
        <w:rPr>
          <w:rFonts w:ascii="Times New Roman" w:hAnsi="Times New Roman" w:cs="Times New Roman"/>
          <w:spacing w:val="15"/>
          <w:sz w:val="32"/>
          <w:szCs w:val="32"/>
          <w:lang w:eastAsia="zh-CN"/>
        </w:rPr>
        <w:t>64</w:t>
      </w:r>
      <w:r w:rsidRPr="00BD59F1">
        <w:rPr>
          <w:rFonts w:asciiTheme="minorEastAsia" w:hAnsiTheme="minorEastAsia" w:cs="Microsoft JhengHei" w:hint="eastAsia"/>
          <w:spacing w:val="15"/>
          <w:sz w:val="32"/>
          <w:szCs w:val="32"/>
          <w:lang w:eastAsia="zh-CN"/>
        </w:rPr>
        <w:t>万元，较</w:t>
      </w:r>
      <w:r w:rsidRPr="001901C8">
        <w:rPr>
          <w:rFonts w:ascii="Times New Roman" w:hAnsi="Times New Roman" w:cs="Times New Roman"/>
          <w:spacing w:val="15"/>
          <w:sz w:val="32"/>
          <w:szCs w:val="32"/>
          <w:lang w:eastAsia="zh-CN"/>
        </w:rPr>
        <w:t>2021</w:t>
      </w:r>
      <w:r w:rsidRPr="00BD59F1">
        <w:rPr>
          <w:rFonts w:asciiTheme="minorEastAsia" w:hAnsiTheme="minorEastAsia" w:cs="Microsoft JhengHei" w:hint="eastAsia"/>
          <w:spacing w:val="15"/>
          <w:sz w:val="32"/>
          <w:szCs w:val="32"/>
          <w:lang w:eastAsia="zh-CN"/>
        </w:rPr>
        <w:t>年初</w:t>
      </w:r>
      <w:r w:rsidR="006F5965" w:rsidRPr="00BD59F1">
        <w:rPr>
          <w:rFonts w:asciiTheme="minorEastAsia" w:hAnsiTheme="minorEastAsia" w:cs="Microsoft JhengHei" w:hint="eastAsia"/>
          <w:spacing w:val="15"/>
          <w:sz w:val="32"/>
          <w:szCs w:val="32"/>
          <w:lang w:eastAsia="zh-CN"/>
        </w:rPr>
        <w:t>增加</w:t>
      </w:r>
      <w:r w:rsidR="00BD59F1" w:rsidRPr="001901C8">
        <w:rPr>
          <w:rFonts w:ascii="Times New Roman" w:hAnsi="Times New Roman" w:cs="Times New Roman"/>
          <w:spacing w:val="15"/>
          <w:sz w:val="32"/>
          <w:szCs w:val="32"/>
          <w:lang w:eastAsia="zh-CN"/>
        </w:rPr>
        <w:t>23</w:t>
      </w:r>
      <w:r w:rsidR="00BD59F1" w:rsidRPr="00BD59F1">
        <w:rPr>
          <w:rFonts w:asciiTheme="minorEastAsia" w:hAnsiTheme="minorEastAsia" w:cs="Microsoft JhengHei"/>
          <w:spacing w:val="15"/>
          <w:sz w:val="32"/>
          <w:szCs w:val="32"/>
          <w:lang w:eastAsia="zh-CN"/>
        </w:rPr>
        <w:t>,</w:t>
      </w:r>
      <w:r w:rsidR="00BD59F1" w:rsidRPr="001901C8">
        <w:rPr>
          <w:rFonts w:ascii="Times New Roman" w:hAnsi="Times New Roman" w:cs="Times New Roman"/>
          <w:spacing w:val="15"/>
          <w:sz w:val="32"/>
          <w:szCs w:val="32"/>
          <w:lang w:eastAsia="zh-CN"/>
        </w:rPr>
        <w:t>929</w:t>
      </w:r>
      <w:r w:rsidR="00BD59F1" w:rsidRPr="00BD59F1">
        <w:rPr>
          <w:rFonts w:asciiTheme="minorEastAsia" w:hAnsiTheme="minorEastAsia" w:cs="Microsoft JhengHei"/>
          <w:spacing w:val="15"/>
          <w:sz w:val="32"/>
          <w:szCs w:val="32"/>
          <w:lang w:eastAsia="zh-CN"/>
        </w:rPr>
        <w:t>.</w:t>
      </w:r>
      <w:r w:rsidR="00BD59F1" w:rsidRPr="001901C8">
        <w:rPr>
          <w:rFonts w:ascii="Times New Roman" w:hAnsi="Times New Roman" w:cs="Times New Roman"/>
          <w:spacing w:val="15"/>
          <w:sz w:val="32"/>
          <w:szCs w:val="32"/>
          <w:lang w:eastAsia="zh-CN"/>
        </w:rPr>
        <w:t>63</w:t>
      </w:r>
      <w:r w:rsidR="00BA5117" w:rsidRPr="00BD59F1">
        <w:rPr>
          <w:rFonts w:asciiTheme="minorEastAsia" w:hAnsiTheme="minorEastAsia" w:cs="Microsoft JhengHei" w:hint="eastAsia"/>
          <w:spacing w:val="15"/>
          <w:sz w:val="32"/>
          <w:szCs w:val="32"/>
          <w:lang w:eastAsia="zh-CN"/>
        </w:rPr>
        <w:t>万元，</w:t>
      </w:r>
      <w:r w:rsidR="00BA5117" w:rsidRPr="00BD59F1">
        <w:rPr>
          <w:rFonts w:asciiTheme="minorEastAsia" w:hAnsiTheme="minorEastAsia" w:cs="Microsoft JhengHei"/>
          <w:spacing w:val="15"/>
          <w:sz w:val="32"/>
          <w:szCs w:val="32"/>
          <w:lang w:eastAsia="zh-CN"/>
        </w:rPr>
        <w:t>增幅</w:t>
      </w:r>
      <w:r w:rsidR="00BD59F1" w:rsidRPr="001901C8">
        <w:rPr>
          <w:rFonts w:ascii="Times New Roman" w:hAnsi="Times New Roman" w:cs="Times New Roman"/>
          <w:spacing w:val="15"/>
          <w:sz w:val="32"/>
          <w:szCs w:val="32"/>
          <w:lang w:eastAsia="zh-CN"/>
        </w:rPr>
        <w:t>31</w:t>
      </w:r>
      <w:r w:rsidR="00BD59F1" w:rsidRPr="00BD59F1">
        <w:rPr>
          <w:rFonts w:asciiTheme="minorEastAsia" w:hAnsiTheme="minorEastAsia" w:cs="Microsoft JhengHei" w:hint="eastAsia"/>
          <w:spacing w:val="15"/>
          <w:sz w:val="32"/>
          <w:szCs w:val="32"/>
          <w:lang w:eastAsia="zh-CN"/>
        </w:rPr>
        <w:t>.</w:t>
      </w:r>
      <w:r w:rsidR="00BD59F1" w:rsidRPr="001901C8">
        <w:rPr>
          <w:rFonts w:ascii="Times New Roman" w:hAnsi="Times New Roman" w:cs="Times New Roman"/>
          <w:spacing w:val="15"/>
          <w:sz w:val="32"/>
          <w:szCs w:val="32"/>
          <w:lang w:eastAsia="zh-CN"/>
        </w:rPr>
        <w:t>91</w:t>
      </w:r>
      <w:r w:rsidRPr="00771640">
        <w:rPr>
          <w:rFonts w:ascii="Times New Roman" w:hAnsi="Times New Roman" w:cs="Times New Roman"/>
          <w:spacing w:val="15"/>
          <w:sz w:val="32"/>
          <w:szCs w:val="32"/>
          <w:lang w:eastAsia="zh-CN"/>
        </w:rPr>
        <w:t>%</w:t>
      </w:r>
      <w:r w:rsidRPr="00BD59F1">
        <w:rPr>
          <w:rFonts w:asciiTheme="minorEastAsia" w:hAnsiTheme="minorEastAsia" w:cs="Microsoft JhengHei" w:hint="eastAsia"/>
          <w:spacing w:val="15"/>
          <w:sz w:val="32"/>
          <w:szCs w:val="32"/>
          <w:lang w:eastAsia="zh-CN"/>
        </w:rPr>
        <w:t>，主要是相关</w:t>
      </w:r>
      <w:r w:rsidR="00014E8F" w:rsidRPr="00BD59F1">
        <w:rPr>
          <w:rFonts w:asciiTheme="minorEastAsia" w:hAnsiTheme="minorEastAsia" w:cs="Microsoft JhengHei" w:hint="eastAsia"/>
          <w:spacing w:val="15"/>
          <w:sz w:val="32"/>
          <w:szCs w:val="32"/>
          <w:lang w:eastAsia="zh-CN"/>
        </w:rPr>
        <w:t>科技交流与合作</w:t>
      </w:r>
      <w:r w:rsidRPr="00BD59F1">
        <w:rPr>
          <w:rFonts w:asciiTheme="minorEastAsia" w:hAnsiTheme="minorEastAsia" w:cs="Microsoft JhengHei" w:hint="eastAsia"/>
          <w:spacing w:val="15"/>
          <w:sz w:val="32"/>
          <w:szCs w:val="32"/>
          <w:lang w:eastAsia="zh-CN"/>
        </w:rPr>
        <w:t>项目</w:t>
      </w:r>
      <w:r w:rsidR="00014E8F" w:rsidRPr="00BD59F1">
        <w:rPr>
          <w:rFonts w:asciiTheme="minorEastAsia" w:hAnsiTheme="minorEastAsia" w:cs="Microsoft JhengHei" w:hint="eastAsia"/>
          <w:spacing w:val="15"/>
          <w:sz w:val="32"/>
          <w:szCs w:val="32"/>
          <w:lang w:eastAsia="zh-CN"/>
        </w:rPr>
        <w:t>财政拨款收入增加</w:t>
      </w:r>
      <w:r w:rsidRPr="00BD59F1">
        <w:rPr>
          <w:rFonts w:asciiTheme="minorEastAsia" w:hAnsiTheme="minorEastAsia" w:cs="Microsoft JhengHei" w:hint="eastAsia"/>
          <w:spacing w:val="15"/>
          <w:sz w:val="32"/>
          <w:szCs w:val="32"/>
          <w:lang w:eastAsia="zh-CN"/>
        </w:rPr>
        <w:t>。</w:t>
      </w:r>
    </w:p>
    <w:p w:rsidR="00B74BA2" w:rsidRPr="00BD59F1" w:rsidRDefault="00B74BA2" w:rsidP="00BD59F1">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2</w:t>
      </w:r>
      <w:r w:rsidRPr="00BD59F1">
        <w:rPr>
          <w:rFonts w:asciiTheme="minorEastAsia" w:hAnsiTheme="minorEastAsia" w:cs="Microsoft JhengHei" w:hint="eastAsia"/>
          <w:spacing w:val="15"/>
          <w:sz w:val="32"/>
          <w:szCs w:val="32"/>
          <w:lang w:eastAsia="zh-CN"/>
        </w:rPr>
        <w:t>.事业收入</w:t>
      </w:r>
      <w:r w:rsidR="00656C75" w:rsidRPr="001901C8">
        <w:rPr>
          <w:rFonts w:ascii="Times New Roman" w:hAnsi="Times New Roman" w:cs="Times New Roman"/>
          <w:spacing w:val="15"/>
          <w:sz w:val="32"/>
          <w:szCs w:val="32"/>
          <w:lang w:eastAsia="zh-CN"/>
        </w:rPr>
        <w:t>0</w:t>
      </w:r>
      <w:r w:rsidR="00656C75" w:rsidRPr="00BD59F1">
        <w:rPr>
          <w:rFonts w:asciiTheme="minorEastAsia" w:hAnsiTheme="minorEastAsia" w:cs="Microsoft JhengHei"/>
          <w:spacing w:val="15"/>
          <w:sz w:val="32"/>
          <w:szCs w:val="32"/>
          <w:lang w:eastAsia="zh-CN"/>
        </w:rPr>
        <w:t>.</w:t>
      </w:r>
      <w:r w:rsidR="00656C75" w:rsidRPr="001901C8">
        <w:rPr>
          <w:rFonts w:ascii="Times New Roman" w:hAnsi="Times New Roman" w:cs="Times New Roman"/>
          <w:spacing w:val="15"/>
          <w:sz w:val="32"/>
          <w:szCs w:val="32"/>
          <w:lang w:eastAsia="zh-CN"/>
        </w:rPr>
        <w:t>00</w:t>
      </w:r>
      <w:r w:rsidRPr="00BD59F1">
        <w:rPr>
          <w:rFonts w:asciiTheme="minorEastAsia" w:hAnsiTheme="minorEastAsia" w:cs="Microsoft JhengHei" w:hint="eastAsia"/>
          <w:spacing w:val="15"/>
          <w:sz w:val="32"/>
          <w:szCs w:val="32"/>
          <w:lang w:eastAsia="zh-CN"/>
        </w:rPr>
        <w:t>万元，</w:t>
      </w:r>
      <w:r w:rsidR="00656C75" w:rsidRPr="00BD59F1">
        <w:rPr>
          <w:rFonts w:asciiTheme="minorEastAsia" w:hAnsiTheme="minorEastAsia" w:cs="Microsoft JhengHei" w:hint="eastAsia"/>
          <w:spacing w:val="15"/>
          <w:sz w:val="32"/>
          <w:szCs w:val="32"/>
          <w:lang w:eastAsia="zh-CN"/>
        </w:rPr>
        <w:t>与</w:t>
      </w:r>
      <w:r w:rsidR="00656C75" w:rsidRPr="001901C8">
        <w:rPr>
          <w:rFonts w:ascii="Times New Roman" w:hAnsi="Times New Roman" w:cs="Times New Roman"/>
          <w:spacing w:val="15"/>
          <w:sz w:val="32"/>
          <w:szCs w:val="32"/>
          <w:lang w:eastAsia="zh-CN"/>
        </w:rPr>
        <w:t>2021</w:t>
      </w:r>
      <w:r w:rsidR="00656C75" w:rsidRPr="00BD59F1">
        <w:rPr>
          <w:rFonts w:asciiTheme="minorEastAsia" w:hAnsiTheme="minorEastAsia" w:cs="Microsoft JhengHei" w:hint="eastAsia"/>
          <w:spacing w:val="15"/>
          <w:sz w:val="32"/>
          <w:szCs w:val="32"/>
          <w:lang w:eastAsia="zh-CN"/>
        </w:rPr>
        <w:t>年</w:t>
      </w:r>
      <w:r w:rsidR="00656C75" w:rsidRPr="00BD59F1">
        <w:rPr>
          <w:rFonts w:asciiTheme="minorEastAsia" w:hAnsiTheme="minorEastAsia" w:cs="Microsoft JhengHei"/>
          <w:spacing w:val="15"/>
          <w:sz w:val="32"/>
          <w:szCs w:val="32"/>
          <w:lang w:eastAsia="zh-CN"/>
        </w:rPr>
        <w:t>一致</w:t>
      </w:r>
      <w:r w:rsidRPr="00BD59F1">
        <w:rPr>
          <w:rFonts w:asciiTheme="minorEastAsia" w:hAnsiTheme="minorEastAsia" w:cs="Microsoft JhengHei" w:hint="eastAsia"/>
          <w:spacing w:val="15"/>
          <w:sz w:val="32"/>
          <w:szCs w:val="32"/>
          <w:lang w:eastAsia="zh-CN"/>
        </w:rPr>
        <w:t>。</w:t>
      </w:r>
    </w:p>
    <w:p w:rsidR="00B74BA2" w:rsidRPr="00BD59F1" w:rsidRDefault="00B74BA2" w:rsidP="00BD59F1">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3</w:t>
      </w:r>
      <w:r w:rsidRPr="00BD59F1">
        <w:rPr>
          <w:rFonts w:asciiTheme="minorEastAsia" w:hAnsiTheme="minorEastAsia" w:cs="Microsoft JhengHei" w:hint="eastAsia"/>
          <w:spacing w:val="15"/>
          <w:sz w:val="32"/>
          <w:szCs w:val="32"/>
          <w:lang w:eastAsia="zh-CN"/>
        </w:rPr>
        <w:t>.事业单位经营收入</w:t>
      </w:r>
      <w:r w:rsidR="00656C75" w:rsidRPr="001901C8">
        <w:rPr>
          <w:rFonts w:ascii="Times New Roman" w:hAnsi="Times New Roman" w:cs="Times New Roman"/>
          <w:spacing w:val="15"/>
          <w:sz w:val="32"/>
          <w:szCs w:val="32"/>
          <w:lang w:eastAsia="zh-CN"/>
        </w:rPr>
        <w:t>0</w:t>
      </w:r>
      <w:r w:rsidR="00656C75" w:rsidRPr="00BD59F1">
        <w:rPr>
          <w:rFonts w:asciiTheme="minorEastAsia" w:hAnsiTheme="minorEastAsia" w:cs="Microsoft JhengHei"/>
          <w:spacing w:val="15"/>
          <w:sz w:val="32"/>
          <w:szCs w:val="32"/>
          <w:lang w:eastAsia="zh-CN"/>
        </w:rPr>
        <w:t>.</w:t>
      </w:r>
      <w:r w:rsidR="00656C75" w:rsidRPr="001901C8">
        <w:rPr>
          <w:rFonts w:ascii="Times New Roman" w:hAnsi="Times New Roman" w:cs="Times New Roman"/>
          <w:spacing w:val="15"/>
          <w:sz w:val="32"/>
          <w:szCs w:val="32"/>
          <w:lang w:eastAsia="zh-CN"/>
        </w:rPr>
        <w:t>00</w:t>
      </w:r>
      <w:r w:rsidR="00656C75" w:rsidRPr="00BD59F1">
        <w:rPr>
          <w:rFonts w:asciiTheme="minorEastAsia" w:hAnsiTheme="minorEastAsia" w:cs="Microsoft JhengHei" w:hint="eastAsia"/>
          <w:spacing w:val="15"/>
          <w:sz w:val="32"/>
          <w:szCs w:val="32"/>
          <w:lang w:eastAsia="zh-CN"/>
        </w:rPr>
        <w:t>万元，与</w:t>
      </w:r>
      <w:r w:rsidR="00656C75" w:rsidRPr="001901C8">
        <w:rPr>
          <w:rFonts w:ascii="Times New Roman" w:hAnsi="Times New Roman" w:cs="Times New Roman"/>
          <w:spacing w:val="15"/>
          <w:sz w:val="32"/>
          <w:szCs w:val="32"/>
          <w:lang w:eastAsia="zh-CN"/>
        </w:rPr>
        <w:t>2021</w:t>
      </w:r>
      <w:r w:rsidR="00656C75" w:rsidRPr="00BD59F1">
        <w:rPr>
          <w:rFonts w:asciiTheme="minorEastAsia" w:hAnsiTheme="minorEastAsia" w:cs="Microsoft JhengHei" w:hint="eastAsia"/>
          <w:spacing w:val="15"/>
          <w:sz w:val="32"/>
          <w:szCs w:val="32"/>
          <w:lang w:eastAsia="zh-CN"/>
        </w:rPr>
        <w:t>年</w:t>
      </w:r>
      <w:r w:rsidR="00656C75" w:rsidRPr="00BD59F1">
        <w:rPr>
          <w:rFonts w:asciiTheme="minorEastAsia" w:hAnsiTheme="minorEastAsia" w:cs="Microsoft JhengHei"/>
          <w:spacing w:val="15"/>
          <w:sz w:val="32"/>
          <w:szCs w:val="32"/>
          <w:lang w:eastAsia="zh-CN"/>
        </w:rPr>
        <w:t>一致</w:t>
      </w:r>
      <w:r w:rsidR="00656C75" w:rsidRPr="00BD59F1">
        <w:rPr>
          <w:rFonts w:asciiTheme="minorEastAsia" w:hAnsiTheme="minorEastAsia" w:cs="Microsoft JhengHei" w:hint="eastAsia"/>
          <w:spacing w:val="15"/>
          <w:sz w:val="32"/>
          <w:szCs w:val="32"/>
          <w:lang w:eastAsia="zh-CN"/>
        </w:rPr>
        <w:t>。</w:t>
      </w:r>
    </w:p>
    <w:p w:rsidR="00B74BA2" w:rsidRPr="00BD59F1" w:rsidRDefault="00B74BA2" w:rsidP="00BD59F1">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4</w:t>
      </w:r>
      <w:r w:rsidRPr="00BD59F1">
        <w:rPr>
          <w:rFonts w:asciiTheme="minorEastAsia" w:hAnsiTheme="minorEastAsia" w:cs="Microsoft JhengHei" w:hint="eastAsia"/>
          <w:spacing w:val="15"/>
          <w:sz w:val="32"/>
          <w:szCs w:val="32"/>
          <w:lang w:eastAsia="zh-CN"/>
        </w:rPr>
        <w:t>.其他收入</w:t>
      </w:r>
      <w:r w:rsidR="00656C75" w:rsidRPr="001901C8">
        <w:rPr>
          <w:rFonts w:ascii="Times New Roman" w:hAnsi="Times New Roman" w:cs="Times New Roman"/>
          <w:spacing w:val="15"/>
          <w:sz w:val="32"/>
          <w:szCs w:val="32"/>
          <w:lang w:eastAsia="zh-CN"/>
        </w:rPr>
        <w:t>0</w:t>
      </w:r>
      <w:r w:rsidR="00656C75" w:rsidRPr="00BD59F1">
        <w:rPr>
          <w:rFonts w:asciiTheme="minorEastAsia" w:hAnsiTheme="minorEastAsia" w:cs="Microsoft JhengHei"/>
          <w:spacing w:val="15"/>
          <w:sz w:val="32"/>
          <w:szCs w:val="32"/>
          <w:lang w:eastAsia="zh-CN"/>
        </w:rPr>
        <w:t>.</w:t>
      </w:r>
      <w:r w:rsidR="00656C75" w:rsidRPr="001901C8">
        <w:rPr>
          <w:rFonts w:ascii="Times New Roman" w:hAnsi="Times New Roman" w:cs="Times New Roman"/>
          <w:spacing w:val="15"/>
          <w:sz w:val="32"/>
          <w:szCs w:val="32"/>
          <w:lang w:eastAsia="zh-CN"/>
        </w:rPr>
        <w:t>00</w:t>
      </w:r>
      <w:r w:rsidR="00656C75" w:rsidRPr="00BD59F1">
        <w:rPr>
          <w:rFonts w:asciiTheme="minorEastAsia" w:hAnsiTheme="minorEastAsia" w:cs="Microsoft JhengHei" w:hint="eastAsia"/>
          <w:spacing w:val="15"/>
          <w:sz w:val="32"/>
          <w:szCs w:val="32"/>
          <w:lang w:eastAsia="zh-CN"/>
        </w:rPr>
        <w:t>万元，与</w:t>
      </w:r>
      <w:r w:rsidR="00656C75" w:rsidRPr="001901C8">
        <w:rPr>
          <w:rFonts w:ascii="Times New Roman" w:hAnsi="Times New Roman" w:cs="Times New Roman"/>
          <w:spacing w:val="15"/>
          <w:sz w:val="32"/>
          <w:szCs w:val="32"/>
          <w:lang w:eastAsia="zh-CN"/>
        </w:rPr>
        <w:t>2021</w:t>
      </w:r>
      <w:r w:rsidR="00656C75" w:rsidRPr="00BD59F1">
        <w:rPr>
          <w:rFonts w:asciiTheme="minorEastAsia" w:hAnsiTheme="minorEastAsia" w:cs="Microsoft JhengHei" w:hint="eastAsia"/>
          <w:spacing w:val="15"/>
          <w:sz w:val="32"/>
          <w:szCs w:val="32"/>
          <w:lang w:eastAsia="zh-CN"/>
        </w:rPr>
        <w:t>年</w:t>
      </w:r>
      <w:r w:rsidR="00656C75" w:rsidRPr="00BD59F1">
        <w:rPr>
          <w:rFonts w:asciiTheme="minorEastAsia" w:hAnsiTheme="minorEastAsia" w:cs="Microsoft JhengHei"/>
          <w:spacing w:val="15"/>
          <w:sz w:val="32"/>
          <w:szCs w:val="32"/>
          <w:lang w:eastAsia="zh-CN"/>
        </w:rPr>
        <w:t>一致</w:t>
      </w:r>
      <w:r w:rsidR="00656C75" w:rsidRPr="00BD59F1">
        <w:rPr>
          <w:rFonts w:asciiTheme="minorEastAsia" w:hAnsiTheme="minorEastAsia" w:cs="Microsoft JhengHei" w:hint="eastAsia"/>
          <w:spacing w:val="15"/>
          <w:sz w:val="32"/>
          <w:szCs w:val="32"/>
          <w:lang w:eastAsia="zh-CN"/>
        </w:rPr>
        <w:t>。</w:t>
      </w:r>
    </w:p>
    <w:p w:rsidR="00B74BA2" w:rsidRPr="00BD59F1" w:rsidRDefault="00B74BA2" w:rsidP="00BD59F1">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5</w:t>
      </w:r>
      <w:r w:rsidRPr="00BD59F1">
        <w:rPr>
          <w:rFonts w:asciiTheme="minorEastAsia" w:hAnsiTheme="minorEastAsia" w:cs="Microsoft JhengHei" w:hint="eastAsia"/>
          <w:spacing w:val="15"/>
          <w:sz w:val="32"/>
          <w:szCs w:val="32"/>
          <w:lang w:eastAsia="zh-CN"/>
        </w:rPr>
        <w:t>.上年结转</w:t>
      </w:r>
      <w:r w:rsidR="00656C75" w:rsidRPr="001901C8">
        <w:rPr>
          <w:rFonts w:ascii="Times New Roman" w:hAnsi="Times New Roman" w:cs="Times New Roman"/>
          <w:spacing w:val="15"/>
          <w:sz w:val="32"/>
          <w:szCs w:val="32"/>
          <w:lang w:eastAsia="zh-CN"/>
        </w:rPr>
        <w:t>154</w:t>
      </w:r>
      <w:r w:rsidR="00656C75" w:rsidRPr="00BD59F1">
        <w:rPr>
          <w:rFonts w:asciiTheme="minorEastAsia" w:hAnsiTheme="minorEastAsia" w:cs="Microsoft JhengHei"/>
          <w:spacing w:val="15"/>
          <w:sz w:val="32"/>
          <w:szCs w:val="32"/>
          <w:lang w:eastAsia="zh-CN"/>
        </w:rPr>
        <w:t>.</w:t>
      </w:r>
      <w:r w:rsidR="00656C75" w:rsidRPr="001901C8">
        <w:rPr>
          <w:rFonts w:ascii="Times New Roman" w:hAnsi="Times New Roman" w:cs="Times New Roman"/>
          <w:spacing w:val="15"/>
          <w:sz w:val="32"/>
          <w:szCs w:val="32"/>
          <w:lang w:eastAsia="zh-CN"/>
        </w:rPr>
        <w:t>39</w:t>
      </w:r>
      <w:r w:rsidRPr="00BD59F1">
        <w:rPr>
          <w:rFonts w:asciiTheme="minorEastAsia" w:hAnsiTheme="minorEastAsia" w:cs="Microsoft JhengHei" w:hint="eastAsia"/>
          <w:spacing w:val="15"/>
          <w:sz w:val="32"/>
          <w:szCs w:val="32"/>
          <w:lang w:eastAsia="zh-CN"/>
        </w:rPr>
        <w:t>万元，较</w:t>
      </w:r>
      <w:r w:rsidRPr="001901C8">
        <w:rPr>
          <w:rFonts w:ascii="Times New Roman" w:hAnsi="Times New Roman" w:cs="Times New Roman"/>
          <w:spacing w:val="15"/>
          <w:sz w:val="32"/>
          <w:szCs w:val="32"/>
          <w:lang w:eastAsia="zh-CN"/>
        </w:rPr>
        <w:t>2021</w:t>
      </w:r>
      <w:r w:rsidRPr="00BD59F1">
        <w:rPr>
          <w:rFonts w:asciiTheme="minorEastAsia" w:hAnsiTheme="minorEastAsia" w:cs="Microsoft JhengHei" w:hint="eastAsia"/>
          <w:spacing w:val="15"/>
          <w:sz w:val="32"/>
          <w:szCs w:val="32"/>
          <w:lang w:eastAsia="zh-CN"/>
        </w:rPr>
        <w:t>年初</w:t>
      </w:r>
      <w:r w:rsidR="00656C75" w:rsidRPr="00BD59F1">
        <w:rPr>
          <w:rFonts w:asciiTheme="minorEastAsia" w:hAnsiTheme="minorEastAsia" w:cs="Microsoft JhengHei" w:hint="eastAsia"/>
          <w:spacing w:val="15"/>
          <w:sz w:val="32"/>
          <w:szCs w:val="32"/>
          <w:lang w:eastAsia="zh-CN"/>
        </w:rPr>
        <w:t>减少</w:t>
      </w:r>
      <w:r w:rsidR="00656C75" w:rsidRPr="001901C8">
        <w:rPr>
          <w:rFonts w:ascii="Times New Roman" w:hAnsi="Times New Roman" w:cs="Times New Roman"/>
          <w:spacing w:val="15"/>
          <w:sz w:val="32"/>
          <w:szCs w:val="32"/>
          <w:lang w:eastAsia="zh-CN"/>
        </w:rPr>
        <w:t>250</w:t>
      </w:r>
      <w:r w:rsidR="00656C75" w:rsidRPr="00BD59F1">
        <w:rPr>
          <w:rFonts w:asciiTheme="minorEastAsia" w:hAnsiTheme="minorEastAsia" w:cs="Microsoft JhengHei"/>
          <w:spacing w:val="15"/>
          <w:sz w:val="32"/>
          <w:szCs w:val="32"/>
          <w:lang w:eastAsia="zh-CN"/>
        </w:rPr>
        <w:t>.</w:t>
      </w:r>
      <w:r w:rsidR="00656C75" w:rsidRPr="001901C8">
        <w:rPr>
          <w:rFonts w:ascii="Times New Roman" w:hAnsi="Times New Roman" w:cs="Times New Roman"/>
          <w:spacing w:val="15"/>
          <w:sz w:val="32"/>
          <w:szCs w:val="32"/>
          <w:lang w:eastAsia="zh-CN"/>
        </w:rPr>
        <w:t>20</w:t>
      </w:r>
      <w:r w:rsidRPr="00BD59F1">
        <w:rPr>
          <w:rFonts w:asciiTheme="minorEastAsia" w:hAnsiTheme="minorEastAsia" w:cs="Microsoft JhengHei" w:hint="eastAsia"/>
          <w:spacing w:val="15"/>
          <w:sz w:val="32"/>
          <w:szCs w:val="32"/>
          <w:lang w:eastAsia="zh-CN"/>
        </w:rPr>
        <w:t>万元，</w:t>
      </w:r>
      <w:r w:rsidR="00656C75" w:rsidRPr="00BD59F1">
        <w:rPr>
          <w:rFonts w:asciiTheme="minorEastAsia" w:hAnsiTheme="minorEastAsia" w:cs="Microsoft JhengHei" w:hint="eastAsia"/>
          <w:spacing w:val="15"/>
          <w:sz w:val="32"/>
          <w:szCs w:val="32"/>
          <w:lang w:eastAsia="zh-CN"/>
        </w:rPr>
        <w:t>减幅</w:t>
      </w:r>
      <w:r w:rsidR="00127D80" w:rsidRPr="001901C8">
        <w:rPr>
          <w:rFonts w:ascii="Times New Roman" w:hAnsi="Times New Roman" w:cs="Times New Roman"/>
          <w:spacing w:val="15"/>
          <w:sz w:val="32"/>
          <w:szCs w:val="32"/>
          <w:lang w:eastAsia="zh-CN"/>
        </w:rPr>
        <w:t>61</w:t>
      </w:r>
      <w:r w:rsidR="00127D80" w:rsidRPr="00BD59F1">
        <w:rPr>
          <w:rFonts w:asciiTheme="minorEastAsia" w:hAnsiTheme="minorEastAsia" w:cs="Microsoft JhengHei"/>
          <w:spacing w:val="15"/>
          <w:sz w:val="32"/>
          <w:szCs w:val="32"/>
          <w:lang w:eastAsia="zh-CN"/>
        </w:rPr>
        <w:t>.</w:t>
      </w:r>
      <w:r w:rsidR="00127D80" w:rsidRPr="001901C8">
        <w:rPr>
          <w:rFonts w:ascii="Times New Roman" w:hAnsi="Times New Roman" w:cs="Times New Roman"/>
          <w:spacing w:val="15"/>
          <w:sz w:val="32"/>
          <w:szCs w:val="32"/>
          <w:lang w:eastAsia="zh-CN"/>
        </w:rPr>
        <w:t>84</w:t>
      </w:r>
      <w:r w:rsidRPr="00771640">
        <w:rPr>
          <w:rFonts w:ascii="Times New Roman" w:hAnsi="Times New Roman" w:cs="Times New Roman"/>
          <w:spacing w:val="15"/>
          <w:sz w:val="32"/>
          <w:szCs w:val="32"/>
          <w:lang w:eastAsia="zh-CN"/>
        </w:rPr>
        <w:t>%</w:t>
      </w:r>
      <w:r w:rsidRPr="00BD59F1">
        <w:rPr>
          <w:rFonts w:asciiTheme="minorEastAsia" w:hAnsiTheme="minorEastAsia" w:cs="Microsoft JhengHei" w:hint="eastAsia"/>
          <w:spacing w:val="15"/>
          <w:sz w:val="32"/>
          <w:szCs w:val="32"/>
          <w:lang w:eastAsia="zh-CN"/>
        </w:rPr>
        <w:t>，主要是相关</w:t>
      </w:r>
      <w:r w:rsidR="00BD59F1" w:rsidRPr="00BD59F1">
        <w:rPr>
          <w:rFonts w:asciiTheme="minorEastAsia" w:hAnsiTheme="minorEastAsia" w:cs="Microsoft JhengHei" w:hint="eastAsia"/>
          <w:spacing w:val="15"/>
          <w:sz w:val="32"/>
          <w:szCs w:val="32"/>
          <w:lang w:eastAsia="zh-CN"/>
        </w:rPr>
        <w:t>科技交流与合作项目</w:t>
      </w:r>
      <w:r w:rsidRPr="00BD59F1">
        <w:rPr>
          <w:rFonts w:asciiTheme="minorEastAsia" w:hAnsiTheme="minorEastAsia" w:cs="Microsoft JhengHei" w:hint="eastAsia"/>
          <w:spacing w:val="15"/>
          <w:sz w:val="32"/>
          <w:szCs w:val="32"/>
          <w:lang w:eastAsia="zh-CN"/>
        </w:rPr>
        <w:t>进度安排。</w:t>
      </w:r>
    </w:p>
    <w:p w:rsidR="00B74BA2" w:rsidRPr="00BD59F1" w:rsidRDefault="00B74BA2" w:rsidP="00BD59F1">
      <w:pPr>
        <w:spacing w:after="0" w:line="272" w:lineRule="auto"/>
        <w:ind w:left="120" w:right="157" w:firstLine="641"/>
        <w:jc w:val="both"/>
        <w:rPr>
          <w:rFonts w:asciiTheme="minorEastAsia" w:hAnsiTheme="minorEastAsia" w:cs="Microsoft JhengHei"/>
          <w:spacing w:val="15"/>
          <w:sz w:val="32"/>
          <w:szCs w:val="32"/>
          <w:lang w:eastAsia="zh-CN"/>
        </w:rPr>
      </w:pPr>
      <w:r w:rsidRPr="00BD59F1">
        <w:rPr>
          <w:rFonts w:asciiTheme="minorEastAsia" w:hAnsiTheme="minorEastAsia" w:cs="Microsoft JhengHei" w:hint="eastAsia"/>
          <w:spacing w:val="15"/>
          <w:sz w:val="32"/>
          <w:szCs w:val="32"/>
          <w:lang w:eastAsia="zh-CN"/>
        </w:rPr>
        <w:t>（二）支出预算</w:t>
      </w:r>
    </w:p>
    <w:p w:rsidR="00B74BA2" w:rsidRPr="00BD59F1" w:rsidRDefault="00B74BA2" w:rsidP="001B12AE">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1</w:t>
      </w:r>
      <w:r w:rsidRPr="00BD59F1">
        <w:rPr>
          <w:rFonts w:asciiTheme="minorEastAsia" w:hAnsiTheme="minorEastAsia" w:cs="Microsoft JhengHei" w:hint="eastAsia"/>
          <w:spacing w:val="15"/>
          <w:sz w:val="32"/>
          <w:szCs w:val="32"/>
          <w:lang w:eastAsia="zh-CN"/>
        </w:rPr>
        <w:t>.一般公共服务支出</w:t>
      </w:r>
      <w:r w:rsidR="001B12AE" w:rsidRPr="001901C8">
        <w:rPr>
          <w:rFonts w:ascii="Times New Roman" w:hAnsi="Times New Roman" w:cs="Times New Roman"/>
          <w:spacing w:val="15"/>
          <w:sz w:val="32"/>
          <w:szCs w:val="32"/>
          <w:lang w:eastAsia="zh-CN"/>
        </w:rPr>
        <w:t>0</w:t>
      </w:r>
      <w:r w:rsidR="001B12AE" w:rsidRPr="00BD59F1">
        <w:rPr>
          <w:rFonts w:asciiTheme="minorEastAsia" w:hAnsiTheme="minorEastAsia" w:cs="Microsoft JhengHei"/>
          <w:spacing w:val="15"/>
          <w:sz w:val="32"/>
          <w:szCs w:val="32"/>
          <w:lang w:eastAsia="zh-CN"/>
        </w:rPr>
        <w:t>.</w:t>
      </w:r>
      <w:r w:rsidR="001B12AE" w:rsidRPr="001901C8">
        <w:rPr>
          <w:rFonts w:ascii="Times New Roman" w:hAnsi="Times New Roman" w:cs="Times New Roman"/>
          <w:spacing w:val="15"/>
          <w:sz w:val="32"/>
          <w:szCs w:val="32"/>
          <w:lang w:eastAsia="zh-CN"/>
        </w:rPr>
        <w:t>00</w:t>
      </w:r>
      <w:r w:rsidR="001B12AE" w:rsidRPr="00BD59F1">
        <w:rPr>
          <w:rFonts w:asciiTheme="minorEastAsia" w:hAnsiTheme="minorEastAsia" w:cs="Microsoft JhengHei" w:hint="eastAsia"/>
          <w:spacing w:val="15"/>
          <w:sz w:val="32"/>
          <w:szCs w:val="32"/>
          <w:lang w:eastAsia="zh-CN"/>
        </w:rPr>
        <w:t>万元，与</w:t>
      </w:r>
      <w:r w:rsidR="001B12AE" w:rsidRPr="001901C8">
        <w:rPr>
          <w:rFonts w:ascii="Times New Roman" w:hAnsi="Times New Roman" w:cs="Times New Roman"/>
          <w:spacing w:val="15"/>
          <w:sz w:val="32"/>
          <w:szCs w:val="32"/>
          <w:lang w:eastAsia="zh-CN"/>
        </w:rPr>
        <w:t>2021</w:t>
      </w:r>
      <w:r w:rsidR="001B12AE" w:rsidRPr="00BD59F1">
        <w:rPr>
          <w:rFonts w:asciiTheme="minorEastAsia" w:hAnsiTheme="minorEastAsia" w:cs="Microsoft JhengHei" w:hint="eastAsia"/>
          <w:spacing w:val="15"/>
          <w:sz w:val="32"/>
          <w:szCs w:val="32"/>
          <w:lang w:eastAsia="zh-CN"/>
        </w:rPr>
        <w:t>年</w:t>
      </w:r>
      <w:r w:rsidR="001B12AE" w:rsidRPr="00BD59F1">
        <w:rPr>
          <w:rFonts w:asciiTheme="minorEastAsia" w:hAnsiTheme="minorEastAsia" w:cs="Microsoft JhengHei"/>
          <w:spacing w:val="15"/>
          <w:sz w:val="32"/>
          <w:szCs w:val="32"/>
          <w:lang w:eastAsia="zh-CN"/>
        </w:rPr>
        <w:t>一致</w:t>
      </w:r>
      <w:r w:rsidR="001B12AE" w:rsidRPr="00BD59F1">
        <w:rPr>
          <w:rFonts w:asciiTheme="minorEastAsia" w:hAnsiTheme="minorEastAsia" w:cs="Microsoft JhengHei" w:hint="eastAsia"/>
          <w:spacing w:val="15"/>
          <w:sz w:val="32"/>
          <w:szCs w:val="32"/>
          <w:lang w:eastAsia="zh-CN"/>
        </w:rPr>
        <w:t>。</w:t>
      </w:r>
    </w:p>
    <w:p w:rsidR="001B12AE" w:rsidRDefault="00B74BA2" w:rsidP="001B12AE">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2</w:t>
      </w:r>
      <w:r w:rsidRPr="00BD59F1">
        <w:rPr>
          <w:rFonts w:asciiTheme="minorEastAsia" w:hAnsiTheme="minorEastAsia" w:cs="Microsoft JhengHei" w:hint="eastAsia"/>
          <w:spacing w:val="15"/>
          <w:sz w:val="32"/>
          <w:szCs w:val="32"/>
          <w:lang w:eastAsia="zh-CN"/>
        </w:rPr>
        <w:t>.外交支出</w:t>
      </w:r>
      <w:r w:rsidR="001B12AE" w:rsidRPr="001901C8">
        <w:rPr>
          <w:rFonts w:ascii="Times New Roman" w:hAnsi="Times New Roman" w:cs="Times New Roman"/>
          <w:spacing w:val="15"/>
          <w:sz w:val="32"/>
          <w:szCs w:val="32"/>
          <w:lang w:eastAsia="zh-CN"/>
        </w:rPr>
        <w:t>0</w:t>
      </w:r>
      <w:r w:rsidR="001B12AE" w:rsidRPr="00BD59F1">
        <w:rPr>
          <w:rFonts w:asciiTheme="minorEastAsia" w:hAnsiTheme="minorEastAsia" w:cs="Microsoft JhengHei"/>
          <w:spacing w:val="15"/>
          <w:sz w:val="32"/>
          <w:szCs w:val="32"/>
          <w:lang w:eastAsia="zh-CN"/>
        </w:rPr>
        <w:t>.</w:t>
      </w:r>
      <w:r w:rsidR="001B12AE" w:rsidRPr="001901C8">
        <w:rPr>
          <w:rFonts w:ascii="Times New Roman" w:hAnsi="Times New Roman" w:cs="Times New Roman"/>
          <w:spacing w:val="15"/>
          <w:sz w:val="32"/>
          <w:szCs w:val="32"/>
          <w:lang w:eastAsia="zh-CN"/>
        </w:rPr>
        <w:t>00</w:t>
      </w:r>
      <w:r w:rsidR="001B12AE" w:rsidRPr="00BD59F1">
        <w:rPr>
          <w:rFonts w:asciiTheme="minorEastAsia" w:hAnsiTheme="minorEastAsia" w:cs="Microsoft JhengHei" w:hint="eastAsia"/>
          <w:spacing w:val="15"/>
          <w:sz w:val="32"/>
          <w:szCs w:val="32"/>
          <w:lang w:eastAsia="zh-CN"/>
        </w:rPr>
        <w:t>万元，与</w:t>
      </w:r>
      <w:r w:rsidR="001B12AE" w:rsidRPr="001901C8">
        <w:rPr>
          <w:rFonts w:ascii="Times New Roman" w:hAnsi="Times New Roman" w:cs="Times New Roman"/>
          <w:spacing w:val="15"/>
          <w:sz w:val="32"/>
          <w:szCs w:val="32"/>
          <w:lang w:eastAsia="zh-CN"/>
        </w:rPr>
        <w:t>2021</w:t>
      </w:r>
      <w:r w:rsidR="001B12AE" w:rsidRPr="00BD59F1">
        <w:rPr>
          <w:rFonts w:asciiTheme="minorEastAsia" w:hAnsiTheme="minorEastAsia" w:cs="Microsoft JhengHei" w:hint="eastAsia"/>
          <w:spacing w:val="15"/>
          <w:sz w:val="32"/>
          <w:szCs w:val="32"/>
          <w:lang w:eastAsia="zh-CN"/>
        </w:rPr>
        <w:t>年</w:t>
      </w:r>
      <w:r w:rsidR="001B12AE" w:rsidRPr="00BD59F1">
        <w:rPr>
          <w:rFonts w:asciiTheme="minorEastAsia" w:hAnsiTheme="minorEastAsia" w:cs="Microsoft JhengHei"/>
          <w:spacing w:val="15"/>
          <w:sz w:val="32"/>
          <w:szCs w:val="32"/>
          <w:lang w:eastAsia="zh-CN"/>
        </w:rPr>
        <w:t>一致</w:t>
      </w:r>
      <w:r w:rsidR="001B12AE" w:rsidRPr="00BD59F1">
        <w:rPr>
          <w:rFonts w:asciiTheme="minorEastAsia" w:hAnsiTheme="minorEastAsia" w:cs="Microsoft JhengHei" w:hint="eastAsia"/>
          <w:spacing w:val="15"/>
          <w:sz w:val="32"/>
          <w:szCs w:val="32"/>
          <w:lang w:eastAsia="zh-CN"/>
        </w:rPr>
        <w:t>。</w:t>
      </w:r>
    </w:p>
    <w:p w:rsidR="00B74BA2" w:rsidRPr="00BD59F1" w:rsidRDefault="00B74BA2" w:rsidP="001B12AE">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3</w:t>
      </w:r>
      <w:r w:rsidRPr="00BD59F1">
        <w:rPr>
          <w:rFonts w:asciiTheme="minorEastAsia" w:hAnsiTheme="minorEastAsia" w:cs="Microsoft JhengHei" w:hint="eastAsia"/>
          <w:spacing w:val="15"/>
          <w:sz w:val="32"/>
          <w:szCs w:val="32"/>
          <w:lang w:eastAsia="zh-CN"/>
        </w:rPr>
        <w:t>.教育支出</w:t>
      </w:r>
      <w:r w:rsidR="001B12AE" w:rsidRPr="001901C8">
        <w:rPr>
          <w:rFonts w:ascii="Times New Roman" w:hAnsi="Times New Roman" w:cs="Times New Roman"/>
          <w:spacing w:val="15"/>
          <w:sz w:val="32"/>
          <w:szCs w:val="32"/>
          <w:lang w:eastAsia="zh-CN"/>
        </w:rPr>
        <w:t>0</w:t>
      </w:r>
      <w:r w:rsidR="001B12AE" w:rsidRPr="00BD59F1">
        <w:rPr>
          <w:rFonts w:asciiTheme="minorEastAsia" w:hAnsiTheme="minorEastAsia" w:cs="Microsoft JhengHei"/>
          <w:spacing w:val="15"/>
          <w:sz w:val="32"/>
          <w:szCs w:val="32"/>
          <w:lang w:eastAsia="zh-CN"/>
        </w:rPr>
        <w:t>.</w:t>
      </w:r>
      <w:r w:rsidR="001B12AE" w:rsidRPr="001901C8">
        <w:rPr>
          <w:rFonts w:ascii="Times New Roman" w:hAnsi="Times New Roman" w:cs="Times New Roman"/>
          <w:spacing w:val="15"/>
          <w:sz w:val="32"/>
          <w:szCs w:val="32"/>
          <w:lang w:eastAsia="zh-CN"/>
        </w:rPr>
        <w:t>00</w:t>
      </w:r>
      <w:r w:rsidR="001B12AE" w:rsidRPr="00BD59F1">
        <w:rPr>
          <w:rFonts w:asciiTheme="minorEastAsia" w:hAnsiTheme="minorEastAsia" w:cs="Microsoft JhengHei" w:hint="eastAsia"/>
          <w:spacing w:val="15"/>
          <w:sz w:val="32"/>
          <w:szCs w:val="32"/>
          <w:lang w:eastAsia="zh-CN"/>
        </w:rPr>
        <w:t>万元，与</w:t>
      </w:r>
      <w:r w:rsidR="001B12AE" w:rsidRPr="001901C8">
        <w:rPr>
          <w:rFonts w:ascii="Times New Roman" w:hAnsi="Times New Roman" w:cs="Times New Roman"/>
          <w:spacing w:val="15"/>
          <w:sz w:val="32"/>
          <w:szCs w:val="32"/>
          <w:lang w:eastAsia="zh-CN"/>
        </w:rPr>
        <w:t>2021</w:t>
      </w:r>
      <w:r w:rsidR="001B12AE" w:rsidRPr="00BD59F1">
        <w:rPr>
          <w:rFonts w:asciiTheme="minorEastAsia" w:hAnsiTheme="minorEastAsia" w:cs="Microsoft JhengHei" w:hint="eastAsia"/>
          <w:spacing w:val="15"/>
          <w:sz w:val="32"/>
          <w:szCs w:val="32"/>
          <w:lang w:eastAsia="zh-CN"/>
        </w:rPr>
        <w:t>年</w:t>
      </w:r>
      <w:r w:rsidR="001B12AE" w:rsidRPr="00BD59F1">
        <w:rPr>
          <w:rFonts w:asciiTheme="minorEastAsia" w:hAnsiTheme="minorEastAsia" w:cs="Microsoft JhengHei"/>
          <w:spacing w:val="15"/>
          <w:sz w:val="32"/>
          <w:szCs w:val="32"/>
          <w:lang w:eastAsia="zh-CN"/>
        </w:rPr>
        <w:t>一致</w:t>
      </w:r>
      <w:r w:rsidR="001B12AE" w:rsidRPr="00BD59F1">
        <w:rPr>
          <w:rFonts w:asciiTheme="minorEastAsia" w:hAnsiTheme="minorEastAsia" w:cs="Microsoft JhengHei" w:hint="eastAsia"/>
          <w:spacing w:val="15"/>
          <w:sz w:val="32"/>
          <w:szCs w:val="32"/>
          <w:lang w:eastAsia="zh-CN"/>
        </w:rPr>
        <w:t>。</w:t>
      </w:r>
    </w:p>
    <w:p w:rsidR="00B74BA2" w:rsidRPr="00BD59F1" w:rsidRDefault="00B74BA2" w:rsidP="00C24B57">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4</w:t>
      </w:r>
      <w:r w:rsidR="00645B3E">
        <w:rPr>
          <w:rFonts w:asciiTheme="minorEastAsia" w:hAnsiTheme="minorEastAsia" w:cs="Microsoft JhengHei"/>
          <w:spacing w:val="15"/>
          <w:sz w:val="32"/>
          <w:szCs w:val="32"/>
          <w:lang w:eastAsia="zh-CN"/>
        </w:rPr>
        <w:t>.</w:t>
      </w:r>
      <w:r w:rsidRPr="00BD59F1">
        <w:rPr>
          <w:rFonts w:asciiTheme="minorEastAsia" w:hAnsiTheme="minorEastAsia" w:cs="Microsoft JhengHei" w:hint="eastAsia"/>
          <w:spacing w:val="15"/>
          <w:sz w:val="32"/>
          <w:szCs w:val="32"/>
          <w:lang w:eastAsia="zh-CN"/>
        </w:rPr>
        <w:t>科学技术支出</w:t>
      </w:r>
      <w:r w:rsidR="001B12AE" w:rsidRPr="001901C8">
        <w:rPr>
          <w:rFonts w:ascii="Times New Roman" w:hAnsi="Times New Roman" w:cs="Times New Roman"/>
          <w:spacing w:val="15"/>
          <w:sz w:val="32"/>
          <w:szCs w:val="32"/>
          <w:lang w:eastAsia="zh-CN"/>
        </w:rPr>
        <w:t>98</w:t>
      </w:r>
      <w:r w:rsidR="001B12AE" w:rsidRPr="001B12AE">
        <w:rPr>
          <w:rFonts w:asciiTheme="minorEastAsia" w:hAnsiTheme="minorEastAsia" w:cs="Microsoft JhengHei"/>
          <w:spacing w:val="15"/>
          <w:sz w:val="32"/>
          <w:szCs w:val="32"/>
          <w:lang w:eastAsia="zh-CN"/>
        </w:rPr>
        <w:t>,</w:t>
      </w:r>
      <w:r w:rsidR="001B12AE" w:rsidRPr="001901C8">
        <w:rPr>
          <w:rFonts w:ascii="Times New Roman" w:hAnsi="Times New Roman" w:cs="Times New Roman"/>
          <w:spacing w:val="15"/>
          <w:sz w:val="32"/>
          <w:szCs w:val="32"/>
          <w:lang w:eastAsia="zh-CN"/>
        </w:rPr>
        <w:t>913</w:t>
      </w:r>
      <w:r w:rsidR="001B12AE" w:rsidRPr="001B12AE">
        <w:rPr>
          <w:rFonts w:asciiTheme="minorEastAsia" w:hAnsiTheme="minorEastAsia" w:cs="Microsoft JhengHei"/>
          <w:spacing w:val="15"/>
          <w:sz w:val="32"/>
          <w:szCs w:val="32"/>
          <w:lang w:eastAsia="zh-CN"/>
        </w:rPr>
        <w:t>.</w:t>
      </w:r>
      <w:r w:rsidR="001B12AE" w:rsidRPr="001901C8">
        <w:rPr>
          <w:rFonts w:ascii="Times New Roman" w:hAnsi="Times New Roman" w:cs="Times New Roman"/>
          <w:spacing w:val="15"/>
          <w:sz w:val="32"/>
          <w:szCs w:val="32"/>
          <w:lang w:eastAsia="zh-CN"/>
        </w:rPr>
        <w:t>93</w:t>
      </w:r>
      <w:r w:rsidRPr="00BD59F1">
        <w:rPr>
          <w:rFonts w:asciiTheme="minorEastAsia" w:hAnsiTheme="minorEastAsia" w:cs="Microsoft JhengHei" w:hint="eastAsia"/>
          <w:spacing w:val="15"/>
          <w:sz w:val="32"/>
          <w:szCs w:val="32"/>
          <w:lang w:eastAsia="zh-CN"/>
        </w:rPr>
        <w:t>万元，较</w:t>
      </w:r>
      <w:r w:rsidRPr="001901C8">
        <w:rPr>
          <w:rFonts w:ascii="Times New Roman" w:hAnsi="Times New Roman" w:cs="Times New Roman"/>
          <w:spacing w:val="15"/>
          <w:sz w:val="32"/>
          <w:szCs w:val="32"/>
          <w:lang w:eastAsia="zh-CN"/>
        </w:rPr>
        <w:t>2021</w:t>
      </w:r>
      <w:r w:rsidRPr="00BD59F1">
        <w:rPr>
          <w:rFonts w:asciiTheme="minorEastAsia" w:hAnsiTheme="minorEastAsia" w:cs="Microsoft JhengHei" w:hint="eastAsia"/>
          <w:spacing w:val="15"/>
          <w:sz w:val="32"/>
          <w:szCs w:val="32"/>
          <w:lang w:eastAsia="zh-CN"/>
        </w:rPr>
        <w:t>年初</w:t>
      </w:r>
      <w:r w:rsidR="00C24B57">
        <w:rPr>
          <w:rFonts w:asciiTheme="minorEastAsia" w:hAnsiTheme="minorEastAsia" w:cs="Microsoft JhengHei" w:hint="eastAsia"/>
          <w:spacing w:val="15"/>
          <w:sz w:val="32"/>
          <w:szCs w:val="32"/>
          <w:lang w:eastAsia="zh-CN"/>
        </w:rPr>
        <w:t>增加</w:t>
      </w:r>
      <w:r w:rsidR="00C24B57" w:rsidRPr="001901C8">
        <w:rPr>
          <w:rFonts w:ascii="Times New Roman" w:hAnsi="Times New Roman" w:cs="Times New Roman"/>
          <w:spacing w:val="15"/>
          <w:sz w:val="32"/>
          <w:szCs w:val="32"/>
          <w:lang w:eastAsia="zh-CN"/>
        </w:rPr>
        <w:t>23</w:t>
      </w:r>
      <w:r w:rsidR="00C24B57" w:rsidRPr="00C24B57">
        <w:rPr>
          <w:rFonts w:asciiTheme="minorEastAsia" w:hAnsiTheme="minorEastAsia" w:cs="Microsoft JhengHei"/>
          <w:spacing w:val="15"/>
          <w:sz w:val="32"/>
          <w:szCs w:val="32"/>
          <w:lang w:eastAsia="zh-CN"/>
        </w:rPr>
        <w:t>,</w:t>
      </w:r>
      <w:r w:rsidR="00C24B57" w:rsidRPr="001901C8">
        <w:rPr>
          <w:rFonts w:ascii="Times New Roman" w:hAnsi="Times New Roman" w:cs="Times New Roman"/>
          <w:spacing w:val="15"/>
          <w:sz w:val="32"/>
          <w:szCs w:val="32"/>
          <w:lang w:eastAsia="zh-CN"/>
        </w:rPr>
        <w:t>684</w:t>
      </w:r>
      <w:r w:rsidR="00C24B57" w:rsidRPr="00C24B57">
        <w:rPr>
          <w:rFonts w:asciiTheme="minorEastAsia" w:hAnsiTheme="minorEastAsia" w:cs="Microsoft JhengHei"/>
          <w:spacing w:val="15"/>
          <w:sz w:val="32"/>
          <w:szCs w:val="32"/>
          <w:lang w:eastAsia="zh-CN"/>
        </w:rPr>
        <w:t>.</w:t>
      </w:r>
      <w:r w:rsidR="00C24B57" w:rsidRPr="001901C8">
        <w:rPr>
          <w:rFonts w:ascii="Times New Roman" w:hAnsi="Times New Roman" w:cs="Times New Roman"/>
          <w:spacing w:val="15"/>
          <w:sz w:val="32"/>
          <w:szCs w:val="32"/>
          <w:lang w:eastAsia="zh-CN"/>
        </w:rPr>
        <w:t>67</w:t>
      </w:r>
      <w:r w:rsidRPr="00BD59F1">
        <w:rPr>
          <w:rFonts w:asciiTheme="minorEastAsia" w:hAnsiTheme="minorEastAsia" w:cs="Microsoft JhengHei" w:hint="eastAsia"/>
          <w:spacing w:val="15"/>
          <w:sz w:val="32"/>
          <w:szCs w:val="32"/>
          <w:lang w:eastAsia="zh-CN"/>
        </w:rPr>
        <w:t>万元，</w:t>
      </w:r>
      <w:r w:rsidR="00C24B57">
        <w:rPr>
          <w:rFonts w:asciiTheme="minorEastAsia" w:hAnsiTheme="minorEastAsia" w:cs="Microsoft JhengHei" w:hint="eastAsia"/>
          <w:spacing w:val="15"/>
          <w:sz w:val="32"/>
          <w:szCs w:val="32"/>
          <w:lang w:eastAsia="zh-CN"/>
        </w:rPr>
        <w:t>增幅</w:t>
      </w:r>
      <w:r w:rsidR="00C24B57" w:rsidRPr="001901C8">
        <w:rPr>
          <w:rFonts w:ascii="Times New Roman" w:hAnsi="Times New Roman" w:cs="Times New Roman"/>
          <w:spacing w:val="15"/>
          <w:sz w:val="32"/>
          <w:szCs w:val="32"/>
          <w:lang w:eastAsia="zh-CN"/>
        </w:rPr>
        <w:t>31</w:t>
      </w:r>
      <w:r w:rsidR="00C24B57">
        <w:rPr>
          <w:rFonts w:asciiTheme="minorEastAsia" w:hAnsiTheme="minorEastAsia" w:cs="Microsoft JhengHei" w:hint="eastAsia"/>
          <w:spacing w:val="15"/>
          <w:sz w:val="32"/>
          <w:szCs w:val="32"/>
          <w:lang w:eastAsia="zh-CN"/>
        </w:rPr>
        <w:t>.</w:t>
      </w:r>
      <w:r w:rsidR="00C24B57" w:rsidRPr="001901C8">
        <w:rPr>
          <w:rFonts w:ascii="Times New Roman" w:hAnsi="Times New Roman" w:cs="Times New Roman"/>
          <w:spacing w:val="15"/>
          <w:sz w:val="32"/>
          <w:szCs w:val="32"/>
          <w:lang w:eastAsia="zh-CN"/>
        </w:rPr>
        <w:t>48</w:t>
      </w:r>
      <w:r w:rsidRPr="00771640">
        <w:rPr>
          <w:rFonts w:ascii="Times New Roman" w:hAnsi="Times New Roman" w:cs="Times New Roman"/>
          <w:spacing w:val="15"/>
          <w:sz w:val="32"/>
          <w:szCs w:val="32"/>
          <w:lang w:eastAsia="zh-CN"/>
        </w:rPr>
        <w:t>%</w:t>
      </w:r>
      <w:r w:rsidR="009B444E">
        <w:rPr>
          <w:rFonts w:asciiTheme="minorEastAsia" w:hAnsiTheme="minorEastAsia" w:cs="Microsoft JhengHei" w:hint="eastAsia"/>
          <w:spacing w:val="15"/>
          <w:sz w:val="32"/>
          <w:szCs w:val="32"/>
          <w:lang w:eastAsia="zh-CN"/>
        </w:rPr>
        <w:t>，</w:t>
      </w:r>
      <w:r w:rsidR="009B444E" w:rsidRPr="00BD59F1">
        <w:rPr>
          <w:rFonts w:asciiTheme="minorEastAsia" w:hAnsiTheme="minorEastAsia" w:cs="Microsoft JhengHei" w:hint="eastAsia"/>
          <w:spacing w:val="15"/>
          <w:sz w:val="32"/>
          <w:szCs w:val="32"/>
          <w:lang w:eastAsia="zh-CN"/>
        </w:rPr>
        <w:t>主要是</w:t>
      </w:r>
      <w:r w:rsidR="002350F8">
        <w:rPr>
          <w:rFonts w:asciiTheme="minorEastAsia" w:hAnsiTheme="minorEastAsia" w:cs="Microsoft JhengHei" w:hint="eastAsia"/>
          <w:spacing w:val="15"/>
          <w:sz w:val="32"/>
          <w:szCs w:val="32"/>
          <w:lang w:eastAsia="zh-CN"/>
        </w:rPr>
        <w:t>根据</w:t>
      </w:r>
      <w:r w:rsidR="009B444E" w:rsidRPr="00BD59F1">
        <w:rPr>
          <w:rFonts w:asciiTheme="minorEastAsia" w:hAnsiTheme="minorEastAsia" w:cs="Microsoft JhengHei" w:hint="eastAsia"/>
          <w:spacing w:val="15"/>
          <w:sz w:val="32"/>
          <w:szCs w:val="32"/>
          <w:lang w:eastAsia="zh-CN"/>
        </w:rPr>
        <w:t>相关科技交流与合作项目</w:t>
      </w:r>
      <w:r w:rsidR="009B444E">
        <w:rPr>
          <w:rFonts w:asciiTheme="minorEastAsia" w:hAnsiTheme="minorEastAsia" w:cs="Microsoft JhengHei" w:hint="eastAsia"/>
          <w:spacing w:val="15"/>
          <w:sz w:val="32"/>
          <w:szCs w:val="32"/>
          <w:lang w:eastAsia="zh-CN"/>
        </w:rPr>
        <w:t>执行进度</w:t>
      </w:r>
      <w:r w:rsidR="009B444E">
        <w:rPr>
          <w:rFonts w:asciiTheme="minorEastAsia" w:hAnsiTheme="minorEastAsia" w:cs="Microsoft JhengHei"/>
          <w:spacing w:val="15"/>
          <w:sz w:val="32"/>
          <w:szCs w:val="32"/>
          <w:lang w:eastAsia="zh-CN"/>
        </w:rPr>
        <w:t>安排</w:t>
      </w:r>
      <w:r w:rsidR="002350F8">
        <w:rPr>
          <w:rFonts w:asciiTheme="minorEastAsia" w:hAnsiTheme="minorEastAsia" w:cs="Microsoft JhengHei" w:hint="eastAsia"/>
          <w:spacing w:val="15"/>
          <w:sz w:val="32"/>
          <w:szCs w:val="32"/>
          <w:lang w:eastAsia="zh-CN"/>
        </w:rPr>
        <w:t>支出</w:t>
      </w:r>
      <w:r w:rsidRPr="00BD59F1">
        <w:rPr>
          <w:rFonts w:asciiTheme="minorEastAsia" w:hAnsiTheme="minorEastAsia" w:cs="Microsoft JhengHei" w:hint="eastAsia"/>
          <w:spacing w:val="15"/>
          <w:sz w:val="32"/>
          <w:szCs w:val="32"/>
          <w:lang w:eastAsia="zh-CN"/>
        </w:rPr>
        <w:t>。</w:t>
      </w:r>
    </w:p>
    <w:p w:rsidR="00B74BA2" w:rsidRPr="00BD59F1" w:rsidRDefault="00B74BA2" w:rsidP="00BD59F1">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5</w:t>
      </w:r>
      <w:r w:rsidRPr="00BD59F1">
        <w:rPr>
          <w:rFonts w:asciiTheme="minorEastAsia" w:hAnsiTheme="minorEastAsia" w:cs="Microsoft JhengHei" w:hint="eastAsia"/>
          <w:spacing w:val="15"/>
          <w:sz w:val="32"/>
          <w:szCs w:val="32"/>
          <w:lang w:eastAsia="zh-CN"/>
        </w:rPr>
        <w:t>.社会保障和就业支出</w:t>
      </w:r>
      <w:r w:rsidR="00645B3E" w:rsidRPr="001901C8">
        <w:rPr>
          <w:rFonts w:ascii="Times New Roman" w:hAnsi="Times New Roman" w:cs="Times New Roman"/>
          <w:spacing w:val="15"/>
          <w:sz w:val="32"/>
          <w:szCs w:val="32"/>
          <w:lang w:eastAsia="zh-CN"/>
        </w:rPr>
        <w:t>93</w:t>
      </w:r>
      <w:r w:rsidR="00645B3E" w:rsidRPr="00645B3E">
        <w:rPr>
          <w:rFonts w:asciiTheme="minorEastAsia" w:hAnsiTheme="minorEastAsia" w:cs="Microsoft JhengHei"/>
          <w:spacing w:val="15"/>
          <w:sz w:val="32"/>
          <w:szCs w:val="32"/>
          <w:lang w:eastAsia="zh-CN"/>
        </w:rPr>
        <w:t>.</w:t>
      </w:r>
      <w:r w:rsidR="00645B3E" w:rsidRPr="001901C8">
        <w:rPr>
          <w:rFonts w:ascii="Times New Roman" w:hAnsi="Times New Roman" w:cs="Times New Roman"/>
          <w:spacing w:val="15"/>
          <w:sz w:val="32"/>
          <w:szCs w:val="32"/>
          <w:lang w:eastAsia="zh-CN"/>
        </w:rPr>
        <w:t>93</w:t>
      </w:r>
      <w:r w:rsidRPr="00BD59F1">
        <w:rPr>
          <w:rFonts w:asciiTheme="minorEastAsia" w:hAnsiTheme="minorEastAsia" w:cs="Microsoft JhengHei" w:hint="eastAsia"/>
          <w:spacing w:val="15"/>
          <w:sz w:val="32"/>
          <w:szCs w:val="32"/>
          <w:lang w:eastAsia="zh-CN"/>
        </w:rPr>
        <w:t>万元，较</w:t>
      </w:r>
      <w:r w:rsidRPr="001901C8">
        <w:rPr>
          <w:rFonts w:ascii="Times New Roman" w:hAnsi="Times New Roman" w:cs="Times New Roman"/>
          <w:spacing w:val="15"/>
          <w:sz w:val="32"/>
          <w:szCs w:val="32"/>
          <w:lang w:eastAsia="zh-CN"/>
        </w:rPr>
        <w:t>2021</w:t>
      </w:r>
      <w:r w:rsidRPr="00BD59F1">
        <w:rPr>
          <w:rFonts w:asciiTheme="minorEastAsia" w:hAnsiTheme="minorEastAsia" w:cs="Microsoft JhengHei" w:hint="eastAsia"/>
          <w:spacing w:val="15"/>
          <w:sz w:val="32"/>
          <w:szCs w:val="32"/>
          <w:lang w:eastAsia="zh-CN"/>
        </w:rPr>
        <w:t>年初增加</w:t>
      </w:r>
      <w:r w:rsidR="00645B3E" w:rsidRPr="001901C8">
        <w:rPr>
          <w:rFonts w:ascii="Times New Roman" w:hAnsi="Times New Roman" w:cs="Times New Roman"/>
          <w:spacing w:val="15"/>
          <w:sz w:val="32"/>
          <w:szCs w:val="32"/>
          <w:lang w:eastAsia="zh-CN"/>
        </w:rPr>
        <w:t>0</w:t>
      </w:r>
      <w:r w:rsidR="00645B3E">
        <w:rPr>
          <w:rFonts w:asciiTheme="minorEastAsia" w:hAnsiTheme="minorEastAsia" w:cs="Microsoft JhengHei"/>
          <w:spacing w:val="15"/>
          <w:sz w:val="32"/>
          <w:szCs w:val="32"/>
          <w:lang w:eastAsia="zh-CN"/>
        </w:rPr>
        <w:t>.</w:t>
      </w:r>
      <w:r w:rsidR="00645B3E" w:rsidRPr="001901C8">
        <w:rPr>
          <w:rFonts w:ascii="Times New Roman" w:hAnsi="Times New Roman" w:cs="Times New Roman"/>
          <w:spacing w:val="15"/>
          <w:sz w:val="32"/>
          <w:szCs w:val="32"/>
          <w:lang w:eastAsia="zh-CN"/>
        </w:rPr>
        <w:t>09</w:t>
      </w:r>
      <w:r w:rsidRPr="00BD59F1">
        <w:rPr>
          <w:rFonts w:asciiTheme="minorEastAsia" w:hAnsiTheme="minorEastAsia" w:cs="Microsoft JhengHei" w:hint="eastAsia"/>
          <w:spacing w:val="15"/>
          <w:sz w:val="32"/>
          <w:szCs w:val="32"/>
          <w:lang w:eastAsia="zh-CN"/>
        </w:rPr>
        <w:t>万元，</w:t>
      </w:r>
      <w:r w:rsidR="00645B3E">
        <w:rPr>
          <w:rFonts w:asciiTheme="minorEastAsia" w:hAnsiTheme="minorEastAsia" w:cs="Microsoft JhengHei" w:hint="eastAsia"/>
          <w:spacing w:val="15"/>
          <w:sz w:val="32"/>
          <w:szCs w:val="32"/>
          <w:lang w:eastAsia="zh-CN"/>
        </w:rPr>
        <w:t>增幅</w:t>
      </w:r>
      <w:r w:rsidR="00645B3E" w:rsidRPr="001901C8">
        <w:rPr>
          <w:rFonts w:ascii="Times New Roman" w:hAnsi="Times New Roman" w:cs="Times New Roman"/>
          <w:spacing w:val="15"/>
          <w:sz w:val="32"/>
          <w:szCs w:val="32"/>
          <w:lang w:eastAsia="zh-CN"/>
        </w:rPr>
        <w:t>0</w:t>
      </w:r>
      <w:r w:rsidR="00645B3E">
        <w:rPr>
          <w:rFonts w:asciiTheme="minorEastAsia" w:hAnsiTheme="minorEastAsia" w:cs="Microsoft JhengHei"/>
          <w:spacing w:val="15"/>
          <w:sz w:val="32"/>
          <w:szCs w:val="32"/>
          <w:lang w:eastAsia="zh-CN"/>
        </w:rPr>
        <w:t>.</w:t>
      </w:r>
      <w:r w:rsidR="00645B3E" w:rsidRPr="001901C8">
        <w:rPr>
          <w:rFonts w:ascii="Times New Roman" w:hAnsi="Times New Roman" w:cs="Times New Roman"/>
          <w:spacing w:val="15"/>
          <w:sz w:val="32"/>
          <w:szCs w:val="32"/>
          <w:lang w:eastAsia="zh-CN"/>
        </w:rPr>
        <w:t>10</w:t>
      </w:r>
      <w:r w:rsidR="00645B3E" w:rsidRPr="00771640">
        <w:rPr>
          <w:rFonts w:ascii="Times New Roman" w:hAnsi="Times New Roman" w:cs="Times New Roman"/>
          <w:spacing w:val="15"/>
          <w:sz w:val="32"/>
          <w:szCs w:val="32"/>
          <w:lang w:eastAsia="zh-CN"/>
        </w:rPr>
        <w:t>%</w:t>
      </w:r>
      <w:r w:rsidRPr="00BD59F1">
        <w:rPr>
          <w:rFonts w:asciiTheme="minorEastAsia" w:hAnsiTheme="minorEastAsia" w:cs="Microsoft JhengHei" w:hint="eastAsia"/>
          <w:spacing w:val="15"/>
          <w:sz w:val="32"/>
          <w:szCs w:val="32"/>
          <w:lang w:eastAsia="zh-CN"/>
        </w:rPr>
        <w:t>。</w:t>
      </w:r>
    </w:p>
    <w:p w:rsidR="00B74BA2" w:rsidRPr="00BD59F1" w:rsidRDefault="00B74BA2" w:rsidP="00BD59F1">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6</w:t>
      </w:r>
      <w:r w:rsidRPr="00BD59F1">
        <w:rPr>
          <w:rFonts w:asciiTheme="minorEastAsia" w:hAnsiTheme="minorEastAsia" w:cs="Microsoft JhengHei" w:hint="eastAsia"/>
          <w:spacing w:val="15"/>
          <w:sz w:val="32"/>
          <w:szCs w:val="32"/>
          <w:lang w:eastAsia="zh-CN"/>
        </w:rPr>
        <w:t>.卫生健康支出</w:t>
      </w:r>
      <w:r w:rsidR="001B12AE" w:rsidRPr="001901C8">
        <w:rPr>
          <w:rFonts w:ascii="Times New Roman" w:hAnsi="Times New Roman" w:cs="Times New Roman"/>
          <w:spacing w:val="15"/>
          <w:sz w:val="32"/>
          <w:szCs w:val="32"/>
          <w:lang w:eastAsia="zh-CN"/>
        </w:rPr>
        <w:t>0</w:t>
      </w:r>
      <w:r w:rsidR="001B12AE" w:rsidRPr="00BD59F1">
        <w:rPr>
          <w:rFonts w:asciiTheme="minorEastAsia" w:hAnsiTheme="minorEastAsia" w:cs="Microsoft JhengHei"/>
          <w:spacing w:val="15"/>
          <w:sz w:val="32"/>
          <w:szCs w:val="32"/>
          <w:lang w:eastAsia="zh-CN"/>
        </w:rPr>
        <w:t>.</w:t>
      </w:r>
      <w:r w:rsidR="001B12AE" w:rsidRPr="001901C8">
        <w:rPr>
          <w:rFonts w:ascii="Times New Roman" w:hAnsi="Times New Roman" w:cs="Times New Roman"/>
          <w:spacing w:val="15"/>
          <w:sz w:val="32"/>
          <w:szCs w:val="32"/>
          <w:lang w:eastAsia="zh-CN"/>
        </w:rPr>
        <w:t>00</w:t>
      </w:r>
      <w:r w:rsidR="001B12AE" w:rsidRPr="00BD59F1">
        <w:rPr>
          <w:rFonts w:asciiTheme="minorEastAsia" w:hAnsiTheme="minorEastAsia" w:cs="Microsoft JhengHei" w:hint="eastAsia"/>
          <w:spacing w:val="15"/>
          <w:sz w:val="32"/>
          <w:szCs w:val="32"/>
          <w:lang w:eastAsia="zh-CN"/>
        </w:rPr>
        <w:t>万元，与</w:t>
      </w:r>
      <w:r w:rsidR="001B12AE" w:rsidRPr="001901C8">
        <w:rPr>
          <w:rFonts w:ascii="Times New Roman" w:hAnsi="Times New Roman" w:cs="Times New Roman"/>
          <w:spacing w:val="15"/>
          <w:sz w:val="32"/>
          <w:szCs w:val="32"/>
          <w:lang w:eastAsia="zh-CN"/>
        </w:rPr>
        <w:t>2021</w:t>
      </w:r>
      <w:r w:rsidR="001B12AE" w:rsidRPr="00BD59F1">
        <w:rPr>
          <w:rFonts w:asciiTheme="minorEastAsia" w:hAnsiTheme="minorEastAsia" w:cs="Microsoft JhengHei" w:hint="eastAsia"/>
          <w:spacing w:val="15"/>
          <w:sz w:val="32"/>
          <w:szCs w:val="32"/>
          <w:lang w:eastAsia="zh-CN"/>
        </w:rPr>
        <w:t>年</w:t>
      </w:r>
      <w:r w:rsidR="001B12AE" w:rsidRPr="00BD59F1">
        <w:rPr>
          <w:rFonts w:asciiTheme="minorEastAsia" w:hAnsiTheme="minorEastAsia" w:cs="Microsoft JhengHei"/>
          <w:spacing w:val="15"/>
          <w:sz w:val="32"/>
          <w:szCs w:val="32"/>
          <w:lang w:eastAsia="zh-CN"/>
        </w:rPr>
        <w:t>一致</w:t>
      </w:r>
      <w:r w:rsidR="001B12AE" w:rsidRPr="00BD59F1">
        <w:rPr>
          <w:rFonts w:asciiTheme="minorEastAsia" w:hAnsiTheme="minorEastAsia" w:cs="Microsoft JhengHei" w:hint="eastAsia"/>
          <w:spacing w:val="15"/>
          <w:sz w:val="32"/>
          <w:szCs w:val="32"/>
          <w:lang w:eastAsia="zh-CN"/>
        </w:rPr>
        <w:t>。</w:t>
      </w:r>
    </w:p>
    <w:p w:rsidR="00B74BA2" w:rsidRPr="00BD59F1" w:rsidRDefault="00B74BA2" w:rsidP="00BD59F1">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lastRenderedPageBreak/>
        <w:t>7</w:t>
      </w:r>
      <w:r w:rsidRPr="00BD59F1">
        <w:rPr>
          <w:rFonts w:asciiTheme="minorEastAsia" w:hAnsiTheme="minorEastAsia" w:cs="Microsoft JhengHei" w:hint="eastAsia"/>
          <w:spacing w:val="15"/>
          <w:sz w:val="32"/>
          <w:szCs w:val="32"/>
          <w:lang w:eastAsia="zh-CN"/>
        </w:rPr>
        <w:t>.资源勘探工业信息等支出</w:t>
      </w:r>
      <w:r w:rsidR="001B12AE" w:rsidRPr="001901C8">
        <w:rPr>
          <w:rFonts w:ascii="Times New Roman" w:hAnsi="Times New Roman" w:cs="Times New Roman"/>
          <w:spacing w:val="15"/>
          <w:sz w:val="32"/>
          <w:szCs w:val="32"/>
          <w:lang w:eastAsia="zh-CN"/>
        </w:rPr>
        <w:t>0</w:t>
      </w:r>
      <w:r w:rsidR="001B12AE" w:rsidRPr="00BD59F1">
        <w:rPr>
          <w:rFonts w:asciiTheme="minorEastAsia" w:hAnsiTheme="minorEastAsia" w:cs="Microsoft JhengHei"/>
          <w:spacing w:val="15"/>
          <w:sz w:val="32"/>
          <w:szCs w:val="32"/>
          <w:lang w:eastAsia="zh-CN"/>
        </w:rPr>
        <w:t>.</w:t>
      </w:r>
      <w:r w:rsidR="001B12AE" w:rsidRPr="001901C8">
        <w:rPr>
          <w:rFonts w:ascii="Times New Roman" w:hAnsi="Times New Roman" w:cs="Times New Roman"/>
          <w:spacing w:val="15"/>
          <w:sz w:val="32"/>
          <w:szCs w:val="32"/>
          <w:lang w:eastAsia="zh-CN"/>
        </w:rPr>
        <w:t>00</w:t>
      </w:r>
      <w:r w:rsidR="001B12AE" w:rsidRPr="00BD59F1">
        <w:rPr>
          <w:rFonts w:asciiTheme="minorEastAsia" w:hAnsiTheme="minorEastAsia" w:cs="Microsoft JhengHei" w:hint="eastAsia"/>
          <w:spacing w:val="15"/>
          <w:sz w:val="32"/>
          <w:szCs w:val="32"/>
          <w:lang w:eastAsia="zh-CN"/>
        </w:rPr>
        <w:t>万元，与</w:t>
      </w:r>
      <w:r w:rsidR="001B12AE" w:rsidRPr="001901C8">
        <w:rPr>
          <w:rFonts w:ascii="Times New Roman" w:hAnsi="Times New Roman" w:cs="Times New Roman"/>
          <w:spacing w:val="15"/>
          <w:sz w:val="32"/>
          <w:szCs w:val="32"/>
          <w:lang w:eastAsia="zh-CN"/>
        </w:rPr>
        <w:t>2021</w:t>
      </w:r>
      <w:r w:rsidR="001B12AE" w:rsidRPr="00BD59F1">
        <w:rPr>
          <w:rFonts w:asciiTheme="minorEastAsia" w:hAnsiTheme="minorEastAsia" w:cs="Microsoft JhengHei" w:hint="eastAsia"/>
          <w:spacing w:val="15"/>
          <w:sz w:val="32"/>
          <w:szCs w:val="32"/>
          <w:lang w:eastAsia="zh-CN"/>
        </w:rPr>
        <w:t>年</w:t>
      </w:r>
      <w:r w:rsidR="001B12AE" w:rsidRPr="00BD59F1">
        <w:rPr>
          <w:rFonts w:asciiTheme="minorEastAsia" w:hAnsiTheme="minorEastAsia" w:cs="Microsoft JhengHei"/>
          <w:spacing w:val="15"/>
          <w:sz w:val="32"/>
          <w:szCs w:val="32"/>
          <w:lang w:eastAsia="zh-CN"/>
        </w:rPr>
        <w:t>一致</w:t>
      </w:r>
      <w:r w:rsidR="001B12AE" w:rsidRPr="00BD59F1">
        <w:rPr>
          <w:rFonts w:asciiTheme="minorEastAsia" w:hAnsiTheme="minorEastAsia" w:cs="Microsoft JhengHei" w:hint="eastAsia"/>
          <w:spacing w:val="15"/>
          <w:sz w:val="32"/>
          <w:szCs w:val="32"/>
          <w:lang w:eastAsia="zh-CN"/>
        </w:rPr>
        <w:t>。</w:t>
      </w:r>
    </w:p>
    <w:p w:rsidR="00B74BA2" w:rsidRPr="00BD59F1" w:rsidRDefault="00B74BA2" w:rsidP="00BD59F1">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8</w:t>
      </w:r>
      <w:r w:rsidRPr="00BD59F1">
        <w:rPr>
          <w:rFonts w:asciiTheme="minorEastAsia" w:hAnsiTheme="minorEastAsia" w:cs="Microsoft JhengHei" w:hint="eastAsia"/>
          <w:spacing w:val="15"/>
          <w:sz w:val="32"/>
          <w:szCs w:val="32"/>
          <w:lang w:eastAsia="zh-CN"/>
        </w:rPr>
        <w:t>.住房保障支出</w:t>
      </w:r>
      <w:r w:rsidR="00FC3697" w:rsidRPr="001901C8">
        <w:rPr>
          <w:rFonts w:ascii="Times New Roman" w:hAnsi="Times New Roman" w:cs="Times New Roman"/>
          <w:spacing w:val="15"/>
          <w:sz w:val="32"/>
          <w:szCs w:val="32"/>
          <w:lang w:eastAsia="zh-CN"/>
        </w:rPr>
        <w:t>72</w:t>
      </w:r>
      <w:r w:rsidR="00FC3697" w:rsidRPr="00FC3697">
        <w:rPr>
          <w:rFonts w:asciiTheme="minorEastAsia" w:hAnsiTheme="minorEastAsia" w:cs="Microsoft JhengHei"/>
          <w:spacing w:val="15"/>
          <w:sz w:val="32"/>
          <w:szCs w:val="32"/>
          <w:lang w:eastAsia="zh-CN"/>
        </w:rPr>
        <w:t>.</w:t>
      </w:r>
      <w:r w:rsidR="00FC3697" w:rsidRPr="001901C8">
        <w:rPr>
          <w:rFonts w:ascii="Times New Roman" w:hAnsi="Times New Roman" w:cs="Times New Roman"/>
          <w:spacing w:val="15"/>
          <w:sz w:val="32"/>
          <w:szCs w:val="32"/>
          <w:lang w:eastAsia="zh-CN"/>
        </w:rPr>
        <w:t>17</w:t>
      </w:r>
      <w:r w:rsidRPr="00BD59F1">
        <w:rPr>
          <w:rFonts w:asciiTheme="minorEastAsia" w:hAnsiTheme="minorEastAsia" w:cs="Microsoft JhengHei" w:hint="eastAsia"/>
          <w:spacing w:val="15"/>
          <w:sz w:val="32"/>
          <w:szCs w:val="32"/>
          <w:lang w:eastAsia="zh-CN"/>
        </w:rPr>
        <w:t>万元，较</w:t>
      </w:r>
      <w:r w:rsidRPr="001901C8">
        <w:rPr>
          <w:rFonts w:ascii="Times New Roman" w:hAnsi="Times New Roman" w:cs="Times New Roman"/>
          <w:spacing w:val="15"/>
          <w:sz w:val="32"/>
          <w:szCs w:val="32"/>
          <w:lang w:eastAsia="zh-CN"/>
        </w:rPr>
        <w:t>2021</w:t>
      </w:r>
      <w:r w:rsidRPr="00BD59F1">
        <w:rPr>
          <w:rFonts w:asciiTheme="minorEastAsia" w:hAnsiTheme="minorEastAsia" w:cs="Microsoft JhengHei" w:hint="eastAsia"/>
          <w:spacing w:val="15"/>
          <w:sz w:val="32"/>
          <w:szCs w:val="32"/>
          <w:lang w:eastAsia="zh-CN"/>
        </w:rPr>
        <w:t>年初</w:t>
      </w:r>
      <w:r w:rsidR="00FC3697">
        <w:rPr>
          <w:rFonts w:asciiTheme="minorEastAsia" w:hAnsiTheme="minorEastAsia" w:cs="Microsoft JhengHei" w:hint="eastAsia"/>
          <w:spacing w:val="15"/>
          <w:sz w:val="32"/>
          <w:szCs w:val="32"/>
          <w:lang w:eastAsia="zh-CN"/>
        </w:rPr>
        <w:t>减少</w:t>
      </w:r>
      <w:r w:rsidR="00FC3697" w:rsidRPr="001901C8">
        <w:rPr>
          <w:rFonts w:ascii="Times New Roman" w:hAnsi="Times New Roman" w:cs="Times New Roman"/>
          <w:spacing w:val="15"/>
          <w:sz w:val="32"/>
          <w:szCs w:val="32"/>
          <w:lang w:eastAsia="zh-CN"/>
        </w:rPr>
        <w:t>5</w:t>
      </w:r>
      <w:r w:rsidR="00FC3697">
        <w:rPr>
          <w:rFonts w:asciiTheme="minorEastAsia" w:hAnsiTheme="minorEastAsia" w:cs="Microsoft JhengHei"/>
          <w:spacing w:val="15"/>
          <w:sz w:val="32"/>
          <w:szCs w:val="32"/>
          <w:lang w:eastAsia="zh-CN"/>
        </w:rPr>
        <w:t>.</w:t>
      </w:r>
      <w:r w:rsidR="00FC3697" w:rsidRPr="001901C8">
        <w:rPr>
          <w:rFonts w:ascii="Times New Roman" w:hAnsi="Times New Roman" w:cs="Times New Roman"/>
          <w:spacing w:val="15"/>
          <w:sz w:val="32"/>
          <w:szCs w:val="32"/>
          <w:lang w:eastAsia="zh-CN"/>
        </w:rPr>
        <w:t>33</w:t>
      </w:r>
      <w:r w:rsidRPr="00BD59F1">
        <w:rPr>
          <w:rFonts w:asciiTheme="minorEastAsia" w:hAnsiTheme="minorEastAsia" w:cs="Microsoft JhengHei" w:hint="eastAsia"/>
          <w:spacing w:val="15"/>
          <w:sz w:val="32"/>
          <w:szCs w:val="32"/>
          <w:lang w:eastAsia="zh-CN"/>
        </w:rPr>
        <w:t>万元，</w:t>
      </w:r>
      <w:r w:rsidR="00FC3697">
        <w:rPr>
          <w:rFonts w:asciiTheme="minorEastAsia" w:hAnsiTheme="minorEastAsia" w:cs="Microsoft JhengHei" w:hint="eastAsia"/>
          <w:spacing w:val="15"/>
          <w:sz w:val="32"/>
          <w:szCs w:val="32"/>
          <w:lang w:eastAsia="zh-CN"/>
        </w:rPr>
        <w:t>减幅</w:t>
      </w:r>
      <w:r w:rsidR="00FC3697" w:rsidRPr="001901C8">
        <w:rPr>
          <w:rFonts w:ascii="Times New Roman" w:hAnsi="Times New Roman" w:cs="Times New Roman"/>
          <w:spacing w:val="15"/>
          <w:sz w:val="32"/>
          <w:szCs w:val="32"/>
          <w:lang w:eastAsia="zh-CN"/>
        </w:rPr>
        <w:t>6</w:t>
      </w:r>
      <w:r w:rsidR="00FC3697">
        <w:rPr>
          <w:rFonts w:asciiTheme="minorEastAsia" w:hAnsiTheme="minorEastAsia" w:cs="Microsoft JhengHei" w:hint="eastAsia"/>
          <w:spacing w:val="15"/>
          <w:sz w:val="32"/>
          <w:szCs w:val="32"/>
          <w:lang w:eastAsia="zh-CN"/>
        </w:rPr>
        <w:t>.</w:t>
      </w:r>
      <w:r w:rsidR="00FC3697" w:rsidRPr="001901C8">
        <w:rPr>
          <w:rFonts w:ascii="Times New Roman" w:hAnsi="Times New Roman" w:cs="Times New Roman"/>
          <w:spacing w:val="15"/>
          <w:sz w:val="32"/>
          <w:szCs w:val="32"/>
          <w:lang w:eastAsia="zh-CN"/>
        </w:rPr>
        <w:t>88</w:t>
      </w:r>
      <w:r w:rsidRPr="00BD59F1">
        <w:rPr>
          <w:rFonts w:asciiTheme="minorEastAsia" w:hAnsiTheme="minorEastAsia" w:cs="Microsoft JhengHei" w:hint="eastAsia"/>
          <w:spacing w:val="15"/>
          <w:sz w:val="32"/>
          <w:szCs w:val="32"/>
          <w:lang w:eastAsia="zh-CN"/>
        </w:rPr>
        <w:t>，主要是人员变化和缴费基数变化</w:t>
      </w:r>
      <w:r w:rsidR="00A30C4B">
        <w:rPr>
          <w:rFonts w:asciiTheme="minorEastAsia" w:hAnsiTheme="minorEastAsia" w:cs="Microsoft JhengHei" w:hint="eastAsia"/>
          <w:spacing w:val="15"/>
          <w:sz w:val="32"/>
          <w:szCs w:val="32"/>
          <w:lang w:eastAsia="zh-CN"/>
        </w:rPr>
        <w:t>减少</w:t>
      </w:r>
      <w:r w:rsidRPr="00BD59F1">
        <w:rPr>
          <w:rFonts w:asciiTheme="minorEastAsia" w:hAnsiTheme="minorEastAsia" w:cs="Microsoft JhengHei" w:hint="eastAsia"/>
          <w:spacing w:val="15"/>
          <w:sz w:val="32"/>
          <w:szCs w:val="32"/>
          <w:lang w:eastAsia="zh-CN"/>
        </w:rPr>
        <w:t>支出。</w:t>
      </w:r>
    </w:p>
    <w:p w:rsidR="002350F8" w:rsidRPr="002350F8" w:rsidRDefault="002350F8" w:rsidP="002350F8">
      <w:pPr>
        <w:spacing w:after="0" w:line="272" w:lineRule="auto"/>
        <w:ind w:left="120" w:right="157" w:firstLine="641"/>
        <w:jc w:val="both"/>
        <w:rPr>
          <w:rFonts w:asciiTheme="minorEastAsia" w:hAnsiTheme="minorEastAsia" w:cs="Microsoft JhengHei"/>
          <w:spacing w:val="15"/>
          <w:sz w:val="32"/>
          <w:szCs w:val="32"/>
          <w:lang w:eastAsia="zh-CN"/>
        </w:rPr>
      </w:pPr>
      <w:r w:rsidRPr="002350F8">
        <w:rPr>
          <w:rFonts w:asciiTheme="minorEastAsia" w:hAnsiTheme="minorEastAsia" w:cs="Microsoft JhengHei" w:hint="eastAsia"/>
          <w:spacing w:val="15"/>
          <w:sz w:val="32"/>
          <w:szCs w:val="32"/>
          <w:lang w:eastAsia="zh-CN"/>
        </w:rPr>
        <w:t>二、关于部门收入总表的说明</w:t>
      </w:r>
    </w:p>
    <w:p w:rsidR="002350F8" w:rsidRPr="002350F8" w:rsidRDefault="002350F8" w:rsidP="00881061">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2022</w:t>
      </w:r>
      <w:r w:rsidRPr="002350F8">
        <w:rPr>
          <w:rFonts w:asciiTheme="minorEastAsia" w:hAnsiTheme="minorEastAsia" w:cs="Microsoft JhengHei" w:hint="eastAsia"/>
          <w:spacing w:val="15"/>
          <w:sz w:val="32"/>
          <w:szCs w:val="32"/>
          <w:lang w:eastAsia="zh-CN"/>
        </w:rPr>
        <w:t>年初，</w:t>
      </w:r>
      <w:r>
        <w:rPr>
          <w:rFonts w:asciiTheme="minorEastAsia" w:hAnsiTheme="minorEastAsia" w:cs="Microsoft JhengHei" w:hint="eastAsia"/>
          <w:spacing w:val="15"/>
          <w:sz w:val="32"/>
          <w:szCs w:val="32"/>
          <w:lang w:eastAsia="zh-CN"/>
        </w:rPr>
        <w:t>核聚变中心</w:t>
      </w:r>
      <w:r w:rsidRPr="002350F8">
        <w:rPr>
          <w:rFonts w:asciiTheme="minorEastAsia" w:hAnsiTheme="minorEastAsia" w:cs="Microsoft JhengHei" w:hint="eastAsia"/>
          <w:spacing w:val="15"/>
          <w:sz w:val="32"/>
          <w:szCs w:val="32"/>
          <w:lang w:eastAsia="zh-CN"/>
        </w:rPr>
        <w:t>收入总计</w:t>
      </w:r>
      <w:r w:rsidR="00881061" w:rsidRPr="001901C8">
        <w:rPr>
          <w:rFonts w:ascii="Times New Roman" w:hAnsi="Times New Roman" w:cs="Times New Roman"/>
          <w:spacing w:val="15"/>
          <w:sz w:val="32"/>
          <w:szCs w:val="32"/>
          <w:lang w:eastAsia="zh-CN"/>
        </w:rPr>
        <w:t>99</w:t>
      </w:r>
      <w:r w:rsidR="00881061" w:rsidRPr="00881061">
        <w:rPr>
          <w:rFonts w:asciiTheme="minorEastAsia" w:hAnsiTheme="minorEastAsia" w:cs="Microsoft JhengHei"/>
          <w:spacing w:val="15"/>
          <w:sz w:val="32"/>
          <w:szCs w:val="32"/>
          <w:lang w:eastAsia="zh-CN"/>
        </w:rPr>
        <w:t>,</w:t>
      </w:r>
      <w:r w:rsidR="00881061" w:rsidRPr="001901C8">
        <w:rPr>
          <w:rFonts w:ascii="Times New Roman" w:hAnsi="Times New Roman" w:cs="Times New Roman"/>
          <w:spacing w:val="15"/>
          <w:sz w:val="32"/>
          <w:szCs w:val="32"/>
          <w:lang w:eastAsia="zh-CN"/>
        </w:rPr>
        <w:t>080</w:t>
      </w:r>
      <w:r w:rsidR="00881061" w:rsidRPr="00881061">
        <w:rPr>
          <w:rFonts w:asciiTheme="minorEastAsia" w:hAnsiTheme="minorEastAsia" w:cs="Microsoft JhengHei"/>
          <w:spacing w:val="15"/>
          <w:sz w:val="32"/>
          <w:szCs w:val="32"/>
          <w:lang w:eastAsia="zh-CN"/>
        </w:rPr>
        <w:t>.</w:t>
      </w:r>
      <w:r w:rsidR="00881061" w:rsidRPr="001901C8">
        <w:rPr>
          <w:rFonts w:ascii="Times New Roman" w:hAnsi="Times New Roman" w:cs="Times New Roman"/>
          <w:spacing w:val="15"/>
          <w:sz w:val="32"/>
          <w:szCs w:val="32"/>
          <w:lang w:eastAsia="zh-CN"/>
        </w:rPr>
        <w:t>03</w:t>
      </w:r>
      <w:r w:rsidR="007206E7">
        <w:rPr>
          <w:rFonts w:asciiTheme="minorEastAsia" w:hAnsiTheme="minorEastAsia" w:cs="Microsoft JhengHei" w:hint="eastAsia"/>
          <w:spacing w:val="15"/>
          <w:sz w:val="32"/>
          <w:szCs w:val="32"/>
          <w:lang w:eastAsia="zh-CN"/>
        </w:rPr>
        <w:t>万元，</w:t>
      </w:r>
      <w:r w:rsidRPr="002350F8">
        <w:rPr>
          <w:rFonts w:asciiTheme="minorEastAsia" w:hAnsiTheme="minorEastAsia" w:cs="Microsoft JhengHei" w:hint="eastAsia"/>
          <w:spacing w:val="15"/>
          <w:sz w:val="32"/>
          <w:szCs w:val="32"/>
          <w:lang w:eastAsia="zh-CN"/>
        </w:rPr>
        <w:t>其中，一般公共预算财政拨款收入</w:t>
      </w:r>
      <w:r w:rsidR="007206E7" w:rsidRPr="001901C8">
        <w:rPr>
          <w:rFonts w:ascii="Times New Roman" w:hAnsi="Times New Roman" w:cs="Times New Roman"/>
          <w:spacing w:val="15"/>
          <w:sz w:val="32"/>
          <w:szCs w:val="32"/>
          <w:lang w:eastAsia="zh-CN"/>
        </w:rPr>
        <w:t>98</w:t>
      </w:r>
      <w:r w:rsidR="007206E7" w:rsidRPr="007206E7">
        <w:rPr>
          <w:rFonts w:asciiTheme="minorEastAsia" w:hAnsiTheme="minorEastAsia" w:cs="Microsoft JhengHei"/>
          <w:spacing w:val="15"/>
          <w:sz w:val="32"/>
          <w:szCs w:val="32"/>
          <w:lang w:eastAsia="zh-CN"/>
        </w:rPr>
        <w:t>,</w:t>
      </w:r>
      <w:r w:rsidR="007206E7" w:rsidRPr="001901C8">
        <w:rPr>
          <w:rFonts w:ascii="Times New Roman" w:hAnsi="Times New Roman" w:cs="Times New Roman"/>
          <w:spacing w:val="15"/>
          <w:sz w:val="32"/>
          <w:szCs w:val="32"/>
          <w:lang w:eastAsia="zh-CN"/>
        </w:rPr>
        <w:t>925</w:t>
      </w:r>
      <w:r w:rsidR="007206E7" w:rsidRPr="007206E7">
        <w:rPr>
          <w:rFonts w:asciiTheme="minorEastAsia" w:hAnsiTheme="minorEastAsia" w:cs="Microsoft JhengHei"/>
          <w:spacing w:val="15"/>
          <w:sz w:val="32"/>
          <w:szCs w:val="32"/>
          <w:lang w:eastAsia="zh-CN"/>
        </w:rPr>
        <w:t>.</w:t>
      </w:r>
      <w:r w:rsidR="007206E7" w:rsidRPr="001901C8">
        <w:rPr>
          <w:rFonts w:ascii="Times New Roman" w:hAnsi="Times New Roman" w:cs="Times New Roman"/>
          <w:spacing w:val="15"/>
          <w:sz w:val="32"/>
          <w:szCs w:val="32"/>
          <w:lang w:eastAsia="zh-CN"/>
        </w:rPr>
        <w:t>64</w:t>
      </w:r>
      <w:r w:rsidRPr="002350F8">
        <w:rPr>
          <w:rFonts w:asciiTheme="minorEastAsia" w:hAnsiTheme="minorEastAsia" w:cs="Microsoft JhengHei" w:hint="eastAsia"/>
          <w:spacing w:val="15"/>
          <w:sz w:val="32"/>
          <w:szCs w:val="32"/>
          <w:lang w:eastAsia="zh-CN"/>
        </w:rPr>
        <w:t>万元，占</w:t>
      </w:r>
      <w:r w:rsidR="007206E7" w:rsidRPr="001901C8">
        <w:rPr>
          <w:rFonts w:ascii="Times New Roman" w:hAnsi="Times New Roman" w:cs="Times New Roman"/>
          <w:spacing w:val="15"/>
          <w:sz w:val="32"/>
          <w:szCs w:val="32"/>
          <w:lang w:eastAsia="zh-CN"/>
        </w:rPr>
        <w:t>99</w:t>
      </w:r>
      <w:r w:rsidR="007206E7">
        <w:rPr>
          <w:rFonts w:asciiTheme="minorEastAsia" w:hAnsiTheme="minorEastAsia" w:cs="Microsoft JhengHei"/>
          <w:spacing w:val="15"/>
          <w:sz w:val="32"/>
          <w:szCs w:val="32"/>
          <w:lang w:eastAsia="zh-CN"/>
        </w:rPr>
        <w:t>.</w:t>
      </w:r>
      <w:r w:rsidR="007206E7" w:rsidRPr="001901C8">
        <w:rPr>
          <w:rFonts w:ascii="Times New Roman" w:hAnsi="Times New Roman" w:cs="Times New Roman"/>
          <w:spacing w:val="15"/>
          <w:sz w:val="32"/>
          <w:szCs w:val="32"/>
          <w:lang w:eastAsia="zh-CN"/>
        </w:rPr>
        <w:t>84</w:t>
      </w:r>
      <w:r w:rsidRPr="00771640">
        <w:rPr>
          <w:rFonts w:ascii="Times New Roman" w:hAnsi="Times New Roman" w:cs="Times New Roman"/>
          <w:spacing w:val="15"/>
          <w:sz w:val="32"/>
          <w:szCs w:val="32"/>
          <w:lang w:eastAsia="zh-CN"/>
        </w:rPr>
        <w:t>%</w:t>
      </w:r>
      <w:r w:rsidRPr="002350F8">
        <w:rPr>
          <w:rFonts w:asciiTheme="minorEastAsia" w:hAnsiTheme="minorEastAsia" w:cs="Microsoft JhengHei" w:hint="eastAsia"/>
          <w:spacing w:val="15"/>
          <w:sz w:val="32"/>
          <w:szCs w:val="32"/>
          <w:lang w:eastAsia="zh-CN"/>
        </w:rPr>
        <w:t>；上年结转</w:t>
      </w:r>
      <w:r w:rsidR="007206E7" w:rsidRPr="001901C8">
        <w:rPr>
          <w:rFonts w:ascii="Times New Roman" w:hAnsi="Times New Roman" w:cs="Times New Roman"/>
          <w:spacing w:val="15"/>
          <w:sz w:val="32"/>
          <w:szCs w:val="32"/>
          <w:lang w:eastAsia="zh-CN"/>
        </w:rPr>
        <w:t>154</w:t>
      </w:r>
      <w:r w:rsidR="007206E7" w:rsidRPr="007206E7">
        <w:rPr>
          <w:rFonts w:asciiTheme="minorEastAsia" w:hAnsiTheme="minorEastAsia" w:cs="Microsoft JhengHei"/>
          <w:spacing w:val="15"/>
          <w:sz w:val="32"/>
          <w:szCs w:val="32"/>
          <w:lang w:eastAsia="zh-CN"/>
        </w:rPr>
        <w:t>.</w:t>
      </w:r>
      <w:r w:rsidR="007206E7" w:rsidRPr="001901C8">
        <w:rPr>
          <w:rFonts w:ascii="Times New Roman" w:hAnsi="Times New Roman" w:cs="Times New Roman"/>
          <w:spacing w:val="15"/>
          <w:sz w:val="32"/>
          <w:szCs w:val="32"/>
          <w:lang w:eastAsia="zh-CN"/>
        </w:rPr>
        <w:t>39</w:t>
      </w:r>
      <w:r w:rsidRPr="002350F8">
        <w:rPr>
          <w:rFonts w:asciiTheme="minorEastAsia" w:hAnsiTheme="minorEastAsia" w:cs="Microsoft JhengHei" w:hint="eastAsia"/>
          <w:spacing w:val="15"/>
          <w:sz w:val="32"/>
          <w:szCs w:val="32"/>
          <w:lang w:eastAsia="zh-CN"/>
        </w:rPr>
        <w:t>万元，占</w:t>
      </w:r>
      <w:r w:rsidR="007206E7" w:rsidRPr="001901C8">
        <w:rPr>
          <w:rFonts w:ascii="Times New Roman" w:hAnsi="Times New Roman" w:cs="Times New Roman"/>
          <w:spacing w:val="15"/>
          <w:sz w:val="32"/>
          <w:szCs w:val="32"/>
          <w:lang w:eastAsia="zh-CN"/>
        </w:rPr>
        <w:t>0</w:t>
      </w:r>
      <w:r w:rsidR="007206E7">
        <w:rPr>
          <w:rFonts w:asciiTheme="minorEastAsia" w:hAnsiTheme="minorEastAsia" w:cs="Microsoft JhengHei"/>
          <w:spacing w:val="15"/>
          <w:sz w:val="32"/>
          <w:szCs w:val="32"/>
          <w:lang w:eastAsia="zh-CN"/>
        </w:rPr>
        <w:t>.</w:t>
      </w:r>
      <w:r w:rsidR="007206E7" w:rsidRPr="001901C8">
        <w:rPr>
          <w:rFonts w:ascii="Times New Roman" w:hAnsi="Times New Roman" w:cs="Times New Roman"/>
          <w:spacing w:val="15"/>
          <w:sz w:val="32"/>
          <w:szCs w:val="32"/>
          <w:lang w:eastAsia="zh-CN"/>
        </w:rPr>
        <w:t>16</w:t>
      </w:r>
      <w:r w:rsidRPr="00771640">
        <w:rPr>
          <w:rFonts w:ascii="Times New Roman" w:hAnsi="Times New Roman" w:cs="Times New Roman"/>
          <w:spacing w:val="15"/>
          <w:sz w:val="32"/>
          <w:szCs w:val="32"/>
          <w:lang w:eastAsia="zh-CN"/>
        </w:rPr>
        <w:t>%</w:t>
      </w:r>
      <w:r w:rsidRPr="002350F8">
        <w:rPr>
          <w:rFonts w:asciiTheme="minorEastAsia" w:hAnsiTheme="minorEastAsia" w:cs="Microsoft JhengHei" w:hint="eastAsia"/>
          <w:spacing w:val="15"/>
          <w:sz w:val="32"/>
          <w:szCs w:val="32"/>
          <w:lang w:eastAsia="zh-CN"/>
        </w:rPr>
        <w:t>。</w:t>
      </w:r>
    </w:p>
    <w:p w:rsidR="002350F8" w:rsidRPr="00DD6756" w:rsidRDefault="002350F8" w:rsidP="00DD6756">
      <w:pPr>
        <w:spacing w:after="0" w:line="272" w:lineRule="auto"/>
        <w:ind w:left="120" w:right="157" w:firstLine="641"/>
        <w:jc w:val="both"/>
        <w:rPr>
          <w:rFonts w:asciiTheme="minorEastAsia" w:hAnsiTheme="minorEastAsia" w:cs="Microsoft JhengHei"/>
          <w:spacing w:val="15"/>
          <w:sz w:val="32"/>
          <w:szCs w:val="32"/>
          <w:lang w:eastAsia="zh-CN"/>
        </w:rPr>
      </w:pPr>
      <w:r w:rsidRPr="002350F8">
        <w:rPr>
          <w:rFonts w:asciiTheme="minorEastAsia" w:hAnsiTheme="minorEastAsia" w:cs="Microsoft JhengHei" w:hint="eastAsia"/>
          <w:spacing w:val="15"/>
          <w:sz w:val="32"/>
          <w:szCs w:val="32"/>
          <w:lang w:eastAsia="zh-CN"/>
        </w:rPr>
        <w:t>三、关于部门支出总表的说明</w:t>
      </w:r>
    </w:p>
    <w:p w:rsidR="00992C53" w:rsidRPr="00BD59F1" w:rsidRDefault="002350F8" w:rsidP="00DD6756">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2022</w:t>
      </w:r>
      <w:r w:rsidRPr="002350F8">
        <w:rPr>
          <w:rFonts w:asciiTheme="minorEastAsia" w:hAnsiTheme="minorEastAsia" w:cs="Microsoft JhengHei" w:hint="eastAsia"/>
          <w:spacing w:val="15"/>
          <w:sz w:val="32"/>
          <w:szCs w:val="32"/>
          <w:lang w:eastAsia="zh-CN"/>
        </w:rPr>
        <w:t>年初，科学技术部支出总计</w:t>
      </w:r>
      <w:r w:rsidR="00DD6756" w:rsidRPr="001901C8">
        <w:rPr>
          <w:rFonts w:ascii="Times New Roman" w:hAnsi="Times New Roman" w:cs="Times New Roman"/>
          <w:spacing w:val="15"/>
          <w:sz w:val="32"/>
          <w:szCs w:val="32"/>
          <w:lang w:eastAsia="zh-CN"/>
        </w:rPr>
        <w:t>99</w:t>
      </w:r>
      <w:r w:rsidR="00DD6756" w:rsidRPr="00DD6756">
        <w:rPr>
          <w:rFonts w:asciiTheme="minorEastAsia" w:hAnsiTheme="minorEastAsia" w:cs="Microsoft JhengHei"/>
          <w:spacing w:val="15"/>
          <w:sz w:val="32"/>
          <w:szCs w:val="32"/>
          <w:lang w:eastAsia="zh-CN"/>
        </w:rPr>
        <w:t>,</w:t>
      </w:r>
      <w:r w:rsidR="00DD6756" w:rsidRPr="001901C8">
        <w:rPr>
          <w:rFonts w:ascii="Times New Roman" w:hAnsi="Times New Roman" w:cs="Times New Roman"/>
          <w:spacing w:val="15"/>
          <w:sz w:val="32"/>
          <w:szCs w:val="32"/>
          <w:lang w:eastAsia="zh-CN"/>
        </w:rPr>
        <w:t>080</w:t>
      </w:r>
      <w:r w:rsidR="00DD6756" w:rsidRPr="00DD6756">
        <w:rPr>
          <w:rFonts w:asciiTheme="minorEastAsia" w:hAnsiTheme="minorEastAsia" w:cs="Microsoft JhengHei"/>
          <w:spacing w:val="15"/>
          <w:sz w:val="32"/>
          <w:szCs w:val="32"/>
          <w:lang w:eastAsia="zh-CN"/>
        </w:rPr>
        <w:t>.</w:t>
      </w:r>
      <w:r w:rsidR="00DD6756" w:rsidRPr="001901C8">
        <w:rPr>
          <w:rFonts w:ascii="Times New Roman" w:hAnsi="Times New Roman" w:cs="Times New Roman"/>
          <w:spacing w:val="15"/>
          <w:sz w:val="32"/>
          <w:szCs w:val="32"/>
          <w:lang w:eastAsia="zh-CN"/>
        </w:rPr>
        <w:t>03</w:t>
      </w:r>
      <w:r w:rsidRPr="002350F8">
        <w:rPr>
          <w:rFonts w:asciiTheme="minorEastAsia" w:hAnsiTheme="minorEastAsia" w:cs="Microsoft JhengHei" w:hint="eastAsia"/>
          <w:spacing w:val="15"/>
          <w:sz w:val="32"/>
          <w:szCs w:val="32"/>
          <w:lang w:eastAsia="zh-CN"/>
        </w:rPr>
        <w:t>万元，其中项目支出</w:t>
      </w:r>
      <w:r w:rsidR="00DD6756" w:rsidRPr="001901C8">
        <w:rPr>
          <w:rFonts w:ascii="Times New Roman" w:hAnsi="Times New Roman" w:cs="Times New Roman"/>
          <w:spacing w:val="15"/>
          <w:sz w:val="32"/>
          <w:szCs w:val="32"/>
          <w:lang w:eastAsia="zh-CN"/>
        </w:rPr>
        <w:t>98</w:t>
      </w:r>
      <w:r w:rsidR="00DD6756" w:rsidRPr="00DD6756">
        <w:rPr>
          <w:rFonts w:asciiTheme="minorEastAsia" w:hAnsiTheme="minorEastAsia" w:cs="Microsoft JhengHei"/>
          <w:spacing w:val="15"/>
          <w:sz w:val="32"/>
          <w:szCs w:val="32"/>
          <w:lang w:eastAsia="zh-CN"/>
        </w:rPr>
        <w:t>,</w:t>
      </w:r>
      <w:r w:rsidR="00DD6756" w:rsidRPr="001901C8">
        <w:rPr>
          <w:rFonts w:ascii="Times New Roman" w:hAnsi="Times New Roman" w:cs="Times New Roman"/>
          <w:spacing w:val="15"/>
          <w:sz w:val="32"/>
          <w:szCs w:val="32"/>
          <w:lang w:eastAsia="zh-CN"/>
        </w:rPr>
        <w:t>326</w:t>
      </w:r>
      <w:r w:rsidR="00DD6756" w:rsidRPr="00DD6756">
        <w:rPr>
          <w:rFonts w:asciiTheme="minorEastAsia" w:hAnsiTheme="minorEastAsia" w:cs="Microsoft JhengHei"/>
          <w:spacing w:val="15"/>
          <w:sz w:val="32"/>
          <w:szCs w:val="32"/>
          <w:lang w:eastAsia="zh-CN"/>
        </w:rPr>
        <w:t>.</w:t>
      </w:r>
      <w:r w:rsidR="00DD6756" w:rsidRPr="001901C8">
        <w:rPr>
          <w:rFonts w:ascii="Times New Roman" w:hAnsi="Times New Roman" w:cs="Times New Roman"/>
          <w:spacing w:val="15"/>
          <w:sz w:val="32"/>
          <w:szCs w:val="32"/>
          <w:lang w:eastAsia="zh-CN"/>
        </w:rPr>
        <w:t>44</w:t>
      </w:r>
      <w:r w:rsidRPr="002350F8">
        <w:rPr>
          <w:rFonts w:asciiTheme="minorEastAsia" w:hAnsiTheme="minorEastAsia" w:cs="Microsoft JhengHei" w:hint="eastAsia"/>
          <w:spacing w:val="15"/>
          <w:sz w:val="32"/>
          <w:szCs w:val="32"/>
          <w:lang w:eastAsia="zh-CN"/>
        </w:rPr>
        <w:t>万元，占</w:t>
      </w:r>
      <w:r w:rsidR="00DD6756" w:rsidRPr="001901C8">
        <w:rPr>
          <w:rFonts w:ascii="Times New Roman" w:hAnsi="Times New Roman" w:cs="Times New Roman"/>
          <w:spacing w:val="15"/>
          <w:sz w:val="32"/>
          <w:szCs w:val="32"/>
          <w:lang w:eastAsia="zh-CN"/>
        </w:rPr>
        <w:t>99</w:t>
      </w:r>
      <w:r w:rsidR="00DD6756">
        <w:rPr>
          <w:rFonts w:asciiTheme="minorEastAsia" w:hAnsiTheme="minorEastAsia" w:cs="Microsoft JhengHei"/>
          <w:spacing w:val="15"/>
          <w:sz w:val="32"/>
          <w:szCs w:val="32"/>
          <w:lang w:eastAsia="zh-CN"/>
        </w:rPr>
        <w:t>.</w:t>
      </w:r>
      <w:r w:rsidR="00DD6756" w:rsidRPr="001901C8">
        <w:rPr>
          <w:rFonts w:ascii="Times New Roman" w:hAnsi="Times New Roman" w:cs="Times New Roman"/>
          <w:spacing w:val="15"/>
          <w:sz w:val="32"/>
          <w:szCs w:val="32"/>
          <w:lang w:eastAsia="zh-CN"/>
        </w:rPr>
        <w:t>24</w:t>
      </w:r>
      <w:r w:rsidRPr="00771640">
        <w:rPr>
          <w:rFonts w:ascii="Times New Roman" w:hAnsi="Times New Roman" w:cs="Times New Roman"/>
          <w:spacing w:val="15"/>
          <w:sz w:val="32"/>
          <w:szCs w:val="32"/>
          <w:lang w:eastAsia="zh-CN"/>
        </w:rPr>
        <w:t>%</w:t>
      </w:r>
      <w:r w:rsidRPr="002350F8">
        <w:rPr>
          <w:rFonts w:asciiTheme="minorEastAsia" w:hAnsiTheme="minorEastAsia" w:cs="Microsoft JhengHei" w:hint="eastAsia"/>
          <w:spacing w:val="15"/>
          <w:sz w:val="32"/>
          <w:szCs w:val="32"/>
          <w:lang w:eastAsia="zh-CN"/>
        </w:rPr>
        <w:t>；基本支出</w:t>
      </w:r>
      <w:r w:rsidR="00DD6756" w:rsidRPr="001901C8">
        <w:rPr>
          <w:rFonts w:ascii="Times New Roman" w:hAnsi="Times New Roman" w:cs="Times New Roman"/>
          <w:spacing w:val="15"/>
          <w:sz w:val="32"/>
          <w:szCs w:val="32"/>
          <w:lang w:eastAsia="zh-CN"/>
        </w:rPr>
        <w:t>753</w:t>
      </w:r>
      <w:r w:rsidR="00DD6756" w:rsidRPr="00DD6756">
        <w:rPr>
          <w:rFonts w:asciiTheme="minorEastAsia" w:hAnsiTheme="minorEastAsia" w:cs="Microsoft JhengHei"/>
          <w:spacing w:val="15"/>
          <w:sz w:val="32"/>
          <w:szCs w:val="32"/>
          <w:lang w:eastAsia="zh-CN"/>
        </w:rPr>
        <w:t>.</w:t>
      </w:r>
      <w:r w:rsidR="00DD6756" w:rsidRPr="001901C8">
        <w:rPr>
          <w:rFonts w:ascii="Times New Roman" w:hAnsi="Times New Roman" w:cs="Times New Roman"/>
          <w:spacing w:val="15"/>
          <w:sz w:val="32"/>
          <w:szCs w:val="32"/>
          <w:lang w:eastAsia="zh-CN"/>
        </w:rPr>
        <w:t>59</w:t>
      </w:r>
      <w:r w:rsidRPr="002350F8">
        <w:rPr>
          <w:rFonts w:asciiTheme="minorEastAsia" w:hAnsiTheme="minorEastAsia" w:cs="Microsoft JhengHei" w:hint="eastAsia"/>
          <w:spacing w:val="15"/>
          <w:sz w:val="32"/>
          <w:szCs w:val="32"/>
          <w:lang w:eastAsia="zh-CN"/>
        </w:rPr>
        <w:t>万元，占</w:t>
      </w:r>
      <w:r w:rsidR="00DD6756" w:rsidRPr="001901C8">
        <w:rPr>
          <w:rFonts w:ascii="Times New Roman" w:hAnsi="Times New Roman" w:cs="Times New Roman"/>
          <w:spacing w:val="15"/>
          <w:sz w:val="32"/>
          <w:szCs w:val="32"/>
          <w:lang w:eastAsia="zh-CN"/>
        </w:rPr>
        <w:t>0</w:t>
      </w:r>
      <w:r w:rsidR="00DD6756">
        <w:rPr>
          <w:rFonts w:asciiTheme="minorEastAsia" w:hAnsiTheme="minorEastAsia" w:cs="Microsoft JhengHei"/>
          <w:spacing w:val="15"/>
          <w:sz w:val="32"/>
          <w:szCs w:val="32"/>
          <w:lang w:eastAsia="zh-CN"/>
        </w:rPr>
        <w:t>.</w:t>
      </w:r>
      <w:r w:rsidR="00DD6756" w:rsidRPr="001901C8">
        <w:rPr>
          <w:rFonts w:ascii="Times New Roman" w:hAnsi="Times New Roman" w:cs="Times New Roman"/>
          <w:spacing w:val="15"/>
          <w:sz w:val="32"/>
          <w:szCs w:val="32"/>
          <w:lang w:eastAsia="zh-CN"/>
        </w:rPr>
        <w:t>76</w:t>
      </w:r>
      <w:r w:rsidRPr="00771640">
        <w:rPr>
          <w:rFonts w:ascii="Times New Roman" w:hAnsi="Times New Roman" w:cs="Times New Roman"/>
          <w:spacing w:val="15"/>
          <w:sz w:val="32"/>
          <w:szCs w:val="32"/>
          <w:lang w:eastAsia="zh-CN"/>
        </w:rPr>
        <w:t>%</w:t>
      </w:r>
      <w:r w:rsidRPr="002350F8">
        <w:rPr>
          <w:rFonts w:asciiTheme="minorEastAsia" w:hAnsiTheme="minorEastAsia" w:cs="Microsoft JhengHei" w:hint="eastAsia"/>
          <w:spacing w:val="15"/>
          <w:sz w:val="32"/>
          <w:szCs w:val="32"/>
          <w:lang w:eastAsia="zh-CN"/>
        </w:rPr>
        <w:t>。</w:t>
      </w:r>
    </w:p>
    <w:p w:rsidR="00DD5C8C" w:rsidRPr="00A404AF" w:rsidRDefault="00DD5C8C" w:rsidP="00A404AF">
      <w:pPr>
        <w:spacing w:after="0" w:line="272" w:lineRule="auto"/>
        <w:ind w:left="120" w:right="157" w:firstLine="641"/>
        <w:jc w:val="both"/>
        <w:rPr>
          <w:rFonts w:asciiTheme="minorEastAsia" w:hAnsiTheme="minorEastAsia" w:cs="Microsoft JhengHei"/>
          <w:spacing w:val="15"/>
          <w:sz w:val="32"/>
          <w:szCs w:val="32"/>
          <w:lang w:eastAsia="zh-CN"/>
        </w:rPr>
      </w:pPr>
      <w:r w:rsidRPr="00A404AF">
        <w:rPr>
          <w:rFonts w:asciiTheme="minorEastAsia" w:hAnsiTheme="minorEastAsia" w:cs="Microsoft JhengHei" w:hint="eastAsia"/>
          <w:spacing w:val="15"/>
          <w:sz w:val="32"/>
          <w:szCs w:val="32"/>
          <w:lang w:eastAsia="zh-CN"/>
        </w:rPr>
        <w:t>四、关于财政拨款收支总表的说明</w:t>
      </w:r>
    </w:p>
    <w:p w:rsidR="00992C53" w:rsidRPr="00A404AF" w:rsidRDefault="00DD5C8C" w:rsidP="00A404AF">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2022</w:t>
      </w:r>
      <w:r w:rsidRPr="00A404AF">
        <w:rPr>
          <w:rFonts w:asciiTheme="minorEastAsia" w:hAnsiTheme="minorEastAsia" w:cs="Microsoft JhengHei" w:hint="eastAsia"/>
          <w:spacing w:val="15"/>
          <w:sz w:val="32"/>
          <w:szCs w:val="32"/>
          <w:lang w:eastAsia="zh-CN"/>
        </w:rPr>
        <w:t>年初，核聚变中心财政拨款收入总计</w:t>
      </w:r>
      <w:r w:rsidR="009E2F43" w:rsidRPr="001901C8">
        <w:rPr>
          <w:rFonts w:ascii="Times New Roman" w:hAnsi="Times New Roman" w:cs="Times New Roman"/>
          <w:spacing w:val="15"/>
          <w:sz w:val="32"/>
          <w:szCs w:val="32"/>
          <w:lang w:eastAsia="zh-CN"/>
        </w:rPr>
        <w:t>99</w:t>
      </w:r>
      <w:r w:rsidR="009E2F43" w:rsidRPr="00A404AF">
        <w:rPr>
          <w:rFonts w:asciiTheme="minorEastAsia" w:hAnsiTheme="minorEastAsia" w:cs="Microsoft JhengHei"/>
          <w:spacing w:val="15"/>
          <w:sz w:val="32"/>
          <w:szCs w:val="32"/>
          <w:lang w:eastAsia="zh-CN"/>
        </w:rPr>
        <w:t>,</w:t>
      </w:r>
      <w:r w:rsidR="009E2F43" w:rsidRPr="001901C8">
        <w:rPr>
          <w:rFonts w:ascii="Times New Roman" w:hAnsi="Times New Roman" w:cs="Times New Roman"/>
          <w:spacing w:val="15"/>
          <w:sz w:val="32"/>
          <w:szCs w:val="32"/>
          <w:lang w:eastAsia="zh-CN"/>
        </w:rPr>
        <w:t>080</w:t>
      </w:r>
      <w:r w:rsidR="009E2F43" w:rsidRPr="00A404AF">
        <w:rPr>
          <w:rFonts w:asciiTheme="minorEastAsia" w:hAnsiTheme="minorEastAsia" w:cs="Microsoft JhengHei"/>
          <w:spacing w:val="15"/>
          <w:sz w:val="32"/>
          <w:szCs w:val="32"/>
          <w:lang w:eastAsia="zh-CN"/>
        </w:rPr>
        <w:t>.</w:t>
      </w:r>
      <w:r w:rsidR="009E2F43" w:rsidRPr="001901C8">
        <w:rPr>
          <w:rFonts w:ascii="Times New Roman" w:hAnsi="Times New Roman" w:cs="Times New Roman"/>
          <w:spacing w:val="15"/>
          <w:sz w:val="32"/>
          <w:szCs w:val="32"/>
          <w:lang w:eastAsia="zh-CN"/>
        </w:rPr>
        <w:t>03</w:t>
      </w:r>
      <w:r w:rsidRPr="00A404AF">
        <w:rPr>
          <w:rFonts w:asciiTheme="minorEastAsia" w:hAnsiTheme="minorEastAsia" w:cs="Microsoft JhengHei" w:hint="eastAsia"/>
          <w:spacing w:val="15"/>
          <w:sz w:val="32"/>
          <w:szCs w:val="32"/>
          <w:lang w:eastAsia="zh-CN"/>
        </w:rPr>
        <w:t>万元，其中，一般公共预算拨款收入</w:t>
      </w:r>
      <w:r w:rsidR="009E2F43" w:rsidRPr="001901C8">
        <w:rPr>
          <w:rFonts w:ascii="Times New Roman" w:hAnsi="Times New Roman" w:cs="Times New Roman"/>
          <w:spacing w:val="15"/>
          <w:sz w:val="32"/>
          <w:szCs w:val="32"/>
          <w:lang w:eastAsia="zh-CN"/>
        </w:rPr>
        <w:t>98</w:t>
      </w:r>
      <w:r w:rsidR="009E2F43" w:rsidRPr="00A404AF">
        <w:rPr>
          <w:rFonts w:asciiTheme="minorEastAsia" w:hAnsiTheme="minorEastAsia" w:cs="Microsoft JhengHei"/>
          <w:spacing w:val="15"/>
          <w:sz w:val="32"/>
          <w:szCs w:val="32"/>
          <w:lang w:eastAsia="zh-CN"/>
        </w:rPr>
        <w:t>,</w:t>
      </w:r>
      <w:r w:rsidR="009E2F43" w:rsidRPr="001901C8">
        <w:rPr>
          <w:rFonts w:ascii="Times New Roman" w:hAnsi="Times New Roman" w:cs="Times New Roman"/>
          <w:spacing w:val="15"/>
          <w:sz w:val="32"/>
          <w:szCs w:val="32"/>
          <w:lang w:eastAsia="zh-CN"/>
        </w:rPr>
        <w:t>925</w:t>
      </w:r>
      <w:r w:rsidR="009E2F43" w:rsidRPr="00A404AF">
        <w:rPr>
          <w:rFonts w:asciiTheme="minorEastAsia" w:hAnsiTheme="minorEastAsia" w:cs="Microsoft JhengHei"/>
          <w:spacing w:val="15"/>
          <w:sz w:val="32"/>
          <w:szCs w:val="32"/>
          <w:lang w:eastAsia="zh-CN"/>
        </w:rPr>
        <w:t>.</w:t>
      </w:r>
      <w:r w:rsidR="009E2F43" w:rsidRPr="001901C8">
        <w:rPr>
          <w:rFonts w:ascii="Times New Roman" w:hAnsi="Times New Roman" w:cs="Times New Roman"/>
          <w:spacing w:val="15"/>
          <w:sz w:val="32"/>
          <w:szCs w:val="32"/>
          <w:lang w:eastAsia="zh-CN"/>
        </w:rPr>
        <w:t>64</w:t>
      </w:r>
      <w:r w:rsidRPr="00A404AF">
        <w:rPr>
          <w:rFonts w:asciiTheme="minorEastAsia" w:hAnsiTheme="minorEastAsia" w:cs="Microsoft JhengHei" w:hint="eastAsia"/>
          <w:spacing w:val="15"/>
          <w:sz w:val="32"/>
          <w:szCs w:val="32"/>
          <w:lang w:eastAsia="zh-CN"/>
        </w:rPr>
        <w:t>万元、一般公共预算拨款上年结转</w:t>
      </w:r>
      <w:r w:rsidR="009E2F43" w:rsidRPr="001901C8">
        <w:rPr>
          <w:rFonts w:ascii="Times New Roman" w:hAnsi="Times New Roman" w:cs="Times New Roman"/>
          <w:spacing w:val="15"/>
          <w:sz w:val="32"/>
          <w:szCs w:val="32"/>
          <w:lang w:eastAsia="zh-CN"/>
        </w:rPr>
        <w:t>154</w:t>
      </w:r>
      <w:r w:rsidR="009E2F43" w:rsidRPr="00A404AF">
        <w:rPr>
          <w:rFonts w:asciiTheme="minorEastAsia" w:hAnsiTheme="minorEastAsia" w:cs="Microsoft JhengHei"/>
          <w:spacing w:val="15"/>
          <w:sz w:val="32"/>
          <w:szCs w:val="32"/>
          <w:lang w:eastAsia="zh-CN"/>
        </w:rPr>
        <w:t>.</w:t>
      </w:r>
      <w:r w:rsidR="009E2F43" w:rsidRPr="001901C8">
        <w:rPr>
          <w:rFonts w:ascii="Times New Roman" w:hAnsi="Times New Roman" w:cs="Times New Roman"/>
          <w:spacing w:val="15"/>
          <w:sz w:val="32"/>
          <w:szCs w:val="32"/>
          <w:lang w:eastAsia="zh-CN"/>
        </w:rPr>
        <w:t>39</w:t>
      </w:r>
      <w:r w:rsidRPr="00A404AF">
        <w:rPr>
          <w:rFonts w:asciiTheme="minorEastAsia" w:hAnsiTheme="minorEastAsia" w:cs="Microsoft JhengHei" w:hint="eastAsia"/>
          <w:spacing w:val="15"/>
          <w:sz w:val="32"/>
          <w:szCs w:val="32"/>
          <w:lang w:eastAsia="zh-CN"/>
        </w:rPr>
        <w:t>元。财政拨款支出总计</w:t>
      </w:r>
      <w:r w:rsidR="00026595" w:rsidRPr="001901C8">
        <w:rPr>
          <w:rFonts w:ascii="Times New Roman" w:hAnsi="Times New Roman" w:cs="Times New Roman"/>
          <w:spacing w:val="15"/>
          <w:sz w:val="32"/>
          <w:szCs w:val="32"/>
          <w:lang w:eastAsia="zh-CN"/>
        </w:rPr>
        <w:t>99</w:t>
      </w:r>
      <w:r w:rsidR="00026595" w:rsidRPr="00A404AF">
        <w:rPr>
          <w:rFonts w:asciiTheme="minorEastAsia" w:hAnsiTheme="minorEastAsia" w:cs="Microsoft JhengHei"/>
          <w:spacing w:val="15"/>
          <w:sz w:val="32"/>
          <w:szCs w:val="32"/>
          <w:lang w:eastAsia="zh-CN"/>
        </w:rPr>
        <w:t>,</w:t>
      </w:r>
      <w:r w:rsidR="00026595" w:rsidRPr="001901C8">
        <w:rPr>
          <w:rFonts w:ascii="Times New Roman" w:hAnsi="Times New Roman" w:cs="Times New Roman"/>
          <w:spacing w:val="15"/>
          <w:sz w:val="32"/>
          <w:szCs w:val="32"/>
          <w:lang w:eastAsia="zh-CN"/>
        </w:rPr>
        <w:t>080</w:t>
      </w:r>
      <w:r w:rsidR="00026595" w:rsidRPr="00A404AF">
        <w:rPr>
          <w:rFonts w:asciiTheme="minorEastAsia" w:hAnsiTheme="minorEastAsia" w:cs="Microsoft JhengHei"/>
          <w:spacing w:val="15"/>
          <w:sz w:val="32"/>
          <w:szCs w:val="32"/>
          <w:lang w:eastAsia="zh-CN"/>
        </w:rPr>
        <w:t>.</w:t>
      </w:r>
      <w:r w:rsidR="00026595" w:rsidRPr="001901C8">
        <w:rPr>
          <w:rFonts w:ascii="Times New Roman" w:hAnsi="Times New Roman" w:cs="Times New Roman"/>
          <w:spacing w:val="15"/>
          <w:sz w:val="32"/>
          <w:szCs w:val="32"/>
          <w:lang w:eastAsia="zh-CN"/>
        </w:rPr>
        <w:t>03</w:t>
      </w:r>
      <w:r w:rsidRPr="00A404AF">
        <w:rPr>
          <w:rFonts w:asciiTheme="minorEastAsia" w:hAnsiTheme="minorEastAsia" w:cs="Microsoft JhengHei" w:hint="eastAsia"/>
          <w:spacing w:val="15"/>
          <w:sz w:val="32"/>
          <w:szCs w:val="32"/>
          <w:lang w:eastAsia="zh-CN"/>
        </w:rPr>
        <w:t>万元，其中，科学技术支出</w:t>
      </w:r>
      <w:r w:rsidR="00026595" w:rsidRPr="001901C8">
        <w:rPr>
          <w:rFonts w:ascii="Times New Roman" w:hAnsi="Times New Roman" w:cs="Times New Roman"/>
          <w:spacing w:val="15"/>
          <w:sz w:val="32"/>
          <w:szCs w:val="32"/>
          <w:lang w:eastAsia="zh-CN"/>
        </w:rPr>
        <w:t>98913</w:t>
      </w:r>
      <w:r w:rsidR="00026595" w:rsidRPr="00A404AF">
        <w:rPr>
          <w:rFonts w:asciiTheme="minorEastAsia" w:hAnsiTheme="minorEastAsia" w:cs="Microsoft JhengHei"/>
          <w:spacing w:val="15"/>
          <w:sz w:val="32"/>
          <w:szCs w:val="32"/>
          <w:lang w:eastAsia="zh-CN"/>
        </w:rPr>
        <w:t>.</w:t>
      </w:r>
      <w:r w:rsidR="00026595" w:rsidRPr="001901C8">
        <w:rPr>
          <w:rFonts w:ascii="Times New Roman" w:hAnsi="Times New Roman" w:cs="Times New Roman"/>
          <w:spacing w:val="15"/>
          <w:sz w:val="32"/>
          <w:szCs w:val="32"/>
          <w:lang w:eastAsia="zh-CN"/>
        </w:rPr>
        <w:t>93</w:t>
      </w:r>
      <w:r w:rsidRPr="00A404AF">
        <w:rPr>
          <w:rFonts w:asciiTheme="minorEastAsia" w:hAnsiTheme="minorEastAsia" w:cs="Microsoft JhengHei" w:hint="eastAsia"/>
          <w:spacing w:val="15"/>
          <w:sz w:val="32"/>
          <w:szCs w:val="32"/>
          <w:lang w:eastAsia="zh-CN"/>
        </w:rPr>
        <w:t>万元，占</w:t>
      </w:r>
      <w:r w:rsidRPr="001901C8">
        <w:rPr>
          <w:rFonts w:ascii="Times New Roman" w:hAnsi="Times New Roman" w:cs="Times New Roman"/>
          <w:spacing w:val="15"/>
          <w:sz w:val="32"/>
          <w:szCs w:val="32"/>
          <w:lang w:eastAsia="zh-CN"/>
        </w:rPr>
        <w:t>99</w:t>
      </w:r>
      <w:r w:rsidRPr="00A404AF">
        <w:rPr>
          <w:rFonts w:asciiTheme="minorEastAsia" w:hAnsiTheme="minorEastAsia" w:cs="Microsoft JhengHei" w:hint="eastAsia"/>
          <w:spacing w:val="15"/>
          <w:sz w:val="32"/>
          <w:szCs w:val="32"/>
          <w:lang w:eastAsia="zh-CN"/>
        </w:rPr>
        <w:t>.</w:t>
      </w:r>
      <w:r w:rsidR="003A7334" w:rsidRPr="001901C8">
        <w:rPr>
          <w:rFonts w:ascii="Times New Roman" w:hAnsi="Times New Roman" w:cs="Times New Roman"/>
          <w:spacing w:val="15"/>
          <w:sz w:val="32"/>
          <w:szCs w:val="32"/>
          <w:lang w:eastAsia="zh-CN"/>
        </w:rPr>
        <w:t>83</w:t>
      </w:r>
      <w:r w:rsidRPr="00771640">
        <w:rPr>
          <w:rFonts w:ascii="Times New Roman" w:hAnsi="Times New Roman" w:cs="Times New Roman"/>
          <w:spacing w:val="15"/>
          <w:sz w:val="32"/>
          <w:szCs w:val="32"/>
          <w:lang w:eastAsia="zh-CN"/>
        </w:rPr>
        <w:t>%</w:t>
      </w:r>
      <w:r w:rsidRPr="00A404AF">
        <w:rPr>
          <w:rFonts w:asciiTheme="minorEastAsia" w:hAnsiTheme="minorEastAsia" w:cs="Microsoft JhengHei" w:hint="eastAsia"/>
          <w:spacing w:val="15"/>
          <w:sz w:val="32"/>
          <w:szCs w:val="32"/>
          <w:lang w:eastAsia="zh-CN"/>
        </w:rPr>
        <w:t>；社会保障和就业支出</w:t>
      </w:r>
      <w:r w:rsidR="00026595" w:rsidRPr="001901C8">
        <w:rPr>
          <w:rFonts w:ascii="Times New Roman" w:hAnsi="Times New Roman" w:cs="Times New Roman"/>
          <w:spacing w:val="15"/>
          <w:sz w:val="32"/>
          <w:szCs w:val="32"/>
          <w:lang w:eastAsia="zh-CN"/>
        </w:rPr>
        <w:t>93</w:t>
      </w:r>
      <w:r w:rsidR="00026595" w:rsidRPr="00A404AF">
        <w:rPr>
          <w:rFonts w:asciiTheme="minorEastAsia" w:hAnsiTheme="minorEastAsia" w:cs="Microsoft JhengHei"/>
          <w:spacing w:val="15"/>
          <w:sz w:val="32"/>
          <w:szCs w:val="32"/>
          <w:lang w:eastAsia="zh-CN"/>
        </w:rPr>
        <w:t>.</w:t>
      </w:r>
      <w:r w:rsidR="00026595" w:rsidRPr="001901C8">
        <w:rPr>
          <w:rFonts w:ascii="Times New Roman" w:hAnsi="Times New Roman" w:cs="Times New Roman"/>
          <w:spacing w:val="15"/>
          <w:sz w:val="32"/>
          <w:szCs w:val="32"/>
          <w:lang w:eastAsia="zh-CN"/>
        </w:rPr>
        <w:t>93</w:t>
      </w:r>
      <w:r w:rsidRPr="00A404AF">
        <w:rPr>
          <w:rFonts w:asciiTheme="minorEastAsia" w:hAnsiTheme="minorEastAsia" w:cs="Microsoft JhengHei" w:hint="eastAsia"/>
          <w:spacing w:val="15"/>
          <w:sz w:val="32"/>
          <w:szCs w:val="32"/>
          <w:lang w:eastAsia="zh-CN"/>
        </w:rPr>
        <w:t>万元，占</w:t>
      </w:r>
      <w:r w:rsidR="003A7334" w:rsidRPr="001901C8">
        <w:rPr>
          <w:rFonts w:ascii="Times New Roman" w:hAnsi="Times New Roman" w:cs="Times New Roman"/>
          <w:spacing w:val="15"/>
          <w:sz w:val="32"/>
          <w:szCs w:val="32"/>
          <w:lang w:eastAsia="zh-CN"/>
        </w:rPr>
        <w:t>0</w:t>
      </w:r>
      <w:r w:rsidR="003A7334" w:rsidRPr="00A404AF">
        <w:rPr>
          <w:rFonts w:asciiTheme="minorEastAsia" w:hAnsiTheme="minorEastAsia" w:cs="Microsoft JhengHei" w:hint="eastAsia"/>
          <w:spacing w:val="15"/>
          <w:sz w:val="32"/>
          <w:szCs w:val="32"/>
          <w:lang w:eastAsia="zh-CN"/>
        </w:rPr>
        <w:t>.</w:t>
      </w:r>
      <w:r w:rsidR="003A7334" w:rsidRPr="001901C8">
        <w:rPr>
          <w:rFonts w:ascii="Times New Roman" w:hAnsi="Times New Roman" w:cs="Times New Roman"/>
          <w:spacing w:val="15"/>
          <w:sz w:val="32"/>
          <w:szCs w:val="32"/>
          <w:lang w:eastAsia="zh-CN"/>
        </w:rPr>
        <w:t>09</w:t>
      </w:r>
      <w:r w:rsidRPr="00771640">
        <w:rPr>
          <w:rFonts w:ascii="Times New Roman" w:hAnsi="Times New Roman" w:cs="Times New Roman"/>
          <w:spacing w:val="15"/>
          <w:sz w:val="32"/>
          <w:szCs w:val="32"/>
          <w:lang w:eastAsia="zh-CN"/>
        </w:rPr>
        <w:t>%</w:t>
      </w:r>
      <w:r w:rsidRPr="00A404AF">
        <w:rPr>
          <w:rFonts w:asciiTheme="minorEastAsia" w:hAnsiTheme="minorEastAsia" w:cs="Microsoft JhengHei" w:hint="eastAsia"/>
          <w:spacing w:val="15"/>
          <w:sz w:val="32"/>
          <w:szCs w:val="32"/>
          <w:lang w:eastAsia="zh-CN"/>
        </w:rPr>
        <w:t>；住房保障支出</w:t>
      </w:r>
      <w:r w:rsidR="00026595" w:rsidRPr="001901C8">
        <w:rPr>
          <w:rFonts w:ascii="Times New Roman" w:hAnsi="Times New Roman" w:cs="Times New Roman"/>
          <w:spacing w:val="15"/>
          <w:sz w:val="32"/>
          <w:szCs w:val="32"/>
          <w:lang w:eastAsia="zh-CN"/>
        </w:rPr>
        <w:t>72</w:t>
      </w:r>
      <w:r w:rsidR="00026595" w:rsidRPr="00A404AF">
        <w:rPr>
          <w:rFonts w:asciiTheme="minorEastAsia" w:hAnsiTheme="minorEastAsia" w:cs="Microsoft JhengHei"/>
          <w:spacing w:val="15"/>
          <w:sz w:val="32"/>
          <w:szCs w:val="32"/>
          <w:lang w:eastAsia="zh-CN"/>
        </w:rPr>
        <w:t>.</w:t>
      </w:r>
      <w:r w:rsidR="00026595" w:rsidRPr="001901C8">
        <w:rPr>
          <w:rFonts w:ascii="Times New Roman" w:hAnsi="Times New Roman" w:cs="Times New Roman"/>
          <w:spacing w:val="15"/>
          <w:sz w:val="32"/>
          <w:szCs w:val="32"/>
          <w:lang w:eastAsia="zh-CN"/>
        </w:rPr>
        <w:t>17</w:t>
      </w:r>
      <w:r w:rsidRPr="00A404AF">
        <w:rPr>
          <w:rFonts w:asciiTheme="minorEastAsia" w:hAnsiTheme="minorEastAsia" w:cs="Microsoft JhengHei" w:hint="eastAsia"/>
          <w:spacing w:val="15"/>
          <w:sz w:val="32"/>
          <w:szCs w:val="32"/>
          <w:lang w:eastAsia="zh-CN"/>
        </w:rPr>
        <w:t>万元，占</w:t>
      </w:r>
      <w:r w:rsidR="003A7334" w:rsidRPr="001901C8">
        <w:rPr>
          <w:rFonts w:ascii="Times New Roman" w:hAnsi="Times New Roman" w:cs="Times New Roman"/>
          <w:spacing w:val="15"/>
          <w:sz w:val="32"/>
          <w:szCs w:val="32"/>
          <w:lang w:eastAsia="zh-CN"/>
        </w:rPr>
        <w:t>0</w:t>
      </w:r>
      <w:r w:rsidR="003A7334" w:rsidRPr="00A404AF">
        <w:rPr>
          <w:rFonts w:asciiTheme="minorEastAsia" w:hAnsiTheme="minorEastAsia" w:cs="Microsoft JhengHei" w:hint="eastAsia"/>
          <w:spacing w:val="15"/>
          <w:sz w:val="32"/>
          <w:szCs w:val="32"/>
          <w:lang w:eastAsia="zh-CN"/>
        </w:rPr>
        <w:t>.</w:t>
      </w:r>
      <w:r w:rsidR="003A7334" w:rsidRPr="001901C8">
        <w:rPr>
          <w:rFonts w:ascii="Times New Roman" w:hAnsi="Times New Roman" w:cs="Times New Roman"/>
          <w:spacing w:val="15"/>
          <w:sz w:val="32"/>
          <w:szCs w:val="32"/>
          <w:lang w:eastAsia="zh-CN"/>
        </w:rPr>
        <w:t>07</w:t>
      </w:r>
      <w:r w:rsidRPr="00771640">
        <w:rPr>
          <w:rFonts w:ascii="Times New Roman" w:hAnsi="Times New Roman" w:cs="Times New Roman"/>
          <w:spacing w:val="15"/>
          <w:sz w:val="32"/>
          <w:szCs w:val="32"/>
          <w:lang w:eastAsia="zh-CN"/>
        </w:rPr>
        <w:t>%</w:t>
      </w:r>
      <w:r w:rsidRPr="00A404AF">
        <w:rPr>
          <w:rFonts w:asciiTheme="minorEastAsia" w:hAnsiTheme="minorEastAsia" w:cs="Microsoft JhengHei" w:hint="eastAsia"/>
          <w:spacing w:val="15"/>
          <w:sz w:val="32"/>
          <w:szCs w:val="32"/>
          <w:lang w:eastAsia="zh-CN"/>
        </w:rPr>
        <w:t>。</w:t>
      </w:r>
    </w:p>
    <w:p w:rsidR="00A404AF" w:rsidRPr="00A404AF" w:rsidRDefault="00A404AF" w:rsidP="00A404AF">
      <w:pPr>
        <w:spacing w:after="0" w:line="272" w:lineRule="auto"/>
        <w:ind w:left="120" w:right="157" w:firstLine="641"/>
        <w:jc w:val="both"/>
        <w:rPr>
          <w:rFonts w:asciiTheme="minorEastAsia" w:hAnsiTheme="minorEastAsia" w:cs="Microsoft JhengHei"/>
          <w:spacing w:val="15"/>
          <w:sz w:val="32"/>
          <w:szCs w:val="32"/>
          <w:lang w:eastAsia="zh-CN"/>
        </w:rPr>
      </w:pPr>
      <w:r w:rsidRPr="00A404AF">
        <w:rPr>
          <w:rFonts w:asciiTheme="minorEastAsia" w:hAnsiTheme="minorEastAsia" w:cs="Microsoft JhengHei" w:hint="eastAsia"/>
          <w:spacing w:val="15"/>
          <w:sz w:val="32"/>
          <w:szCs w:val="32"/>
          <w:lang w:eastAsia="zh-CN"/>
        </w:rPr>
        <w:t>五、关于一般公共预算支出表的说明</w:t>
      </w:r>
    </w:p>
    <w:p w:rsidR="00A404AF" w:rsidRPr="00A404AF" w:rsidRDefault="00A404AF" w:rsidP="00941C03">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2022</w:t>
      </w:r>
      <w:r w:rsidRPr="00A404AF">
        <w:rPr>
          <w:rFonts w:asciiTheme="minorEastAsia" w:hAnsiTheme="minorEastAsia" w:cs="Microsoft JhengHei" w:hint="eastAsia"/>
          <w:spacing w:val="15"/>
          <w:sz w:val="32"/>
          <w:szCs w:val="32"/>
          <w:lang w:eastAsia="zh-CN"/>
        </w:rPr>
        <w:t>年，</w:t>
      </w:r>
      <w:r w:rsidR="00941C03">
        <w:rPr>
          <w:rFonts w:asciiTheme="minorEastAsia" w:hAnsiTheme="minorEastAsia" w:cs="Microsoft JhengHei" w:hint="eastAsia"/>
          <w:spacing w:val="15"/>
          <w:sz w:val="32"/>
          <w:szCs w:val="32"/>
          <w:lang w:eastAsia="zh-CN"/>
        </w:rPr>
        <w:t>核聚变中心</w:t>
      </w:r>
      <w:r w:rsidRPr="00A404AF">
        <w:rPr>
          <w:rFonts w:asciiTheme="minorEastAsia" w:hAnsiTheme="minorEastAsia" w:cs="Microsoft JhengHei" w:hint="eastAsia"/>
          <w:spacing w:val="15"/>
          <w:sz w:val="32"/>
          <w:szCs w:val="32"/>
          <w:lang w:eastAsia="zh-CN"/>
        </w:rPr>
        <w:t>财政拨款支出预算数为</w:t>
      </w:r>
      <w:r w:rsidR="00F347A9" w:rsidRPr="001901C8">
        <w:rPr>
          <w:rFonts w:ascii="Times New Roman" w:hAnsi="Times New Roman" w:cs="Times New Roman"/>
          <w:spacing w:val="15"/>
          <w:sz w:val="32"/>
          <w:szCs w:val="32"/>
          <w:lang w:eastAsia="zh-CN"/>
        </w:rPr>
        <w:t>98</w:t>
      </w:r>
      <w:r w:rsidR="00F347A9" w:rsidRPr="00F347A9">
        <w:rPr>
          <w:rFonts w:asciiTheme="minorEastAsia" w:hAnsiTheme="minorEastAsia" w:cs="Microsoft JhengHei"/>
          <w:spacing w:val="15"/>
          <w:sz w:val="32"/>
          <w:szCs w:val="32"/>
          <w:lang w:eastAsia="zh-CN"/>
        </w:rPr>
        <w:t>,</w:t>
      </w:r>
      <w:r w:rsidR="00F347A9" w:rsidRPr="001901C8">
        <w:rPr>
          <w:rFonts w:ascii="Times New Roman" w:hAnsi="Times New Roman" w:cs="Times New Roman"/>
          <w:spacing w:val="15"/>
          <w:sz w:val="32"/>
          <w:szCs w:val="32"/>
          <w:lang w:eastAsia="zh-CN"/>
        </w:rPr>
        <w:t>925</w:t>
      </w:r>
      <w:r w:rsidR="00F347A9" w:rsidRPr="00F347A9">
        <w:rPr>
          <w:rFonts w:asciiTheme="minorEastAsia" w:hAnsiTheme="minorEastAsia" w:cs="Microsoft JhengHei"/>
          <w:spacing w:val="15"/>
          <w:sz w:val="32"/>
          <w:szCs w:val="32"/>
          <w:lang w:eastAsia="zh-CN"/>
        </w:rPr>
        <w:t>.</w:t>
      </w:r>
      <w:r w:rsidR="00F347A9" w:rsidRPr="001901C8">
        <w:rPr>
          <w:rFonts w:ascii="Times New Roman" w:hAnsi="Times New Roman" w:cs="Times New Roman"/>
          <w:spacing w:val="15"/>
          <w:sz w:val="32"/>
          <w:szCs w:val="32"/>
          <w:lang w:eastAsia="zh-CN"/>
        </w:rPr>
        <w:t>64</w:t>
      </w:r>
      <w:r w:rsidRPr="00A404AF">
        <w:rPr>
          <w:rFonts w:asciiTheme="minorEastAsia" w:hAnsiTheme="minorEastAsia" w:cs="Microsoft JhengHei" w:hint="eastAsia"/>
          <w:spacing w:val="15"/>
          <w:sz w:val="32"/>
          <w:szCs w:val="32"/>
          <w:lang w:eastAsia="zh-CN"/>
        </w:rPr>
        <w:t>万元，较</w:t>
      </w:r>
      <w:r w:rsidRPr="001901C8">
        <w:rPr>
          <w:rFonts w:ascii="Times New Roman" w:hAnsi="Times New Roman" w:cs="Times New Roman"/>
          <w:spacing w:val="15"/>
          <w:sz w:val="32"/>
          <w:szCs w:val="32"/>
          <w:lang w:eastAsia="zh-CN"/>
        </w:rPr>
        <w:t>2021</w:t>
      </w:r>
      <w:r w:rsidRPr="00A404AF">
        <w:rPr>
          <w:rFonts w:asciiTheme="minorEastAsia" w:hAnsiTheme="minorEastAsia" w:cs="Microsoft JhengHei" w:hint="eastAsia"/>
          <w:spacing w:val="15"/>
          <w:sz w:val="32"/>
          <w:szCs w:val="32"/>
          <w:lang w:eastAsia="zh-CN"/>
        </w:rPr>
        <w:t>年执行数</w:t>
      </w:r>
      <w:r w:rsidR="00F347A9">
        <w:rPr>
          <w:rFonts w:asciiTheme="minorEastAsia" w:hAnsiTheme="minorEastAsia" w:cs="Microsoft JhengHei" w:hint="eastAsia"/>
          <w:spacing w:val="15"/>
          <w:sz w:val="32"/>
          <w:szCs w:val="32"/>
          <w:lang w:eastAsia="zh-CN"/>
        </w:rPr>
        <w:t>增加</w:t>
      </w:r>
      <w:r w:rsidR="00F347A9" w:rsidRPr="001901C8">
        <w:rPr>
          <w:rFonts w:ascii="Times New Roman" w:hAnsi="Times New Roman" w:cs="Times New Roman"/>
          <w:spacing w:val="15"/>
          <w:sz w:val="32"/>
          <w:szCs w:val="32"/>
          <w:lang w:eastAsia="zh-CN"/>
        </w:rPr>
        <w:t>24</w:t>
      </w:r>
      <w:r w:rsidR="00F347A9" w:rsidRPr="00F347A9">
        <w:rPr>
          <w:rFonts w:asciiTheme="minorEastAsia" w:hAnsiTheme="minorEastAsia" w:cs="Microsoft JhengHei"/>
          <w:spacing w:val="15"/>
          <w:sz w:val="32"/>
          <w:szCs w:val="32"/>
          <w:lang w:eastAsia="zh-CN"/>
        </w:rPr>
        <w:t>,</w:t>
      </w:r>
      <w:r w:rsidR="00F347A9" w:rsidRPr="001901C8">
        <w:rPr>
          <w:rFonts w:ascii="Times New Roman" w:hAnsi="Times New Roman" w:cs="Times New Roman"/>
          <w:spacing w:val="15"/>
          <w:sz w:val="32"/>
          <w:szCs w:val="32"/>
          <w:lang w:eastAsia="zh-CN"/>
        </w:rPr>
        <w:t>062</w:t>
      </w:r>
      <w:r w:rsidR="00F347A9" w:rsidRPr="00F347A9">
        <w:rPr>
          <w:rFonts w:asciiTheme="minorEastAsia" w:hAnsiTheme="minorEastAsia" w:cs="Microsoft JhengHei"/>
          <w:spacing w:val="15"/>
          <w:sz w:val="32"/>
          <w:szCs w:val="32"/>
          <w:lang w:eastAsia="zh-CN"/>
        </w:rPr>
        <w:t>.</w:t>
      </w:r>
      <w:r w:rsidR="00F347A9" w:rsidRPr="001901C8">
        <w:rPr>
          <w:rFonts w:ascii="Times New Roman" w:hAnsi="Times New Roman" w:cs="Times New Roman"/>
          <w:spacing w:val="15"/>
          <w:sz w:val="32"/>
          <w:szCs w:val="32"/>
          <w:lang w:eastAsia="zh-CN"/>
        </w:rPr>
        <w:t>80</w:t>
      </w:r>
      <w:r w:rsidRPr="00A404AF">
        <w:rPr>
          <w:rFonts w:asciiTheme="minorEastAsia" w:hAnsiTheme="minorEastAsia" w:cs="Microsoft JhengHei" w:hint="eastAsia"/>
          <w:spacing w:val="15"/>
          <w:sz w:val="32"/>
          <w:szCs w:val="32"/>
          <w:lang w:eastAsia="zh-CN"/>
        </w:rPr>
        <w:t>，</w:t>
      </w:r>
      <w:r w:rsidR="00F347A9">
        <w:rPr>
          <w:rFonts w:asciiTheme="minorEastAsia" w:hAnsiTheme="minorEastAsia" w:cs="Microsoft JhengHei" w:hint="eastAsia"/>
          <w:spacing w:val="15"/>
          <w:sz w:val="32"/>
          <w:szCs w:val="32"/>
          <w:lang w:eastAsia="zh-CN"/>
        </w:rPr>
        <w:t>增</w:t>
      </w:r>
      <w:r w:rsidR="00F347A9">
        <w:rPr>
          <w:rFonts w:asciiTheme="minorEastAsia" w:hAnsiTheme="minorEastAsia" w:cs="Microsoft JhengHei" w:hint="eastAsia"/>
          <w:spacing w:val="15"/>
          <w:sz w:val="32"/>
          <w:szCs w:val="32"/>
          <w:lang w:eastAsia="zh-CN"/>
        </w:rPr>
        <w:lastRenderedPageBreak/>
        <w:t>幅</w:t>
      </w:r>
      <w:r w:rsidR="00F347A9" w:rsidRPr="001901C8">
        <w:rPr>
          <w:rFonts w:ascii="Times New Roman" w:hAnsi="Times New Roman" w:cs="Times New Roman"/>
          <w:spacing w:val="15"/>
          <w:sz w:val="32"/>
          <w:szCs w:val="32"/>
          <w:lang w:eastAsia="zh-CN"/>
        </w:rPr>
        <w:t>32</w:t>
      </w:r>
      <w:r w:rsidR="00F347A9">
        <w:rPr>
          <w:rFonts w:asciiTheme="minorEastAsia" w:hAnsiTheme="minorEastAsia" w:cs="Microsoft JhengHei"/>
          <w:spacing w:val="15"/>
          <w:sz w:val="32"/>
          <w:szCs w:val="32"/>
          <w:lang w:eastAsia="zh-CN"/>
        </w:rPr>
        <w:t>.</w:t>
      </w:r>
      <w:r w:rsidR="00F347A9" w:rsidRPr="001901C8">
        <w:rPr>
          <w:rFonts w:ascii="Times New Roman" w:hAnsi="Times New Roman" w:cs="Times New Roman"/>
          <w:spacing w:val="15"/>
          <w:sz w:val="32"/>
          <w:szCs w:val="32"/>
          <w:lang w:eastAsia="zh-CN"/>
        </w:rPr>
        <w:t>14</w:t>
      </w:r>
      <w:r w:rsidRPr="00771640">
        <w:rPr>
          <w:rFonts w:ascii="Times New Roman" w:hAnsi="Times New Roman" w:cs="Times New Roman"/>
          <w:spacing w:val="15"/>
          <w:sz w:val="32"/>
          <w:szCs w:val="32"/>
          <w:lang w:eastAsia="zh-CN"/>
        </w:rPr>
        <w:t>%</w:t>
      </w:r>
      <w:r w:rsidRPr="00A404AF">
        <w:rPr>
          <w:rFonts w:asciiTheme="minorEastAsia" w:hAnsiTheme="minorEastAsia" w:cs="Microsoft JhengHei" w:hint="eastAsia"/>
          <w:spacing w:val="15"/>
          <w:sz w:val="32"/>
          <w:szCs w:val="32"/>
          <w:lang w:eastAsia="zh-CN"/>
        </w:rPr>
        <w:t>。</w:t>
      </w:r>
    </w:p>
    <w:p w:rsidR="00A404AF" w:rsidRPr="00A404AF" w:rsidRDefault="00A404AF" w:rsidP="00A404AF">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2022</w:t>
      </w:r>
      <w:r w:rsidRPr="00A404AF">
        <w:rPr>
          <w:rFonts w:asciiTheme="minorEastAsia" w:hAnsiTheme="minorEastAsia" w:cs="Microsoft JhengHei" w:hint="eastAsia"/>
          <w:spacing w:val="15"/>
          <w:sz w:val="32"/>
          <w:szCs w:val="32"/>
          <w:lang w:eastAsia="zh-CN"/>
        </w:rPr>
        <w:t>年，按照党中央、国务院关于“过紧日子”的有关要求，厉行节约办一切事业，大力压减一般性支出，重点压减了公用经费和其他项目支出中涉及的非急需非刚性支出，同时合理保障了重大科技任务等支出需求，体现在有关支出科目中。</w:t>
      </w:r>
    </w:p>
    <w:p w:rsidR="00A404AF" w:rsidRPr="00A404AF" w:rsidRDefault="00A404AF" w:rsidP="00A404AF">
      <w:pPr>
        <w:spacing w:after="0" w:line="272" w:lineRule="auto"/>
        <w:ind w:left="120" w:right="157" w:firstLine="641"/>
        <w:jc w:val="both"/>
        <w:rPr>
          <w:rFonts w:asciiTheme="minorEastAsia" w:hAnsiTheme="minorEastAsia" w:cs="Microsoft JhengHei"/>
          <w:spacing w:val="15"/>
          <w:sz w:val="32"/>
          <w:szCs w:val="32"/>
          <w:lang w:eastAsia="zh-CN"/>
        </w:rPr>
      </w:pPr>
      <w:r w:rsidRPr="00A404AF">
        <w:rPr>
          <w:rFonts w:asciiTheme="minorEastAsia" w:hAnsiTheme="minorEastAsia" w:cs="Microsoft JhengHei" w:hint="eastAsia"/>
          <w:spacing w:val="15"/>
          <w:sz w:val="32"/>
          <w:szCs w:val="32"/>
          <w:lang w:eastAsia="zh-CN"/>
        </w:rPr>
        <w:t>按照支出功能分类，</w:t>
      </w:r>
      <w:r w:rsidRPr="001901C8">
        <w:rPr>
          <w:rFonts w:ascii="Times New Roman" w:hAnsi="Times New Roman" w:cs="Times New Roman"/>
          <w:spacing w:val="15"/>
          <w:sz w:val="32"/>
          <w:szCs w:val="32"/>
          <w:lang w:eastAsia="zh-CN"/>
        </w:rPr>
        <w:t>2022</w:t>
      </w:r>
      <w:r w:rsidRPr="00A404AF">
        <w:rPr>
          <w:rFonts w:asciiTheme="minorEastAsia" w:hAnsiTheme="minorEastAsia" w:cs="Microsoft JhengHei" w:hint="eastAsia"/>
          <w:spacing w:val="15"/>
          <w:sz w:val="32"/>
          <w:szCs w:val="32"/>
          <w:lang w:eastAsia="zh-CN"/>
        </w:rPr>
        <w:t>年预算数比</w:t>
      </w:r>
      <w:r w:rsidRPr="001901C8">
        <w:rPr>
          <w:rFonts w:ascii="Times New Roman" w:hAnsi="Times New Roman" w:cs="Times New Roman"/>
          <w:spacing w:val="15"/>
          <w:sz w:val="32"/>
          <w:szCs w:val="32"/>
          <w:lang w:eastAsia="zh-CN"/>
        </w:rPr>
        <w:t>2021</w:t>
      </w:r>
      <w:r w:rsidRPr="00A404AF">
        <w:rPr>
          <w:rFonts w:asciiTheme="minorEastAsia" w:hAnsiTheme="minorEastAsia" w:cs="Microsoft JhengHei" w:hint="eastAsia"/>
          <w:spacing w:val="15"/>
          <w:sz w:val="32"/>
          <w:szCs w:val="32"/>
          <w:lang w:eastAsia="zh-CN"/>
        </w:rPr>
        <w:t>年执行数</w:t>
      </w:r>
      <w:r w:rsidR="0029481A">
        <w:rPr>
          <w:rFonts w:asciiTheme="minorEastAsia" w:hAnsiTheme="minorEastAsia" w:cs="Microsoft JhengHei" w:hint="eastAsia"/>
          <w:spacing w:val="15"/>
          <w:sz w:val="32"/>
          <w:szCs w:val="32"/>
          <w:lang w:eastAsia="zh-CN"/>
        </w:rPr>
        <w:t>增加</w:t>
      </w:r>
      <w:r w:rsidRPr="00A404AF">
        <w:rPr>
          <w:rFonts w:asciiTheme="minorEastAsia" w:hAnsiTheme="minorEastAsia" w:cs="Microsoft JhengHei" w:hint="eastAsia"/>
          <w:spacing w:val="15"/>
          <w:sz w:val="32"/>
          <w:szCs w:val="32"/>
          <w:lang w:eastAsia="zh-CN"/>
        </w:rPr>
        <w:t>较为明显的款级支出科目为</w:t>
      </w:r>
      <w:r w:rsidR="00063723" w:rsidRPr="001901C8">
        <w:rPr>
          <w:rFonts w:ascii="Times New Roman" w:hAnsi="Times New Roman" w:cs="Times New Roman"/>
          <w:spacing w:val="15"/>
          <w:sz w:val="32"/>
          <w:szCs w:val="32"/>
          <w:lang w:eastAsia="zh-CN"/>
        </w:rPr>
        <w:t>20608</w:t>
      </w:r>
      <w:r w:rsidR="00063723" w:rsidRPr="00063723">
        <w:rPr>
          <w:rFonts w:asciiTheme="minorEastAsia" w:hAnsiTheme="minorEastAsia" w:cs="Microsoft JhengHei" w:hint="eastAsia"/>
          <w:spacing w:val="15"/>
          <w:sz w:val="32"/>
          <w:szCs w:val="32"/>
          <w:lang w:eastAsia="zh-CN"/>
        </w:rPr>
        <w:t>科技交流与合作</w:t>
      </w:r>
      <w:r w:rsidRPr="00A404AF">
        <w:rPr>
          <w:rFonts w:asciiTheme="minorEastAsia" w:hAnsiTheme="minorEastAsia" w:cs="Microsoft JhengHei" w:hint="eastAsia"/>
          <w:spacing w:val="15"/>
          <w:sz w:val="32"/>
          <w:szCs w:val="32"/>
          <w:lang w:eastAsia="zh-CN"/>
        </w:rPr>
        <w:t>，</w:t>
      </w:r>
      <w:r w:rsidRPr="001901C8">
        <w:rPr>
          <w:rFonts w:ascii="Times New Roman" w:hAnsi="Times New Roman" w:cs="Times New Roman"/>
          <w:spacing w:val="15"/>
          <w:sz w:val="32"/>
          <w:szCs w:val="32"/>
          <w:lang w:eastAsia="zh-CN"/>
        </w:rPr>
        <w:t>2022</w:t>
      </w:r>
      <w:r w:rsidRPr="00A404AF">
        <w:rPr>
          <w:rFonts w:asciiTheme="minorEastAsia" w:hAnsiTheme="minorEastAsia" w:cs="Microsoft JhengHei" w:hint="eastAsia"/>
          <w:spacing w:val="15"/>
          <w:sz w:val="32"/>
          <w:szCs w:val="32"/>
          <w:lang w:eastAsia="zh-CN"/>
        </w:rPr>
        <w:t>年预算数为</w:t>
      </w:r>
      <w:r w:rsidR="00063723" w:rsidRPr="001901C8">
        <w:rPr>
          <w:rFonts w:ascii="Times New Roman" w:hAnsi="Times New Roman" w:cs="Times New Roman"/>
          <w:spacing w:val="15"/>
          <w:sz w:val="32"/>
          <w:szCs w:val="32"/>
          <w:lang w:eastAsia="zh-CN"/>
        </w:rPr>
        <w:t>96</w:t>
      </w:r>
      <w:r w:rsidR="00063723" w:rsidRPr="00063723">
        <w:rPr>
          <w:rFonts w:asciiTheme="minorEastAsia" w:hAnsiTheme="minorEastAsia" w:cs="Microsoft JhengHei"/>
          <w:spacing w:val="15"/>
          <w:sz w:val="32"/>
          <w:szCs w:val="32"/>
          <w:lang w:eastAsia="zh-CN"/>
        </w:rPr>
        <w:t>,</w:t>
      </w:r>
      <w:r w:rsidR="00063723" w:rsidRPr="001901C8">
        <w:rPr>
          <w:rFonts w:ascii="Times New Roman" w:hAnsi="Times New Roman" w:cs="Times New Roman"/>
          <w:spacing w:val="15"/>
          <w:sz w:val="32"/>
          <w:szCs w:val="32"/>
          <w:lang w:eastAsia="zh-CN"/>
        </w:rPr>
        <w:t>349</w:t>
      </w:r>
      <w:r w:rsidR="00063723" w:rsidRPr="00063723">
        <w:rPr>
          <w:rFonts w:asciiTheme="minorEastAsia" w:hAnsiTheme="minorEastAsia" w:cs="Microsoft JhengHei"/>
          <w:spacing w:val="15"/>
          <w:sz w:val="32"/>
          <w:szCs w:val="32"/>
          <w:lang w:eastAsia="zh-CN"/>
        </w:rPr>
        <w:t>.</w:t>
      </w:r>
      <w:r w:rsidR="00063723" w:rsidRPr="001901C8">
        <w:rPr>
          <w:rFonts w:ascii="Times New Roman" w:hAnsi="Times New Roman" w:cs="Times New Roman"/>
          <w:spacing w:val="15"/>
          <w:sz w:val="32"/>
          <w:szCs w:val="32"/>
          <w:lang w:eastAsia="zh-CN"/>
        </w:rPr>
        <w:t>05</w:t>
      </w:r>
      <w:r w:rsidRPr="00A404AF">
        <w:rPr>
          <w:rFonts w:asciiTheme="minorEastAsia" w:hAnsiTheme="minorEastAsia" w:cs="Microsoft JhengHei" w:hint="eastAsia"/>
          <w:spacing w:val="15"/>
          <w:sz w:val="32"/>
          <w:szCs w:val="32"/>
          <w:lang w:eastAsia="zh-CN"/>
        </w:rPr>
        <w:t>万元，比</w:t>
      </w:r>
      <w:r w:rsidRPr="001901C8">
        <w:rPr>
          <w:rFonts w:ascii="Times New Roman" w:hAnsi="Times New Roman" w:cs="Times New Roman"/>
          <w:spacing w:val="15"/>
          <w:sz w:val="32"/>
          <w:szCs w:val="32"/>
          <w:lang w:eastAsia="zh-CN"/>
        </w:rPr>
        <w:t>2021</w:t>
      </w:r>
      <w:r w:rsidR="00467DE1">
        <w:rPr>
          <w:rFonts w:asciiTheme="minorEastAsia" w:hAnsiTheme="minorEastAsia" w:cs="Microsoft JhengHei" w:hint="eastAsia"/>
          <w:spacing w:val="15"/>
          <w:sz w:val="32"/>
          <w:szCs w:val="32"/>
          <w:lang w:eastAsia="zh-CN"/>
        </w:rPr>
        <w:t>年执行数增加</w:t>
      </w:r>
      <w:r w:rsidR="00467DE1" w:rsidRPr="001901C8">
        <w:rPr>
          <w:rFonts w:ascii="Times New Roman" w:hAnsi="Times New Roman" w:cs="Times New Roman"/>
          <w:spacing w:val="15"/>
          <w:sz w:val="32"/>
          <w:szCs w:val="32"/>
          <w:lang w:eastAsia="zh-CN"/>
        </w:rPr>
        <w:t>24</w:t>
      </w:r>
      <w:r w:rsidR="00467DE1" w:rsidRPr="00467DE1">
        <w:rPr>
          <w:rFonts w:asciiTheme="minorEastAsia" w:hAnsiTheme="minorEastAsia" w:cs="Microsoft JhengHei"/>
          <w:spacing w:val="15"/>
          <w:sz w:val="32"/>
          <w:szCs w:val="32"/>
          <w:lang w:eastAsia="zh-CN"/>
        </w:rPr>
        <w:t>,</w:t>
      </w:r>
      <w:r w:rsidR="00467DE1" w:rsidRPr="001901C8">
        <w:rPr>
          <w:rFonts w:ascii="Times New Roman" w:hAnsi="Times New Roman" w:cs="Times New Roman"/>
          <w:spacing w:val="15"/>
          <w:sz w:val="32"/>
          <w:szCs w:val="32"/>
          <w:lang w:eastAsia="zh-CN"/>
        </w:rPr>
        <w:t>038</w:t>
      </w:r>
      <w:r w:rsidR="00467DE1" w:rsidRPr="00467DE1">
        <w:rPr>
          <w:rFonts w:asciiTheme="minorEastAsia" w:hAnsiTheme="minorEastAsia" w:cs="Microsoft JhengHei"/>
          <w:spacing w:val="15"/>
          <w:sz w:val="32"/>
          <w:szCs w:val="32"/>
          <w:lang w:eastAsia="zh-CN"/>
        </w:rPr>
        <w:t>.</w:t>
      </w:r>
      <w:r w:rsidR="00467DE1" w:rsidRPr="001901C8">
        <w:rPr>
          <w:rFonts w:ascii="Times New Roman" w:hAnsi="Times New Roman" w:cs="Times New Roman"/>
          <w:spacing w:val="15"/>
          <w:sz w:val="32"/>
          <w:szCs w:val="32"/>
          <w:lang w:eastAsia="zh-CN"/>
        </w:rPr>
        <w:t>82</w:t>
      </w:r>
      <w:r w:rsidR="00467DE1">
        <w:rPr>
          <w:rFonts w:asciiTheme="minorEastAsia" w:hAnsiTheme="minorEastAsia" w:cs="Microsoft JhengHei" w:hint="eastAsia"/>
          <w:spacing w:val="15"/>
          <w:sz w:val="32"/>
          <w:szCs w:val="32"/>
          <w:lang w:eastAsia="zh-CN"/>
        </w:rPr>
        <w:t>万元，</w:t>
      </w:r>
      <w:r w:rsidR="00467DE1">
        <w:rPr>
          <w:rFonts w:asciiTheme="minorEastAsia" w:hAnsiTheme="minorEastAsia" w:cs="Microsoft JhengHei"/>
          <w:spacing w:val="15"/>
          <w:sz w:val="32"/>
          <w:szCs w:val="32"/>
          <w:lang w:eastAsia="zh-CN"/>
        </w:rPr>
        <w:t>增幅</w:t>
      </w:r>
      <w:r w:rsidR="00467DE1" w:rsidRPr="001901C8">
        <w:rPr>
          <w:rFonts w:ascii="Times New Roman" w:hAnsi="Times New Roman" w:cs="Times New Roman"/>
          <w:spacing w:val="15"/>
          <w:sz w:val="32"/>
          <w:szCs w:val="32"/>
          <w:lang w:eastAsia="zh-CN"/>
        </w:rPr>
        <w:t>33</w:t>
      </w:r>
      <w:r w:rsidR="00467DE1">
        <w:rPr>
          <w:rFonts w:asciiTheme="minorEastAsia" w:hAnsiTheme="minorEastAsia" w:cs="Microsoft JhengHei"/>
          <w:spacing w:val="15"/>
          <w:sz w:val="32"/>
          <w:szCs w:val="32"/>
          <w:lang w:eastAsia="zh-CN"/>
        </w:rPr>
        <w:t>.</w:t>
      </w:r>
      <w:r w:rsidR="00467DE1" w:rsidRPr="001901C8">
        <w:rPr>
          <w:rFonts w:ascii="Times New Roman" w:hAnsi="Times New Roman" w:cs="Times New Roman"/>
          <w:spacing w:val="15"/>
          <w:sz w:val="32"/>
          <w:szCs w:val="32"/>
          <w:lang w:eastAsia="zh-CN"/>
        </w:rPr>
        <w:t>24</w:t>
      </w:r>
      <w:r w:rsidRPr="00771640">
        <w:rPr>
          <w:rFonts w:ascii="Times New Roman" w:hAnsi="Times New Roman" w:cs="Times New Roman"/>
          <w:spacing w:val="15"/>
          <w:sz w:val="32"/>
          <w:szCs w:val="32"/>
          <w:lang w:eastAsia="zh-CN"/>
        </w:rPr>
        <w:t>%</w:t>
      </w:r>
      <w:r w:rsidRPr="00A404AF">
        <w:rPr>
          <w:rFonts w:asciiTheme="minorEastAsia" w:hAnsiTheme="minorEastAsia" w:cs="Microsoft JhengHei" w:hint="eastAsia"/>
          <w:spacing w:val="15"/>
          <w:sz w:val="32"/>
          <w:szCs w:val="32"/>
          <w:lang w:eastAsia="zh-CN"/>
        </w:rPr>
        <w:t>，</w:t>
      </w:r>
      <w:r w:rsidR="00467DE1" w:rsidRPr="00467DE1">
        <w:rPr>
          <w:rFonts w:asciiTheme="minorEastAsia" w:hAnsiTheme="minorEastAsia" w:cs="Microsoft JhengHei" w:hint="eastAsia"/>
          <w:spacing w:val="15"/>
          <w:sz w:val="32"/>
          <w:szCs w:val="32"/>
          <w:lang w:eastAsia="zh-CN"/>
        </w:rPr>
        <w:t>根据相关科技交流与合作项目执行进度安排</w:t>
      </w:r>
      <w:r w:rsidRPr="00A404AF">
        <w:rPr>
          <w:rFonts w:asciiTheme="minorEastAsia" w:hAnsiTheme="minorEastAsia" w:cs="Microsoft JhengHei" w:hint="eastAsia"/>
          <w:spacing w:val="15"/>
          <w:sz w:val="32"/>
          <w:szCs w:val="32"/>
          <w:lang w:eastAsia="zh-CN"/>
        </w:rPr>
        <w:t>调整。</w:t>
      </w:r>
    </w:p>
    <w:p w:rsidR="00A404AF" w:rsidRPr="00A404AF" w:rsidRDefault="00A404AF" w:rsidP="005A569F">
      <w:pPr>
        <w:spacing w:after="0" w:line="272" w:lineRule="auto"/>
        <w:ind w:left="120" w:right="157" w:firstLine="641"/>
        <w:jc w:val="both"/>
        <w:rPr>
          <w:rFonts w:asciiTheme="minorEastAsia" w:hAnsiTheme="minorEastAsia" w:cs="Microsoft JhengHei"/>
          <w:spacing w:val="15"/>
          <w:sz w:val="32"/>
          <w:szCs w:val="32"/>
          <w:lang w:eastAsia="zh-CN"/>
        </w:rPr>
      </w:pPr>
      <w:r w:rsidRPr="00A404AF">
        <w:rPr>
          <w:rFonts w:asciiTheme="minorEastAsia" w:hAnsiTheme="minorEastAsia" w:cs="Microsoft JhengHei" w:hint="eastAsia"/>
          <w:spacing w:val="15"/>
          <w:sz w:val="32"/>
          <w:szCs w:val="32"/>
          <w:lang w:eastAsia="zh-CN"/>
        </w:rPr>
        <w:t>（</w:t>
      </w:r>
      <w:r w:rsidR="005A569F">
        <w:rPr>
          <w:rFonts w:asciiTheme="minorEastAsia" w:hAnsiTheme="minorEastAsia" w:cs="Microsoft JhengHei" w:hint="eastAsia"/>
          <w:spacing w:val="15"/>
          <w:sz w:val="32"/>
          <w:szCs w:val="32"/>
          <w:lang w:eastAsia="zh-CN"/>
        </w:rPr>
        <w:t>一</w:t>
      </w:r>
      <w:r w:rsidRPr="00A404AF">
        <w:rPr>
          <w:rFonts w:asciiTheme="minorEastAsia" w:hAnsiTheme="minorEastAsia" w:cs="Microsoft JhengHei" w:hint="eastAsia"/>
          <w:spacing w:val="15"/>
          <w:sz w:val="32"/>
          <w:szCs w:val="32"/>
          <w:lang w:eastAsia="zh-CN"/>
        </w:rPr>
        <w:t>）科学技术支出（类）</w:t>
      </w:r>
      <w:r w:rsidRPr="001901C8">
        <w:rPr>
          <w:rFonts w:ascii="Times New Roman" w:hAnsi="Times New Roman" w:cs="Times New Roman"/>
          <w:spacing w:val="15"/>
          <w:sz w:val="32"/>
          <w:szCs w:val="32"/>
          <w:lang w:eastAsia="zh-CN"/>
        </w:rPr>
        <w:t>2022</w:t>
      </w:r>
      <w:r w:rsidRPr="00A404AF">
        <w:rPr>
          <w:rFonts w:asciiTheme="minorEastAsia" w:hAnsiTheme="minorEastAsia" w:cs="Microsoft JhengHei" w:hint="eastAsia"/>
          <w:spacing w:val="15"/>
          <w:sz w:val="32"/>
          <w:szCs w:val="32"/>
          <w:lang w:eastAsia="zh-CN"/>
        </w:rPr>
        <w:t>年初预算数为</w:t>
      </w:r>
      <w:r w:rsidR="005A569F" w:rsidRPr="001901C8">
        <w:rPr>
          <w:rFonts w:ascii="Times New Roman" w:hAnsi="Times New Roman" w:cs="Times New Roman"/>
          <w:spacing w:val="15"/>
          <w:sz w:val="32"/>
          <w:szCs w:val="32"/>
          <w:lang w:eastAsia="zh-CN"/>
        </w:rPr>
        <w:t>98</w:t>
      </w:r>
      <w:r w:rsidR="005A569F" w:rsidRPr="005A569F">
        <w:rPr>
          <w:rFonts w:asciiTheme="minorEastAsia" w:hAnsiTheme="minorEastAsia" w:cs="Microsoft JhengHei"/>
          <w:spacing w:val="15"/>
          <w:sz w:val="32"/>
          <w:szCs w:val="32"/>
          <w:lang w:eastAsia="zh-CN"/>
        </w:rPr>
        <w:t>,</w:t>
      </w:r>
      <w:r w:rsidR="005A569F" w:rsidRPr="001901C8">
        <w:rPr>
          <w:rFonts w:ascii="Times New Roman" w:hAnsi="Times New Roman" w:cs="Times New Roman"/>
          <w:spacing w:val="15"/>
          <w:sz w:val="32"/>
          <w:szCs w:val="32"/>
          <w:lang w:eastAsia="zh-CN"/>
        </w:rPr>
        <w:t>759</w:t>
      </w:r>
      <w:r w:rsidR="005A569F" w:rsidRPr="005A569F">
        <w:rPr>
          <w:rFonts w:asciiTheme="minorEastAsia" w:hAnsiTheme="minorEastAsia" w:cs="Microsoft JhengHei"/>
          <w:spacing w:val="15"/>
          <w:sz w:val="32"/>
          <w:szCs w:val="32"/>
          <w:lang w:eastAsia="zh-CN"/>
        </w:rPr>
        <w:t>.</w:t>
      </w:r>
      <w:r w:rsidR="005A569F" w:rsidRPr="001901C8">
        <w:rPr>
          <w:rFonts w:ascii="Times New Roman" w:hAnsi="Times New Roman" w:cs="Times New Roman"/>
          <w:spacing w:val="15"/>
          <w:sz w:val="32"/>
          <w:szCs w:val="32"/>
          <w:lang w:eastAsia="zh-CN"/>
        </w:rPr>
        <w:t>54</w:t>
      </w:r>
      <w:r w:rsidRPr="00A404AF">
        <w:rPr>
          <w:rFonts w:asciiTheme="minorEastAsia" w:hAnsiTheme="minorEastAsia" w:cs="Microsoft JhengHei" w:hint="eastAsia"/>
          <w:spacing w:val="15"/>
          <w:sz w:val="32"/>
          <w:szCs w:val="32"/>
          <w:lang w:eastAsia="zh-CN"/>
        </w:rPr>
        <w:t>万元，较</w:t>
      </w:r>
      <w:r w:rsidRPr="001901C8">
        <w:rPr>
          <w:rFonts w:ascii="Times New Roman" w:hAnsi="Times New Roman" w:cs="Times New Roman"/>
          <w:spacing w:val="15"/>
          <w:sz w:val="32"/>
          <w:szCs w:val="32"/>
          <w:lang w:eastAsia="zh-CN"/>
        </w:rPr>
        <w:t>2021</w:t>
      </w:r>
      <w:r w:rsidRPr="00A404AF">
        <w:rPr>
          <w:rFonts w:asciiTheme="minorEastAsia" w:hAnsiTheme="minorEastAsia" w:cs="Microsoft JhengHei" w:hint="eastAsia"/>
          <w:spacing w:val="15"/>
          <w:sz w:val="32"/>
          <w:szCs w:val="32"/>
          <w:lang w:eastAsia="zh-CN"/>
        </w:rPr>
        <w:t>年执行数</w:t>
      </w:r>
      <w:r w:rsidR="00D35ABE">
        <w:rPr>
          <w:rFonts w:asciiTheme="minorEastAsia" w:hAnsiTheme="minorEastAsia" w:cs="Microsoft JhengHei" w:hint="eastAsia"/>
          <w:spacing w:val="15"/>
          <w:sz w:val="32"/>
          <w:szCs w:val="32"/>
          <w:lang w:eastAsia="zh-CN"/>
        </w:rPr>
        <w:t>增加</w:t>
      </w:r>
      <w:r w:rsidR="00D35ABE" w:rsidRPr="001901C8">
        <w:rPr>
          <w:rFonts w:ascii="Times New Roman" w:hAnsi="Times New Roman" w:cs="Times New Roman"/>
          <w:spacing w:val="15"/>
          <w:sz w:val="32"/>
          <w:szCs w:val="32"/>
          <w:lang w:eastAsia="zh-CN"/>
        </w:rPr>
        <w:t>24</w:t>
      </w:r>
      <w:r w:rsidR="00D35ABE" w:rsidRPr="00D35ABE">
        <w:rPr>
          <w:rFonts w:asciiTheme="minorEastAsia" w:hAnsiTheme="minorEastAsia" w:cs="Microsoft JhengHei"/>
          <w:spacing w:val="15"/>
          <w:sz w:val="32"/>
          <w:szCs w:val="32"/>
          <w:lang w:eastAsia="zh-CN"/>
        </w:rPr>
        <w:t>,</w:t>
      </w:r>
      <w:r w:rsidR="00D35ABE" w:rsidRPr="001901C8">
        <w:rPr>
          <w:rFonts w:ascii="Times New Roman" w:hAnsi="Times New Roman" w:cs="Times New Roman"/>
          <w:spacing w:val="15"/>
          <w:sz w:val="32"/>
          <w:szCs w:val="32"/>
          <w:lang w:eastAsia="zh-CN"/>
        </w:rPr>
        <w:t>067</w:t>
      </w:r>
      <w:r w:rsidR="00D35ABE" w:rsidRPr="00D35ABE">
        <w:rPr>
          <w:rFonts w:asciiTheme="minorEastAsia" w:hAnsiTheme="minorEastAsia" w:cs="Microsoft JhengHei"/>
          <w:spacing w:val="15"/>
          <w:sz w:val="32"/>
          <w:szCs w:val="32"/>
          <w:lang w:eastAsia="zh-CN"/>
        </w:rPr>
        <w:t>.</w:t>
      </w:r>
      <w:r w:rsidR="00D35ABE" w:rsidRPr="001901C8">
        <w:rPr>
          <w:rFonts w:ascii="Times New Roman" w:hAnsi="Times New Roman" w:cs="Times New Roman"/>
          <w:spacing w:val="15"/>
          <w:sz w:val="32"/>
          <w:szCs w:val="32"/>
          <w:lang w:eastAsia="zh-CN"/>
        </w:rPr>
        <w:t>74</w:t>
      </w:r>
      <w:r w:rsidRPr="00A404AF">
        <w:rPr>
          <w:rFonts w:asciiTheme="minorEastAsia" w:hAnsiTheme="minorEastAsia" w:cs="Microsoft JhengHei" w:hint="eastAsia"/>
          <w:spacing w:val="15"/>
          <w:sz w:val="32"/>
          <w:szCs w:val="32"/>
          <w:lang w:eastAsia="zh-CN"/>
        </w:rPr>
        <w:t>万元，</w:t>
      </w:r>
      <w:r w:rsidR="00D35ABE">
        <w:rPr>
          <w:rFonts w:asciiTheme="minorEastAsia" w:hAnsiTheme="minorEastAsia" w:cs="Microsoft JhengHei" w:hint="eastAsia"/>
          <w:spacing w:val="15"/>
          <w:sz w:val="32"/>
          <w:szCs w:val="32"/>
          <w:lang w:eastAsia="zh-CN"/>
        </w:rPr>
        <w:t>增幅</w:t>
      </w:r>
      <w:r w:rsidR="00D35ABE" w:rsidRPr="001901C8">
        <w:rPr>
          <w:rFonts w:ascii="Times New Roman" w:hAnsi="Times New Roman" w:cs="Times New Roman"/>
          <w:spacing w:val="15"/>
          <w:sz w:val="32"/>
          <w:szCs w:val="32"/>
          <w:lang w:eastAsia="zh-CN"/>
        </w:rPr>
        <w:t>32</w:t>
      </w:r>
      <w:r w:rsidR="00D35ABE">
        <w:rPr>
          <w:rFonts w:asciiTheme="minorEastAsia" w:hAnsiTheme="minorEastAsia" w:cs="Microsoft JhengHei"/>
          <w:spacing w:val="15"/>
          <w:sz w:val="32"/>
          <w:szCs w:val="32"/>
          <w:lang w:eastAsia="zh-CN"/>
        </w:rPr>
        <w:t>.</w:t>
      </w:r>
      <w:r w:rsidR="00D35ABE" w:rsidRPr="001901C8">
        <w:rPr>
          <w:rFonts w:ascii="Times New Roman" w:hAnsi="Times New Roman" w:cs="Times New Roman"/>
          <w:spacing w:val="15"/>
          <w:sz w:val="32"/>
          <w:szCs w:val="32"/>
          <w:lang w:eastAsia="zh-CN"/>
        </w:rPr>
        <w:t>22</w:t>
      </w:r>
      <w:r w:rsidRPr="00771640">
        <w:rPr>
          <w:rFonts w:ascii="Times New Roman" w:hAnsi="Times New Roman" w:cs="Times New Roman"/>
          <w:spacing w:val="15"/>
          <w:sz w:val="32"/>
          <w:szCs w:val="32"/>
          <w:lang w:eastAsia="zh-CN"/>
        </w:rPr>
        <w:t>%</w:t>
      </w:r>
      <w:r w:rsidRPr="00A404AF">
        <w:rPr>
          <w:rFonts w:asciiTheme="minorEastAsia" w:hAnsiTheme="minorEastAsia" w:cs="Microsoft JhengHei" w:hint="eastAsia"/>
          <w:spacing w:val="15"/>
          <w:sz w:val="32"/>
          <w:szCs w:val="32"/>
          <w:lang w:eastAsia="zh-CN"/>
        </w:rPr>
        <w:t>。</w:t>
      </w:r>
    </w:p>
    <w:p w:rsidR="00A404AF" w:rsidRPr="00A404AF" w:rsidRDefault="00A404AF" w:rsidP="00D35ABE">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1</w:t>
      </w:r>
      <w:r w:rsidRPr="00A404AF">
        <w:rPr>
          <w:rFonts w:asciiTheme="minorEastAsia" w:hAnsiTheme="minorEastAsia" w:cs="Microsoft JhengHei" w:hint="eastAsia"/>
          <w:spacing w:val="15"/>
          <w:sz w:val="32"/>
          <w:szCs w:val="32"/>
          <w:lang w:eastAsia="zh-CN"/>
        </w:rPr>
        <w:t>.应用研究（款）主要用于机构运行等方面支出，</w:t>
      </w:r>
      <w:r w:rsidRPr="001901C8">
        <w:rPr>
          <w:rFonts w:ascii="Times New Roman" w:hAnsi="Times New Roman" w:cs="Times New Roman"/>
          <w:spacing w:val="15"/>
          <w:sz w:val="32"/>
          <w:szCs w:val="32"/>
          <w:lang w:eastAsia="zh-CN"/>
        </w:rPr>
        <w:t>2022</w:t>
      </w:r>
      <w:r w:rsidRPr="00A404AF">
        <w:rPr>
          <w:rFonts w:asciiTheme="minorEastAsia" w:hAnsiTheme="minorEastAsia" w:cs="Microsoft JhengHei" w:hint="eastAsia"/>
          <w:spacing w:val="15"/>
          <w:sz w:val="32"/>
          <w:szCs w:val="32"/>
          <w:lang w:eastAsia="zh-CN"/>
        </w:rPr>
        <w:t>年初预算数为</w:t>
      </w:r>
      <w:r w:rsidR="00C51F46" w:rsidRPr="001901C8">
        <w:rPr>
          <w:rFonts w:ascii="Times New Roman" w:hAnsi="Times New Roman" w:cs="Times New Roman"/>
          <w:spacing w:val="15"/>
          <w:sz w:val="32"/>
          <w:szCs w:val="32"/>
          <w:lang w:eastAsia="zh-CN"/>
        </w:rPr>
        <w:t>2</w:t>
      </w:r>
      <w:r w:rsidR="00C51F46" w:rsidRPr="00C51F46">
        <w:rPr>
          <w:rFonts w:asciiTheme="minorEastAsia" w:hAnsiTheme="minorEastAsia" w:cs="Microsoft JhengHei"/>
          <w:spacing w:val="15"/>
          <w:sz w:val="32"/>
          <w:szCs w:val="32"/>
          <w:lang w:eastAsia="zh-CN"/>
        </w:rPr>
        <w:t>,</w:t>
      </w:r>
      <w:r w:rsidR="00C51F46" w:rsidRPr="001901C8">
        <w:rPr>
          <w:rFonts w:ascii="Times New Roman" w:hAnsi="Times New Roman" w:cs="Times New Roman"/>
          <w:spacing w:val="15"/>
          <w:sz w:val="32"/>
          <w:szCs w:val="32"/>
          <w:lang w:eastAsia="zh-CN"/>
        </w:rPr>
        <w:t>097</w:t>
      </w:r>
      <w:r w:rsidR="00C51F46" w:rsidRPr="00C51F46">
        <w:rPr>
          <w:rFonts w:asciiTheme="minorEastAsia" w:hAnsiTheme="minorEastAsia" w:cs="Microsoft JhengHei"/>
          <w:spacing w:val="15"/>
          <w:sz w:val="32"/>
          <w:szCs w:val="32"/>
          <w:lang w:eastAsia="zh-CN"/>
        </w:rPr>
        <w:t>.</w:t>
      </w:r>
      <w:r w:rsidR="00C51F46" w:rsidRPr="001901C8">
        <w:rPr>
          <w:rFonts w:ascii="Times New Roman" w:hAnsi="Times New Roman" w:cs="Times New Roman"/>
          <w:spacing w:val="15"/>
          <w:sz w:val="32"/>
          <w:szCs w:val="32"/>
          <w:lang w:eastAsia="zh-CN"/>
        </w:rPr>
        <w:t>49</w:t>
      </w:r>
      <w:r w:rsidRPr="00A404AF">
        <w:rPr>
          <w:rFonts w:asciiTheme="minorEastAsia" w:hAnsiTheme="minorEastAsia" w:cs="Microsoft JhengHei" w:hint="eastAsia"/>
          <w:spacing w:val="15"/>
          <w:sz w:val="32"/>
          <w:szCs w:val="32"/>
          <w:lang w:eastAsia="zh-CN"/>
        </w:rPr>
        <w:t>万元，较</w:t>
      </w:r>
      <w:r w:rsidRPr="001901C8">
        <w:rPr>
          <w:rFonts w:ascii="Times New Roman" w:hAnsi="Times New Roman" w:cs="Times New Roman"/>
          <w:spacing w:val="15"/>
          <w:sz w:val="32"/>
          <w:szCs w:val="32"/>
          <w:lang w:eastAsia="zh-CN"/>
        </w:rPr>
        <w:t>2021</w:t>
      </w:r>
      <w:r w:rsidRPr="00A404AF">
        <w:rPr>
          <w:rFonts w:asciiTheme="minorEastAsia" w:hAnsiTheme="minorEastAsia" w:cs="Microsoft JhengHei" w:hint="eastAsia"/>
          <w:spacing w:val="15"/>
          <w:sz w:val="32"/>
          <w:szCs w:val="32"/>
          <w:lang w:eastAsia="zh-CN"/>
        </w:rPr>
        <w:t>年执</w:t>
      </w:r>
      <w:r w:rsidR="00C51F46">
        <w:rPr>
          <w:rFonts w:asciiTheme="minorEastAsia" w:hAnsiTheme="minorEastAsia" w:cs="Microsoft JhengHei" w:hint="eastAsia"/>
          <w:spacing w:val="15"/>
          <w:sz w:val="32"/>
          <w:szCs w:val="32"/>
          <w:lang w:eastAsia="zh-CN"/>
        </w:rPr>
        <w:t>行数增加</w:t>
      </w:r>
      <w:r w:rsidR="00C51F46" w:rsidRPr="001901C8">
        <w:rPr>
          <w:rFonts w:ascii="Times New Roman" w:hAnsi="Times New Roman" w:cs="Times New Roman"/>
          <w:spacing w:val="15"/>
          <w:sz w:val="32"/>
          <w:szCs w:val="32"/>
          <w:lang w:eastAsia="zh-CN"/>
        </w:rPr>
        <w:t>51</w:t>
      </w:r>
      <w:r w:rsidR="00C51F46" w:rsidRPr="00C51F46">
        <w:rPr>
          <w:rFonts w:asciiTheme="minorEastAsia" w:hAnsiTheme="minorEastAsia" w:cs="Microsoft JhengHei"/>
          <w:spacing w:val="15"/>
          <w:sz w:val="32"/>
          <w:szCs w:val="32"/>
          <w:lang w:eastAsia="zh-CN"/>
        </w:rPr>
        <w:t>.</w:t>
      </w:r>
      <w:r w:rsidR="00C51F46" w:rsidRPr="001901C8">
        <w:rPr>
          <w:rFonts w:ascii="Times New Roman" w:hAnsi="Times New Roman" w:cs="Times New Roman"/>
          <w:spacing w:val="15"/>
          <w:sz w:val="32"/>
          <w:szCs w:val="32"/>
          <w:lang w:eastAsia="zh-CN"/>
        </w:rPr>
        <w:t>30</w:t>
      </w:r>
      <w:r w:rsidRPr="00A404AF">
        <w:rPr>
          <w:rFonts w:asciiTheme="minorEastAsia" w:hAnsiTheme="minorEastAsia" w:cs="Microsoft JhengHei" w:hint="eastAsia"/>
          <w:spacing w:val="15"/>
          <w:sz w:val="32"/>
          <w:szCs w:val="32"/>
          <w:lang w:eastAsia="zh-CN"/>
        </w:rPr>
        <w:t>万元，</w:t>
      </w:r>
      <w:r w:rsidR="00C51F46">
        <w:rPr>
          <w:rFonts w:asciiTheme="minorEastAsia" w:hAnsiTheme="minorEastAsia" w:cs="Microsoft JhengHei" w:hint="eastAsia"/>
          <w:spacing w:val="15"/>
          <w:sz w:val="32"/>
          <w:szCs w:val="32"/>
          <w:lang w:eastAsia="zh-CN"/>
        </w:rPr>
        <w:t>增幅</w:t>
      </w:r>
      <w:r w:rsidR="00C51F46" w:rsidRPr="001901C8">
        <w:rPr>
          <w:rFonts w:ascii="Times New Roman" w:hAnsi="Times New Roman" w:cs="Times New Roman"/>
          <w:spacing w:val="15"/>
          <w:sz w:val="32"/>
          <w:szCs w:val="32"/>
          <w:lang w:eastAsia="zh-CN"/>
        </w:rPr>
        <w:t>2</w:t>
      </w:r>
      <w:r w:rsidR="00C51F46">
        <w:rPr>
          <w:rFonts w:asciiTheme="minorEastAsia" w:hAnsiTheme="minorEastAsia" w:cs="Microsoft JhengHei"/>
          <w:spacing w:val="15"/>
          <w:sz w:val="32"/>
          <w:szCs w:val="32"/>
          <w:lang w:eastAsia="zh-CN"/>
        </w:rPr>
        <w:t>.</w:t>
      </w:r>
      <w:r w:rsidR="00C51F46" w:rsidRPr="001901C8">
        <w:rPr>
          <w:rFonts w:ascii="Times New Roman" w:hAnsi="Times New Roman" w:cs="Times New Roman"/>
          <w:spacing w:val="15"/>
          <w:sz w:val="32"/>
          <w:szCs w:val="32"/>
          <w:lang w:eastAsia="zh-CN"/>
        </w:rPr>
        <w:t>51</w:t>
      </w:r>
      <w:r w:rsidRPr="00771640">
        <w:rPr>
          <w:rFonts w:ascii="Times New Roman" w:hAnsi="Times New Roman" w:cs="Times New Roman"/>
          <w:spacing w:val="15"/>
          <w:sz w:val="32"/>
          <w:szCs w:val="32"/>
          <w:lang w:eastAsia="zh-CN"/>
        </w:rPr>
        <w:t>%</w:t>
      </w:r>
      <w:r w:rsidRPr="00A404AF">
        <w:rPr>
          <w:rFonts w:asciiTheme="minorEastAsia" w:hAnsiTheme="minorEastAsia" w:cs="Microsoft JhengHei" w:hint="eastAsia"/>
          <w:spacing w:val="15"/>
          <w:sz w:val="32"/>
          <w:szCs w:val="32"/>
          <w:lang w:eastAsia="zh-CN"/>
        </w:rPr>
        <w:t>。</w:t>
      </w:r>
    </w:p>
    <w:p w:rsidR="00A404AF" w:rsidRPr="00A404AF" w:rsidRDefault="00D061D1" w:rsidP="003773D1">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2</w:t>
      </w:r>
      <w:r w:rsidR="00A404AF" w:rsidRPr="00A404AF">
        <w:rPr>
          <w:rFonts w:asciiTheme="minorEastAsia" w:hAnsiTheme="minorEastAsia" w:cs="Microsoft JhengHei" w:hint="eastAsia"/>
          <w:spacing w:val="15"/>
          <w:sz w:val="32"/>
          <w:szCs w:val="32"/>
          <w:lang w:eastAsia="zh-CN"/>
        </w:rPr>
        <w:t>.科技交流与合作（款）主要用于有关重大科技合作项目等，</w:t>
      </w:r>
      <w:r w:rsidR="00A404AF" w:rsidRPr="001901C8">
        <w:rPr>
          <w:rFonts w:ascii="Times New Roman" w:hAnsi="Times New Roman" w:cs="Times New Roman"/>
          <w:spacing w:val="15"/>
          <w:sz w:val="32"/>
          <w:szCs w:val="32"/>
          <w:lang w:eastAsia="zh-CN"/>
        </w:rPr>
        <w:t>2022</w:t>
      </w:r>
      <w:r w:rsidR="00A404AF" w:rsidRPr="00A404AF">
        <w:rPr>
          <w:rFonts w:asciiTheme="minorEastAsia" w:hAnsiTheme="minorEastAsia" w:cs="Microsoft JhengHei" w:hint="eastAsia"/>
          <w:spacing w:val="15"/>
          <w:sz w:val="32"/>
          <w:szCs w:val="32"/>
          <w:lang w:eastAsia="zh-CN"/>
        </w:rPr>
        <w:t>年初预算数为</w:t>
      </w:r>
      <w:r w:rsidRPr="001901C8">
        <w:rPr>
          <w:rFonts w:ascii="Times New Roman" w:hAnsi="Times New Roman" w:cs="Times New Roman"/>
          <w:spacing w:val="15"/>
          <w:sz w:val="32"/>
          <w:szCs w:val="32"/>
          <w:lang w:eastAsia="zh-CN"/>
        </w:rPr>
        <w:t>96</w:t>
      </w:r>
      <w:r w:rsidRPr="00D061D1">
        <w:rPr>
          <w:rFonts w:asciiTheme="minorEastAsia" w:hAnsiTheme="minorEastAsia" w:cs="Microsoft JhengHei"/>
          <w:spacing w:val="15"/>
          <w:sz w:val="32"/>
          <w:szCs w:val="32"/>
          <w:lang w:eastAsia="zh-CN"/>
        </w:rPr>
        <w:t>,</w:t>
      </w:r>
      <w:r w:rsidRPr="001901C8">
        <w:rPr>
          <w:rFonts w:ascii="Times New Roman" w:hAnsi="Times New Roman" w:cs="Times New Roman"/>
          <w:spacing w:val="15"/>
          <w:sz w:val="32"/>
          <w:szCs w:val="32"/>
          <w:lang w:eastAsia="zh-CN"/>
        </w:rPr>
        <w:t>349</w:t>
      </w:r>
      <w:r w:rsidRPr="00D061D1">
        <w:rPr>
          <w:rFonts w:asciiTheme="minorEastAsia" w:hAnsiTheme="minorEastAsia" w:cs="Microsoft JhengHei"/>
          <w:spacing w:val="15"/>
          <w:sz w:val="32"/>
          <w:szCs w:val="32"/>
          <w:lang w:eastAsia="zh-CN"/>
        </w:rPr>
        <w:t>.</w:t>
      </w:r>
      <w:r w:rsidRPr="001901C8">
        <w:rPr>
          <w:rFonts w:ascii="Times New Roman" w:hAnsi="Times New Roman" w:cs="Times New Roman"/>
          <w:spacing w:val="15"/>
          <w:sz w:val="32"/>
          <w:szCs w:val="32"/>
          <w:lang w:eastAsia="zh-CN"/>
        </w:rPr>
        <w:t>05</w:t>
      </w:r>
      <w:r w:rsidR="00A404AF" w:rsidRPr="00A404AF">
        <w:rPr>
          <w:rFonts w:asciiTheme="minorEastAsia" w:hAnsiTheme="minorEastAsia" w:cs="Microsoft JhengHei" w:hint="eastAsia"/>
          <w:spacing w:val="15"/>
          <w:sz w:val="32"/>
          <w:szCs w:val="32"/>
          <w:lang w:eastAsia="zh-CN"/>
        </w:rPr>
        <w:t>万元，较</w:t>
      </w:r>
      <w:r w:rsidR="00A404AF" w:rsidRPr="001901C8">
        <w:rPr>
          <w:rFonts w:ascii="Times New Roman" w:hAnsi="Times New Roman" w:cs="Times New Roman"/>
          <w:spacing w:val="15"/>
          <w:sz w:val="32"/>
          <w:szCs w:val="32"/>
          <w:lang w:eastAsia="zh-CN"/>
        </w:rPr>
        <w:t>2021</w:t>
      </w:r>
      <w:r w:rsidR="00A404AF" w:rsidRPr="00A404AF">
        <w:rPr>
          <w:rFonts w:asciiTheme="minorEastAsia" w:hAnsiTheme="minorEastAsia" w:cs="Microsoft JhengHei" w:hint="eastAsia"/>
          <w:spacing w:val="15"/>
          <w:sz w:val="32"/>
          <w:szCs w:val="32"/>
          <w:lang w:eastAsia="zh-CN"/>
        </w:rPr>
        <w:t>年执行数增加</w:t>
      </w:r>
      <w:r w:rsidR="003773D1" w:rsidRPr="001901C8">
        <w:rPr>
          <w:rFonts w:ascii="Times New Roman" w:hAnsi="Times New Roman" w:cs="Times New Roman"/>
          <w:spacing w:val="15"/>
          <w:sz w:val="32"/>
          <w:szCs w:val="32"/>
          <w:lang w:eastAsia="zh-CN"/>
        </w:rPr>
        <w:t>24</w:t>
      </w:r>
      <w:r w:rsidR="003773D1" w:rsidRPr="003773D1">
        <w:rPr>
          <w:rFonts w:asciiTheme="minorEastAsia" w:hAnsiTheme="minorEastAsia" w:cs="Microsoft JhengHei"/>
          <w:spacing w:val="15"/>
          <w:sz w:val="32"/>
          <w:szCs w:val="32"/>
          <w:lang w:eastAsia="zh-CN"/>
        </w:rPr>
        <w:t>,</w:t>
      </w:r>
      <w:r w:rsidR="003773D1" w:rsidRPr="001901C8">
        <w:rPr>
          <w:rFonts w:ascii="Times New Roman" w:hAnsi="Times New Roman" w:cs="Times New Roman"/>
          <w:spacing w:val="15"/>
          <w:sz w:val="32"/>
          <w:szCs w:val="32"/>
          <w:lang w:eastAsia="zh-CN"/>
        </w:rPr>
        <w:t>038</w:t>
      </w:r>
      <w:r w:rsidR="003773D1" w:rsidRPr="003773D1">
        <w:rPr>
          <w:rFonts w:asciiTheme="minorEastAsia" w:hAnsiTheme="minorEastAsia" w:cs="Microsoft JhengHei"/>
          <w:spacing w:val="15"/>
          <w:sz w:val="32"/>
          <w:szCs w:val="32"/>
          <w:lang w:eastAsia="zh-CN"/>
        </w:rPr>
        <w:t>.</w:t>
      </w:r>
      <w:r w:rsidR="003773D1" w:rsidRPr="001901C8">
        <w:rPr>
          <w:rFonts w:ascii="Times New Roman" w:hAnsi="Times New Roman" w:cs="Times New Roman"/>
          <w:spacing w:val="15"/>
          <w:sz w:val="32"/>
          <w:szCs w:val="32"/>
          <w:lang w:eastAsia="zh-CN"/>
        </w:rPr>
        <w:t>82</w:t>
      </w:r>
      <w:r w:rsidR="00A404AF" w:rsidRPr="00A404AF">
        <w:rPr>
          <w:rFonts w:asciiTheme="minorEastAsia" w:hAnsiTheme="minorEastAsia" w:cs="Microsoft JhengHei" w:hint="eastAsia"/>
          <w:spacing w:val="15"/>
          <w:sz w:val="32"/>
          <w:szCs w:val="32"/>
          <w:lang w:eastAsia="zh-CN"/>
        </w:rPr>
        <w:t>万元，</w:t>
      </w:r>
      <w:r w:rsidR="003773D1">
        <w:rPr>
          <w:rFonts w:asciiTheme="minorEastAsia" w:hAnsiTheme="minorEastAsia" w:cs="Microsoft JhengHei" w:hint="eastAsia"/>
          <w:spacing w:val="15"/>
          <w:sz w:val="32"/>
          <w:szCs w:val="32"/>
          <w:lang w:eastAsia="zh-CN"/>
        </w:rPr>
        <w:t>增幅</w:t>
      </w:r>
      <w:r w:rsidR="003773D1" w:rsidRPr="001901C8">
        <w:rPr>
          <w:rFonts w:ascii="Times New Roman" w:hAnsi="Times New Roman" w:cs="Times New Roman"/>
          <w:spacing w:val="15"/>
          <w:sz w:val="32"/>
          <w:szCs w:val="32"/>
          <w:lang w:eastAsia="zh-CN"/>
        </w:rPr>
        <w:t>33</w:t>
      </w:r>
      <w:r w:rsidR="003773D1">
        <w:rPr>
          <w:rFonts w:asciiTheme="minorEastAsia" w:hAnsiTheme="minorEastAsia" w:cs="Microsoft JhengHei"/>
          <w:spacing w:val="15"/>
          <w:sz w:val="32"/>
          <w:szCs w:val="32"/>
          <w:lang w:eastAsia="zh-CN"/>
        </w:rPr>
        <w:t>.</w:t>
      </w:r>
      <w:r w:rsidR="003773D1" w:rsidRPr="001901C8">
        <w:rPr>
          <w:rFonts w:ascii="Times New Roman" w:hAnsi="Times New Roman" w:cs="Times New Roman"/>
          <w:spacing w:val="15"/>
          <w:sz w:val="32"/>
          <w:szCs w:val="32"/>
          <w:lang w:eastAsia="zh-CN"/>
        </w:rPr>
        <w:t>24</w:t>
      </w:r>
      <w:r w:rsidR="00A404AF" w:rsidRPr="00771640">
        <w:rPr>
          <w:rFonts w:ascii="Times New Roman" w:hAnsi="Times New Roman" w:cs="Times New Roman"/>
          <w:spacing w:val="15"/>
          <w:sz w:val="32"/>
          <w:szCs w:val="32"/>
          <w:lang w:eastAsia="zh-CN"/>
        </w:rPr>
        <w:t>%</w:t>
      </w:r>
      <w:r w:rsidR="00A404AF" w:rsidRPr="00A404AF">
        <w:rPr>
          <w:rFonts w:asciiTheme="minorEastAsia" w:hAnsiTheme="minorEastAsia" w:cs="Microsoft JhengHei" w:hint="eastAsia"/>
          <w:spacing w:val="15"/>
          <w:sz w:val="32"/>
          <w:szCs w:val="32"/>
          <w:lang w:eastAsia="zh-CN"/>
        </w:rPr>
        <w:t>，主要是有关重大科技合作项目工作任务调整。</w:t>
      </w:r>
    </w:p>
    <w:p w:rsidR="00A404AF" w:rsidRPr="00A404AF" w:rsidRDefault="003773D1" w:rsidP="00A404AF">
      <w:pPr>
        <w:spacing w:after="0" w:line="272" w:lineRule="auto"/>
        <w:ind w:left="120" w:right="157" w:firstLine="641"/>
        <w:jc w:val="both"/>
        <w:rPr>
          <w:rFonts w:asciiTheme="minorEastAsia" w:hAnsiTheme="minorEastAsia" w:cs="Microsoft JhengHei"/>
          <w:spacing w:val="15"/>
          <w:sz w:val="32"/>
          <w:szCs w:val="32"/>
          <w:lang w:eastAsia="zh-CN"/>
        </w:rPr>
      </w:pPr>
      <w:r>
        <w:rPr>
          <w:rFonts w:asciiTheme="minorEastAsia" w:hAnsiTheme="minorEastAsia" w:cs="Microsoft JhengHei" w:hint="eastAsia"/>
          <w:spacing w:val="15"/>
          <w:sz w:val="32"/>
          <w:szCs w:val="32"/>
          <w:lang w:eastAsia="zh-CN"/>
        </w:rPr>
        <w:t>（二</w:t>
      </w:r>
      <w:r w:rsidR="00A404AF" w:rsidRPr="00A404AF">
        <w:rPr>
          <w:rFonts w:asciiTheme="minorEastAsia" w:hAnsiTheme="minorEastAsia" w:cs="Microsoft JhengHei" w:hint="eastAsia"/>
          <w:spacing w:val="15"/>
          <w:sz w:val="32"/>
          <w:szCs w:val="32"/>
          <w:lang w:eastAsia="zh-CN"/>
        </w:rPr>
        <w:t>）社会保障和就业支出（类）行政事业单位养老支出（款）</w:t>
      </w:r>
      <w:r w:rsidR="00A404AF" w:rsidRPr="001901C8">
        <w:rPr>
          <w:rFonts w:ascii="Times New Roman" w:hAnsi="Times New Roman" w:cs="Times New Roman"/>
          <w:spacing w:val="15"/>
          <w:sz w:val="32"/>
          <w:szCs w:val="32"/>
          <w:lang w:eastAsia="zh-CN"/>
        </w:rPr>
        <w:t>2022</w:t>
      </w:r>
      <w:r w:rsidR="00A404AF" w:rsidRPr="00A404AF">
        <w:rPr>
          <w:rFonts w:asciiTheme="minorEastAsia" w:hAnsiTheme="minorEastAsia" w:cs="Microsoft JhengHei" w:hint="eastAsia"/>
          <w:spacing w:val="15"/>
          <w:sz w:val="32"/>
          <w:szCs w:val="32"/>
          <w:lang w:eastAsia="zh-CN"/>
        </w:rPr>
        <w:t>年初预算数为</w:t>
      </w:r>
      <w:r w:rsidR="00045F4F" w:rsidRPr="001901C8">
        <w:rPr>
          <w:rFonts w:ascii="Times New Roman" w:hAnsi="Times New Roman" w:cs="Times New Roman"/>
          <w:spacing w:val="15"/>
          <w:sz w:val="32"/>
          <w:szCs w:val="32"/>
          <w:lang w:eastAsia="zh-CN"/>
        </w:rPr>
        <w:t>93</w:t>
      </w:r>
      <w:r w:rsidR="00045F4F" w:rsidRPr="00045F4F">
        <w:rPr>
          <w:rFonts w:asciiTheme="minorEastAsia" w:hAnsiTheme="minorEastAsia" w:cs="Microsoft JhengHei"/>
          <w:spacing w:val="15"/>
          <w:sz w:val="32"/>
          <w:szCs w:val="32"/>
          <w:lang w:eastAsia="zh-CN"/>
        </w:rPr>
        <w:t>.</w:t>
      </w:r>
      <w:r w:rsidR="00045F4F" w:rsidRPr="001901C8">
        <w:rPr>
          <w:rFonts w:ascii="Times New Roman" w:hAnsi="Times New Roman" w:cs="Times New Roman"/>
          <w:spacing w:val="15"/>
          <w:sz w:val="32"/>
          <w:szCs w:val="32"/>
          <w:lang w:eastAsia="zh-CN"/>
        </w:rPr>
        <w:t>93</w:t>
      </w:r>
      <w:r w:rsidR="00A404AF" w:rsidRPr="00A404AF">
        <w:rPr>
          <w:rFonts w:asciiTheme="minorEastAsia" w:hAnsiTheme="minorEastAsia" w:cs="Microsoft JhengHei" w:hint="eastAsia"/>
          <w:spacing w:val="15"/>
          <w:sz w:val="32"/>
          <w:szCs w:val="32"/>
          <w:lang w:eastAsia="zh-CN"/>
        </w:rPr>
        <w:t>万元，较</w:t>
      </w:r>
      <w:r w:rsidR="00A404AF" w:rsidRPr="001901C8">
        <w:rPr>
          <w:rFonts w:ascii="Times New Roman" w:hAnsi="Times New Roman" w:cs="Times New Roman"/>
          <w:spacing w:val="15"/>
          <w:sz w:val="32"/>
          <w:szCs w:val="32"/>
          <w:lang w:eastAsia="zh-CN"/>
        </w:rPr>
        <w:t>2021</w:t>
      </w:r>
      <w:r w:rsidR="00A404AF" w:rsidRPr="00A404AF">
        <w:rPr>
          <w:rFonts w:asciiTheme="minorEastAsia" w:hAnsiTheme="minorEastAsia" w:cs="Microsoft JhengHei" w:hint="eastAsia"/>
          <w:spacing w:val="15"/>
          <w:sz w:val="32"/>
          <w:szCs w:val="32"/>
          <w:lang w:eastAsia="zh-CN"/>
        </w:rPr>
        <w:t>年执</w:t>
      </w:r>
      <w:r w:rsidR="00A404AF" w:rsidRPr="00A404AF">
        <w:rPr>
          <w:rFonts w:asciiTheme="minorEastAsia" w:hAnsiTheme="minorEastAsia" w:cs="Microsoft JhengHei" w:hint="eastAsia"/>
          <w:spacing w:val="15"/>
          <w:sz w:val="32"/>
          <w:szCs w:val="32"/>
          <w:lang w:eastAsia="zh-CN"/>
        </w:rPr>
        <w:lastRenderedPageBreak/>
        <w:t>行数增加</w:t>
      </w:r>
      <w:r w:rsidR="00045F4F" w:rsidRPr="001901C8">
        <w:rPr>
          <w:rFonts w:ascii="Times New Roman" w:hAnsi="Times New Roman" w:cs="Times New Roman"/>
          <w:spacing w:val="15"/>
          <w:sz w:val="32"/>
          <w:szCs w:val="32"/>
          <w:lang w:eastAsia="zh-CN"/>
        </w:rPr>
        <w:t>0</w:t>
      </w:r>
      <w:r w:rsidR="00045F4F">
        <w:rPr>
          <w:rFonts w:asciiTheme="minorEastAsia" w:hAnsiTheme="minorEastAsia" w:cs="Microsoft JhengHei"/>
          <w:spacing w:val="15"/>
          <w:sz w:val="32"/>
          <w:szCs w:val="32"/>
          <w:lang w:eastAsia="zh-CN"/>
        </w:rPr>
        <w:t>.</w:t>
      </w:r>
      <w:r w:rsidR="00045F4F" w:rsidRPr="001901C8">
        <w:rPr>
          <w:rFonts w:ascii="Times New Roman" w:hAnsi="Times New Roman" w:cs="Times New Roman"/>
          <w:spacing w:val="15"/>
          <w:sz w:val="32"/>
          <w:szCs w:val="32"/>
          <w:lang w:eastAsia="zh-CN"/>
        </w:rPr>
        <w:t>09</w:t>
      </w:r>
      <w:r w:rsidR="00A404AF" w:rsidRPr="00A404AF">
        <w:rPr>
          <w:rFonts w:asciiTheme="minorEastAsia" w:hAnsiTheme="minorEastAsia" w:cs="Microsoft JhengHei" w:hint="eastAsia"/>
          <w:spacing w:val="15"/>
          <w:sz w:val="32"/>
          <w:szCs w:val="32"/>
          <w:lang w:eastAsia="zh-CN"/>
        </w:rPr>
        <w:t>万元，</w:t>
      </w:r>
      <w:r w:rsidR="00045F4F">
        <w:rPr>
          <w:rFonts w:asciiTheme="minorEastAsia" w:hAnsiTheme="minorEastAsia" w:cs="Microsoft JhengHei" w:hint="eastAsia"/>
          <w:spacing w:val="15"/>
          <w:sz w:val="32"/>
          <w:szCs w:val="32"/>
          <w:lang w:eastAsia="zh-CN"/>
        </w:rPr>
        <w:t>增幅</w:t>
      </w:r>
      <w:r w:rsidR="00045F4F" w:rsidRPr="001901C8">
        <w:rPr>
          <w:rFonts w:ascii="Times New Roman" w:hAnsi="Times New Roman" w:cs="Times New Roman"/>
          <w:spacing w:val="15"/>
          <w:sz w:val="32"/>
          <w:szCs w:val="32"/>
          <w:lang w:eastAsia="zh-CN"/>
        </w:rPr>
        <w:t>0</w:t>
      </w:r>
      <w:r w:rsidR="00045F4F">
        <w:rPr>
          <w:rFonts w:asciiTheme="minorEastAsia" w:hAnsiTheme="minorEastAsia" w:cs="Microsoft JhengHei" w:hint="eastAsia"/>
          <w:spacing w:val="15"/>
          <w:sz w:val="32"/>
          <w:szCs w:val="32"/>
          <w:lang w:eastAsia="zh-CN"/>
        </w:rPr>
        <w:t>.</w:t>
      </w:r>
      <w:r w:rsidR="00045F4F" w:rsidRPr="001901C8">
        <w:rPr>
          <w:rFonts w:ascii="Times New Roman" w:hAnsi="Times New Roman" w:cs="Times New Roman"/>
          <w:spacing w:val="15"/>
          <w:sz w:val="32"/>
          <w:szCs w:val="32"/>
          <w:lang w:eastAsia="zh-CN"/>
        </w:rPr>
        <w:t>10</w:t>
      </w:r>
      <w:r w:rsidR="00A404AF" w:rsidRPr="00771640">
        <w:rPr>
          <w:rFonts w:ascii="Times New Roman" w:hAnsi="Times New Roman" w:cs="Times New Roman"/>
          <w:spacing w:val="15"/>
          <w:sz w:val="32"/>
          <w:szCs w:val="32"/>
          <w:lang w:eastAsia="zh-CN"/>
        </w:rPr>
        <w:t>%</w:t>
      </w:r>
      <w:r w:rsidR="00A404AF" w:rsidRPr="00A404AF">
        <w:rPr>
          <w:rFonts w:asciiTheme="minorEastAsia" w:hAnsiTheme="minorEastAsia" w:cs="Microsoft JhengHei" w:hint="eastAsia"/>
          <w:spacing w:val="15"/>
          <w:sz w:val="32"/>
          <w:szCs w:val="32"/>
          <w:lang w:eastAsia="zh-CN"/>
        </w:rPr>
        <w:t>。</w:t>
      </w:r>
    </w:p>
    <w:p w:rsidR="00A404AF" w:rsidRPr="00A404AF" w:rsidRDefault="00BD142E" w:rsidP="00BD142E">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1</w:t>
      </w:r>
      <w:r w:rsidR="00A404AF" w:rsidRPr="00A404AF">
        <w:rPr>
          <w:rFonts w:asciiTheme="minorEastAsia" w:hAnsiTheme="minorEastAsia" w:cs="Microsoft JhengHei" w:hint="eastAsia"/>
          <w:spacing w:val="15"/>
          <w:sz w:val="32"/>
          <w:szCs w:val="32"/>
          <w:lang w:eastAsia="zh-CN"/>
        </w:rPr>
        <w:t>.机关事业单位基本养老保险缴费支出（项）</w:t>
      </w:r>
      <w:r w:rsidRPr="001901C8">
        <w:rPr>
          <w:rFonts w:ascii="Times New Roman" w:hAnsi="Times New Roman" w:cs="Times New Roman"/>
          <w:spacing w:val="15"/>
          <w:sz w:val="32"/>
          <w:szCs w:val="32"/>
          <w:lang w:eastAsia="zh-CN"/>
        </w:rPr>
        <w:t>62</w:t>
      </w:r>
      <w:r>
        <w:rPr>
          <w:rFonts w:asciiTheme="minorEastAsia" w:hAnsiTheme="minorEastAsia" w:cs="Microsoft JhengHei"/>
          <w:spacing w:val="15"/>
          <w:sz w:val="32"/>
          <w:szCs w:val="32"/>
          <w:lang w:eastAsia="zh-CN"/>
        </w:rPr>
        <w:t>.</w:t>
      </w:r>
      <w:r w:rsidRPr="001901C8">
        <w:rPr>
          <w:rFonts w:ascii="Times New Roman" w:hAnsi="Times New Roman" w:cs="Times New Roman"/>
          <w:spacing w:val="15"/>
          <w:sz w:val="32"/>
          <w:szCs w:val="32"/>
          <w:lang w:eastAsia="zh-CN"/>
        </w:rPr>
        <w:t>62</w:t>
      </w:r>
      <w:r w:rsidRPr="00A404AF">
        <w:rPr>
          <w:rFonts w:asciiTheme="minorEastAsia" w:hAnsiTheme="minorEastAsia" w:cs="Microsoft JhengHei" w:hint="eastAsia"/>
          <w:spacing w:val="15"/>
          <w:sz w:val="32"/>
          <w:szCs w:val="32"/>
          <w:lang w:eastAsia="zh-CN"/>
        </w:rPr>
        <w:t>万元，较</w:t>
      </w:r>
      <w:r w:rsidRPr="001901C8">
        <w:rPr>
          <w:rFonts w:ascii="Times New Roman" w:hAnsi="Times New Roman" w:cs="Times New Roman"/>
          <w:spacing w:val="15"/>
          <w:sz w:val="32"/>
          <w:szCs w:val="32"/>
          <w:lang w:eastAsia="zh-CN"/>
        </w:rPr>
        <w:t>2021</w:t>
      </w:r>
      <w:r w:rsidRPr="00A404AF">
        <w:rPr>
          <w:rFonts w:asciiTheme="minorEastAsia" w:hAnsiTheme="minorEastAsia" w:cs="Microsoft JhengHei" w:hint="eastAsia"/>
          <w:spacing w:val="15"/>
          <w:sz w:val="32"/>
          <w:szCs w:val="32"/>
          <w:lang w:eastAsia="zh-CN"/>
        </w:rPr>
        <w:t>年执行数增加</w:t>
      </w:r>
      <w:r w:rsidRPr="001901C8">
        <w:rPr>
          <w:rFonts w:ascii="Times New Roman" w:hAnsi="Times New Roman" w:cs="Times New Roman"/>
          <w:spacing w:val="15"/>
          <w:sz w:val="32"/>
          <w:szCs w:val="32"/>
          <w:lang w:eastAsia="zh-CN"/>
        </w:rPr>
        <w:t>0</w:t>
      </w:r>
      <w:r>
        <w:rPr>
          <w:rFonts w:asciiTheme="minorEastAsia" w:hAnsiTheme="minorEastAsia" w:cs="Microsoft JhengHei"/>
          <w:spacing w:val="15"/>
          <w:sz w:val="32"/>
          <w:szCs w:val="32"/>
          <w:lang w:eastAsia="zh-CN"/>
        </w:rPr>
        <w:t>.</w:t>
      </w:r>
      <w:r w:rsidRPr="001901C8">
        <w:rPr>
          <w:rFonts w:ascii="Times New Roman" w:hAnsi="Times New Roman" w:cs="Times New Roman"/>
          <w:spacing w:val="15"/>
          <w:sz w:val="32"/>
          <w:szCs w:val="32"/>
          <w:lang w:eastAsia="zh-CN"/>
        </w:rPr>
        <w:t>06</w:t>
      </w:r>
      <w:r w:rsidRPr="00A404AF">
        <w:rPr>
          <w:rFonts w:asciiTheme="minorEastAsia" w:hAnsiTheme="minorEastAsia" w:cs="Microsoft JhengHei" w:hint="eastAsia"/>
          <w:spacing w:val="15"/>
          <w:sz w:val="32"/>
          <w:szCs w:val="32"/>
          <w:lang w:eastAsia="zh-CN"/>
        </w:rPr>
        <w:t>元，</w:t>
      </w:r>
      <w:r>
        <w:rPr>
          <w:rFonts w:asciiTheme="minorEastAsia" w:hAnsiTheme="minorEastAsia" w:cs="Microsoft JhengHei" w:hint="eastAsia"/>
          <w:spacing w:val="15"/>
          <w:sz w:val="32"/>
          <w:szCs w:val="32"/>
          <w:lang w:eastAsia="zh-CN"/>
        </w:rPr>
        <w:t>增幅</w:t>
      </w:r>
      <w:r w:rsidRPr="001901C8">
        <w:rPr>
          <w:rFonts w:ascii="Times New Roman" w:hAnsi="Times New Roman" w:cs="Times New Roman"/>
          <w:spacing w:val="15"/>
          <w:sz w:val="32"/>
          <w:szCs w:val="32"/>
          <w:lang w:eastAsia="zh-CN"/>
        </w:rPr>
        <w:t>0</w:t>
      </w:r>
      <w:r>
        <w:rPr>
          <w:rFonts w:asciiTheme="minorEastAsia" w:hAnsiTheme="minorEastAsia" w:cs="Microsoft JhengHei" w:hint="eastAsia"/>
          <w:spacing w:val="15"/>
          <w:sz w:val="32"/>
          <w:szCs w:val="32"/>
          <w:lang w:eastAsia="zh-CN"/>
        </w:rPr>
        <w:t>.</w:t>
      </w:r>
      <w:r w:rsidRPr="001901C8">
        <w:rPr>
          <w:rFonts w:ascii="Times New Roman" w:hAnsi="Times New Roman" w:cs="Times New Roman"/>
          <w:spacing w:val="15"/>
          <w:sz w:val="32"/>
          <w:szCs w:val="32"/>
          <w:lang w:eastAsia="zh-CN"/>
        </w:rPr>
        <w:t>10</w:t>
      </w:r>
      <w:r w:rsidRPr="00771640">
        <w:rPr>
          <w:rFonts w:ascii="Times New Roman" w:hAnsi="Times New Roman" w:cs="Times New Roman"/>
          <w:spacing w:val="15"/>
          <w:sz w:val="32"/>
          <w:szCs w:val="32"/>
          <w:lang w:eastAsia="zh-CN"/>
        </w:rPr>
        <w:t>%</w:t>
      </w:r>
      <w:r w:rsidRPr="00A404AF">
        <w:rPr>
          <w:rFonts w:asciiTheme="minorEastAsia" w:hAnsiTheme="minorEastAsia" w:cs="Microsoft JhengHei" w:hint="eastAsia"/>
          <w:spacing w:val="15"/>
          <w:sz w:val="32"/>
          <w:szCs w:val="32"/>
          <w:lang w:eastAsia="zh-CN"/>
        </w:rPr>
        <w:t>。</w:t>
      </w:r>
    </w:p>
    <w:p w:rsidR="00A404AF" w:rsidRPr="00A404AF" w:rsidRDefault="00BD142E" w:rsidP="00A404AF">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2</w:t>
      </w:r>
      <w:r w:rsidR="00A404AF" w:rsidRPr="00A404AF">
        <w:rPr>
          <w:rFonts w:asciiTheme="minorEastAsia" w:hAnsiTheme="minorEastAsia" w:cs="Microsoft JhengHei" w:hint="eastAsia"/>
          <w:spacing w:val="15"/>
          <w:sz w:val="32"/>
          <w:szCs w:val="32"/>
          <w:lang w:eastAsia="zh-CN"/>
        </w:rPr>
        <w:t>.机关事业单位职业年金缴费支出（项）</w:t>
      </w:r>
      <w:r w:rsidRPr="001901C8">
        <w:rPr>
          <w:rFonts w:ascii="Times New Roman" w:hAnsi="Times New Roman" w:cs="Times New Roman"/>
          <w:spacing w:val="15"/>
          <w:sz w:val="32"/>
          <w:szCs w:val="32"/>
          <w:lang w:eastAsia="zh-CN"/>
        </w:rPr>
        <w:t>31</w:t>
      </w:r>
      <w:r>
        <w:rPr>
          <w:rFonts w:asciiTheme="minorEastAsia" w:hAnsiTheme="minorEastAsia" w:cs="Microsoft JhengHei"/>
          <w:spacing w:val="15"/>
          <w:sz w:val="32"/>
          <w:szCs w:val="32"/>
          <w:lang w:eastAsia="zh-CN"/>
        </w:rPr>
        <w:t>.</w:t>
      </w:r>
      <w:r w:rsidRPr="001901C8">
        <w:rPr>
          <w:rFonts w:ascii="Times New Roman" w:hAnsi="Times New Roman" w:cs="Times New Roman"/>
          <w:spacing w:val="15"/>
          <w:sz w:val="32"/>
          <w:szCs w:val="32"/>
          <w:lang w:eastAsia="zh-CN"/>
        </w:rPr>
        <w:t>31</w:t>
      </w:r>
      <w:r w:rsidR="00A404AF" w:rsidRPr="00A404AF">
        <w:rPr>
          <w:rFonts w:asciiTheme="minorEastAsia" w:hAnsiTheme="minorEastAsia" w:cs="Microsoft JhengHei" w:hint="eastAsia"/>
          <w:spacing w:val="15"/>
          <w:sz w:val="32"/>
          <w:szCs w:val="32"/>
          <w:lang w:eastAsia="zh-CN"/>
        </w:rPr>
        <w:t>万元，较</w:t>
      </w:r>
      <w:r w:rsidR="00A404AF" w:rsidRPr="001901C8">
        <w:rPr>
          <w:rFonts w:ascii="Times New Roman" w:hAnsi="Times New Roman" w:cs="Times New Roman"/>
          <w:spacing w:val="15"/>
          <w:sz w:val="32"/>
          <w:szCs w:val="32"/>
          <w:lang w:eastAsia="zh-CN"/>
        </w:rPr>
        <w:t>2021</w:t>
      </w:r>
      <w:r w:rsidR="00A404AF" w:rsidRPr="00A404AF">
        <w:rPr>
          <w:rFonts w:asciiTheme="minorEastAsia" w:hAnsiTheme="minorEastAsia" w:cs="Microsoft JhengHei" w:hint="eastAsia"/>
          <w:spacing w:val="15"/>
          <w:sz w:val="32"/>
          <w:szCs w:val="32"/>
          <w:lang w:eastAsia="zh-CN"/>
        </w:rPr>
        <w:t>年执行数</w:t>
      </w:r>
      <w:r>
        <w:rPr>
          <w:rFonts w:asciiTheme="minorEastAsia" w:hAnsiTheme="minorEastAsia" w:cs="Microsoft JhengHei" w:hint="eastAsia"/>
          <w:spacing w:val="15"/>
          <w:sz w:val="32"/>
          <w:szCs w:val="32"/>
          <w:lang w:eastAsia="zh-CN"/>
        </w:rPr>
        <w:t>增加</w:t>
      </w:r>
      <w:r w:rsidRPr="001901C8">
        <w:rPr>
          <w:rFonts w:ascii="Times New Roman" w:hAnsi="Times New Roman" w:cs="Times New Roman"/>
          <w:spacing w:val="15"/>
          <w:sz w:val="32"/>
          <w:szCs w:val="32"/>
          <w:lang w:eastAsia="zh-CN"/>
        </w:rPr>
        <w:t>0</w:t>
      </w:r>
      <w:r>
        <w:rPr>
          <w:rFonts w:asciiTheme="minorEastAsia" w:hAnsiTheme="minorEastAsia" w:cs="Microsoft JhengHei"/>
          <w:spacing w:val="15"/>
          <w:sz w:val="32"/>
          <w:szCs w:val="32"/>
          <w:lang w:eastAsia="zh-CN"/>
        </w:rPr>
        <w:t>.</w:t>
      </w:r>
      <w:r w:rsidRPr="001901C8">
        <w:rPr>
          <w:rFonts w:ascii="Times New Roman" w:hAnsi="Times New Roman" w:cs="Times New Roman"/>
          <w:spacing w:val="15"/>
          <w:sz w:val="32"/>
          <w:szCs w:val="32"/>
          <w:lang w:eastAsia="zh-CN"/>
        </w:rPr>
        <w:t>03</w:t>
      </w:r>
      <w:r w:rsidR="00A404AF" w:rsidRPr="00A404AF">
        <w:rPr>
          <w:rFonts w:asciiTheme="minorEastAsia" w:hAnsiTheme="minorEastAsia" w:cs="Microsoft JhengHei" w:hint="eastAsia"/>
          <w:spacing w:val="15"/>
          <w:sz w:val="32"/>
          <w:szCs w:val="32"/>
          <w:lang w:eastAsia="zh-CN"/>
        </w:rPr>
        <w:t>万元，</w:t>
      </w:r>
      <w:r>
        <w:rPr>
          <w:rFonts w:asciiTheme="minorEastAsia" w:hAnsiTheme="minorEastAsia" w:cs="Microsoft JhengHei" w:hint="eastAsia"/>
          <w:spacing w:val="15"/>
          <w:sz w:val="32"/>
          <w:szCs w:val="32"/>
          <w:lang w:eastAsia="zh-CN"/>
        </w:rPr>
        <w:t>增幅</w:t>
      </w:r>
      <w:r w:rsidRPr="001901C8">
        <w:rPr>
          <w:rFonts w:ascii="Times New Roman" w:hAnsi="Times New Roman" w:cs="Times New Roman"/>
          <w:spacing w:val="15"/>
          <w:sz w:val="32"/>
          <w:szCs w:val="32"/>
          <w:lang w:eastAsia="zh-CN"/>
        </w:rPr>
        <w:t>0</w:t>
      </w:r>
      <w:r>
        <w:rPr>
          <w:rFonts w:asciiTheme="minorEastAsia" w:hAnsiTheme="minorEastAsia" w:cs="Microsoft JhengHei" w:hint="eastAsia"/>
          <w:spacing w:val="15"/>
          <w:sz w:val="32"/>
          <w:szCs w:val="32"/>
          <w:lang w:eastAsia="zh-CN"/>
        </w:rPr>
        <w:t>.</w:t>
      </w:r>
      <w:r w:rsidRPr="001901C8">
        <w:rPr>
          <w:rFonts w:ascii="Times New Roman" w:hAnsi="Times New Roman" w:cs="Times New Roman"/>
          <w:spacing w:val="15"/>
          <w:sz w:val="32"/>
          <w:szCs w:val="32"/>
          <w:lang w:eastAsia="zh-CN"/>
        </w:rPr>
        <w:t>10</w:t>
      </w:r>
      <w:r w:rsidRPr="00771640">
        <w:rPr>
          <w:rFonts w:ascii="Times New Roman" w:hAnsi="Times New Roman" w:cs="Times New Roman"/>
          <w:spacing w:val="15"/>
          <w:sz w:val="32"/>
          <w:szCs w:val="32"/>
          <w:lang w:eastAsia="zh-CN"/>
        </w:rPr>
        <w:t>%</w:t>
      </w:r>
      <w:r w:rsidRPr="00A404AF">
        <w:rPr>
          <w:rFonts w:asciiTheme="minorEastAsia" w:hAnsiTheme="minorEastAsia" w:cs="Microsoft JhengHei" w:hint="eastAsia"/>
          <w:spacing w:val="15"/>
          <w:sz w:val="32"/>
          <w:szCs w:val="32"/>
          <w:lang w:eastAsia="zh-CN"/>
        </w:rPr>
        <w:t>。</w:t>
      </w:r>
    </w:p>
    <w:p w:rsidR="00A404AF" w:rsidRPr="00A404AF" w:rsidRDefault="00BD142E" w:rsidP="00A404AF">
      <w:pPr>
        <w:spacing w:after="0" w:line="272" w:lineRule="auto"/>
        <w:ind w:left="120" w:right="157" w:firstLine="641"/>
        <w:jc w:val="both"/>
        <w:rPr>
          <w:rFonts w:asciiTheme="minorEastAsia" w:hAnsiTheme="minorEastAsia" w:cs="Microsoft JhengHei"/>
          <w:spacing w:val="15"/>
          <w:sz w:val="32"/>
          <w:szCs w:val="32"/>
          <w:lang w:eastAsia="zh-CN"/>
        </w:rPr>
      </w:pPr>
      <w:r>
        <w:rPr>
          <w:rFonts w:asciiTheme="minorEastAsia" w:hAnsiTheme="minorEastAsia" w:cs="Microsoft JhengHei" w:hint="eastAsia"/>
          <w:spacing w:val="15"/>
          <w:sz w:val="32"/>
          <w:szCs w:val="32"/>
          <w:lang w:eastAsia="zh-CN"/>
        </w:rPr>
        <w:t>（三</w:t>
      </w:r>
      <w:r w:rsidR="00A404AF" w:rsidRPr="00A404AF">
        <w:rPr>
          <w:rFonts w:asciiTheme="minorEastAsia" w:hAnsiTheme="minorEastAsia" w:cs="Microsoft JhengHei" w:hint="eastAsia"/>
          <w:spacing w:val="15"/>
          <w:sz w:val="32"/>
          <w:szCs w:val="32"/>
          <w:lang w:eastAsia="zh-CN"/>
        </w:rPr>
        <w:t>）住房保障支出（类）住房改革支出（款）</w:t>
      </w:r>
      <w:r w:rsidR="00A404AF" w:rsidRPr="001901C8">
        <w:rPr>
          <w:rFonts w:ascii="Times New Roman" w:hAnsi="Times New Roman" w:cs="Times New Roman"/>
          <w:spacing w:val="15"/>
          <w:sz w:val="32"/>
          <w:szCs w:val="32"/>
          <w:lang w:eastAsia="zh-CN"/>
        </w:rPr>
        <w:t>2022</w:t>
      </w:r>
      <w:r w:rsidR="00A404AF" w:rsidRPr="00A404AF">
        <w:rPr>
          <w:rFonts w:asciiTheme="minorEastAsia" w:hAnsiTheme="minorEastAsia" w:cs="Microsoft JhengHei" w:hint="eastAsia"/>
          <w:spacing w:val="15"/>
          <w:sz w:val="32"/>
          <w:szCs w:val="32"/>
          <w:lang w:eastAsia="zh-CN"/>
        </w:rPr>
        <w:t>年初预算数为</w:t>
      </w:r>
      <w:r w:rsidR="00B12761" w:rsidRPr="001901C8">
        <w:rPr>
          <w:rFonts w:ascii="Times New Roman" w:hAnsi="Times New Roman" w:cs="Times New Roman"/>
          <w:spacing w:val="15"/>
          <w:sz w:val="32"/>
          <w:szCs w:val="32"/>
          <w:lang w:eastAsia="zh-CN"/>
        </w:rPr>
        <w:t>72</w:t>
      </w:r>
      <w:r w:rsidR="00B12761">
        <w:rPr>
          <w:rFonts w:asciiTheme="minorEastAsia" w:hAnsiTheme="minorEastAsia" w:cs="Microsoft JhengHei"/>
          <w:spacing w:val="15"/>
          <w:sz w:val="32"/>
          <w:szCs w:val="32"/>
          <w:lang w:eastAsia="zh-CN"/>
        </w:rPr>
        <w:t>.</w:t>
      </w:r>
      <w:r w:rsidR="00B12761" w:rsidRPr="001901C8">
        <w:rPr>
          <w:rFonts w:ascii="Times New Roman" w:hAnsi="Times New Roman" w:cs="Times New Roman"/>
          <w:spacing w:val="15"/>
          <w:sz w:val="32"/>
          <w:szCs w:val="32"/>
          <w:lang w:eastAsia="zh-CN"/>
        </w:rPr>
        <w:t>17</w:t>
      </w:r>
      <w:r w:rsidR="00A404AF" w:rsidRPr="00A404AF">
        <w:rPr>
          <w:rFonts w:asciiTheme="minorEastAsia" w:hAnsiTheme="minorEastAsia" w:cs="Microsoft JhengHei" w:hint="eastAsia"/>
          <w:spacing w:val="15"/>
          <w:sz w:val="32"/>
          <w:szCs w:val="32"/>
          <w:lang w:eastAsia="zh-CN"/>
        </w:rPr>
        <w:t>万元，较</w:t>
      </w:r>
      <w:r w:rsidR="00A404AF" w:rsidRPr="001901C8">
        <w:rPr>
          <w:rFonts w:ascii="Times New Roman" w:hAnsi="Times New Roman" w:cs="Times New Roman"/>
          <w:spacing w:val="15"/>
          <w:sz w:val="32"/>
          <w:szCs w:val="32"/>
          <w:lang w:eastAsia="zh-CN"/>
        </w:rPr>
        <w:t>2021</w:t>
      </w:r>
      <w:r w:rsidR="00A404AF" w:rsidRPr="00A404AF">
        <w:rPr>
          <w:rFonts w:asciiTheme="minorEastAsia" w:hAnsiTheme="minorEastAsia" w:cs="Microsoft JhengHei" w:hint="eastAsia"/>
          <w:spacing w:val="15"/>
          <w:sz w:val="32"/>
          <w:szCs w:val="32"/>
          <w:lang w:eastAsia="zh-CN"/>
        </w:rPr>
        <w:t>年执行数</w:t>
      </w:r>
      <w:r w:rsidR="00B12761">
        <w:rPr>
          <w:rFonts w:asciiTheme="minorEastAsia" w:hAnsiTheme="minorEastAsia" w:cs="Microsoft JhengHei" w:hint="eastAsia"/>
          <w:spacing w:val="15"/>
          <w:sz w:val="32"/>
          <w:szCs w:val="32"/>
          <w:lang w:eastAsia="zh-CN"/>
        </w:rPr>
        <w:t>减少</w:t>
      </w:r>
      <w:r w:rsidR="00B12761" w:rsidRPr="001901C8">
        <w:rPr>
          <w:rFonts w:ascii="Times New Roman" w:hAnsi="Times New Roman" w:cs="Times New Roman"/>
          <w:spacing w:val="15"/>
          <w:sz w:val="32"/>
          <w:szCs w:val="32"/>
          <w:lang w:eastAsia="zh-CN"/>
        </w:rPr>
        <w:t>5</w:t>
      </w:r>
      <w:r w:rsidR="00B12761">
        <w:rPr>
          <w:rFonts w:asciiTheme="minorEastAsia" w:hAnsiTheme="minorEastAsia" w:cs="Microsoft JhengHei"/>
          <w:spacing w:val="15"/>
          <w:sz w:val="32"/>
          <w:szCs w:val="32"/>
          <w:lang w:eastAsia="zh-CN"/>
        </w:rPr>
        <w:t>.</w:t>
      </w:r>
      <w:r w:rsidR="00B12761" w:rsidRPr="001901C8">
        <w:rPr>
          <w:rFonts w:ascii="Times New Roman" w:hAnsi="Times New Roman" w:cs="Times New Roman"/>
          <w:spacing w:val="15"/>
          <w:sz w:val="32"/>
          <w:szCs w:val="32"/>
          <w:lang w:eastAsia="zh-CN"/>
        </w:rPr>
        <w:t>03</w:t>
      </w:r>
      <w:r w:rsidR="00A404AF" w:rsidRPr="00A404AF">
        <w:rPr>
          <w:rFonts w:asciiTheme="minorEastAsia" w:hAnsiTheme="minorEastAsia" w:cs="Microsoft JhengHei" w:hint="eastAsia"/>
          <w:spacing w:val="15"/>
          <w:sz w:val="32"/>
          <w:szCs w:val="32"/>
          <w:lang w:eastAsia="zh-CN"/>
        </w:rPr>
        <w:t>万元，</w:t>
      </w:r>
      <w:r w:rsidR="00B12761">
        <w:rPr>
          <w:rFonts w:asciiTheme="minorEastAsia" w:hAnsiTheme="minorEastAsia" w:cs="Microsoft JhengHei" w:hint="eastAsia"/>
          <w:spacing w:val="15"/>
          <w:sz w:val="32"/>
          <w:szCs w:val="32"/>
          <w:lang w:eastAsia="zh-CN"/>
        </w:rPr>
        <w:t>减幅</w:t>
      </w:r>
      <w:r w:rsidR="00B12761" w:rsidRPr="001901C8">
        <w:rPr>
          <w:rFonts w:ascii="Times New Roman" w:hAnsi="Times New Roman" w:cs="Times New Roman"/>
          <w:spacing w:val="15"/>
          <w:sz w:val="32"/>
          <w:szCs w:val="32"/>
          <w:lang w:eastAsia="zh-CN"/>
        </w:rPr>
        <w:t>6</w:t>
      </w:r>
      <w:r w:rsidR="00B12761">
        <w:rPr>
          <w:rFonts w:asciiTheme="minorEastAsia" w:hAnsiTheme="minorEastAsia" w:cs="Microsoft JhengHei" w:hint="eastAsia"/>
          <w:spacing w:val="15"/>
          <w:sz w:val="32"/>
          <w:szCs w:val="32"/>
          <w:lang w:eastAsia="zh-CN"/>
        </w:rPr>
        <w:t>.</w:t>
      </w:r>
      <w:r w:rsidR="00B12761" w:rsidRPr="001901C8">
        <w:rPr>
          <w:rFonts w:ascii="Times New Roman" w:hAnsi="Times New Roman" w:cs="Times New Roman"/>
          <w:spacing w:val="15"/>
          <w:sz w:val="32"/>
          <w:szCs w:val="32"/>
          <w:lang w:eastAsia="zh-CN"/>
        </w:rPr>
        <w:t>51</w:t>
      </w:r>
      <w:r w:rsidR="00A404AF" w:rsidRPr="00771640">
        <w:rPr>
          <w:rFonts w:ascii="Times New Roman" w:hAnsi="Times New Roman" w:cs="Times New Roman"/>
          <w:spacing w:val="15"/>
          <w:sz w:val="32"/>
          <w:szCs w:val="32"/>
          <w:lang w:eastAsia="zh-CN"/>
        </w:rPr>
        <w:t>%</w:t>
      </w:r>
      <w:r w:rsidR="00A404AF" w:rsidRPr="00A404AF">
        <w:rPr>
          <w:rFonts w:asciiTheme="minorEastAsia" w:hAnsiTheme="minorEastAsia" w:cs="Microsoft JhengHei" w:hint="eastAsia"/>
          <w:spacing w:val="15"/>
          <w:sz w:val="32"/>
          <w:szCs w:val="32"/>
          <w:lang w:eastAsia="zh-CN"/>
        </w:rPr>
        <w:t>。</w:t>
      </w:r>
    </w:p>
    <w:p w:rsidR="00A404AF" w:rsidRPr="00A404AF" w:rsidRDefault="00A404AF" w:rsidP="00B12761">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1</w:t>
      </w:r>
      <w:r w:rsidRPr="00A404AF">
        <w:rPr>
          <w:rFonts w:asciiTheme="minorEastAsia" w:hAnsiTheme="minorEastAsia" w:cs="Microsoft JhengHei" w:hint="eastAsia"/>
          <w:spacing w:val="15"/>
          <w:sz w:val="32"/>
          <w:szCs w:val="32"/>
          <w:lang w:eastAsia="zh-CN"/>
        </w:rPr>
        <w:t>.住房公积金（项）</w:t>
      </w:r>
      <w:r w:rsidR="00B12761" w:rsidRPr="001901C8">
        <w:rPr>
          <w:rFonts w:ascii="Times New Roman" w:hAnsi="Times New Roman" w:cs="Times New Roman"/>
          <w:spacing w:val="15"/>
          <w:sz w:val="32"/>
          <w:szCs w:val="32"/>
          <w:lang w:eastAsia="zh-CN"/>
        </w:rPr>
        <w:t>44</w:t>
      </w:r>
      <w:r w:rsidR="00B12761">
        <w:rPr>
          <w:rFonts w:asciiTheme="minorEastAsia" w:hAnsiTheme="minorEastAsia" w:cs="Microsoft JhengHei"/>
          <w:spacing w:val="15"/>
          <w:sz w:val="32"/>
          <w:szCs w:val="32"/>
          <w:lang w:eastAsia="zh-CN"/>
        </w:rPr>
        <w:t>.</w:t>
      </w:r>
      <w:r w:rsidR="00B12761" w:rsidRPr="001901C8">
        <w:rPr>
          <w:rFonts w:ascii="Times New Roman" w:hAnsi="Times New Roman" w:cs="Times New Roman"/>
          <w:spacing w:val="15"/>
          <w:sz w:val="32"/>
          <w:szCs w:val="32"/>
          <w:lang w:eastAsia="zh-CN"/>
        </w:rPr>
        <w:t>33</w:t>
      </w:r>
      <w:r w:rsidRPr="00A404AF">
        <w:rPr>
          <w:rFonts w:asciiTheme="minorEastAsia" w:hAnsiTheme="minorEastAsia" w:cs="Microsoft JhengHei" w:hint="eastAsia"/>
          <w:spacing w:val="15"/>
          <w:sz w:val="32"/>
          <w:szCs w:val="32"/>
          <w:lang w:eastAsia="zh-CN"/>
        </w:rPr>
        <w:t>万元，较</w:t>
      </w:r>
      <w:r w:rsidRPr="001901C8">
        <w:rPr>
          <w:rFonts w:ascii="Times New Roman" w:hAnsi="Times New Roman" w:cs="Times New Roman"/>
          <w:spacing w:val="15"/>
          <w:sz w:val="32"/>
          <w:szCs w:val="32"/>
          <w:lang w:eastAsia="zh-CN"/>
        </w:rPr>
        <w:t>2021</w:t>
      </w:r>
      <w:r w:rsidRPr="00A404AF">
        <w:rPr>
          <w:rFonts w:asciiTheme="minorEastAsia" w:hAnsiTheme="minorEastAsia" w:cs="Microsoft JhengHei" w:hint="eastAsia"/>
          <w:spacing w:val="15"/>
          <w:sz w:val="32"/>
          <w:szCs w:val="32"/>
          <w:lang w:eastAsia="zh-CN"/>
        </w:rPr>
        <w:t>年执行数减少</w:t>
      </w:r>
      <w:r w:rsidR="00B12761" w:rsidRPr="001901C8">
        <w:rPr>
          <w:rFonts w:ascii="Times New Roman" w:hAnsi="Times New Roman" w:cs="Times New Roman"/>
          <w:spacing w:val="15"/>
          <w:sz w:val="32"/>
          <w:szCs w:val="32"/>
          <w:lang w:eastAsia="zh-CN"/>
        </w:rPr>
        <w:t>1</w:t>
      </w:r>
      <w:r w:rsidR="00B12761">
        <w:rPr>
          <w:rFonts w:asciiTheme="minorEastAsia" w:hAnsiTheme="minorEastAsia" w:cs="Microsoft JhengHei"/>
          <w:spacing w:val="15"/>
          <w:sz w:val="32"/>
          <w:szCs w:val="32"/>
          <w:lang w:eastAsia="zh-CN"/>
        </w:rPr>
        <w:t>.</w:t>
      </w:r>
      <w:r w:rsidR="00B12761" w:rsidRPr="001901C8">
        <w:rPr>
          <w:rFonts w:ascii="Times New Roman" w:hAnsi="Times New Roman" w:cs="Times New Roman"/>
          <w:spacing w:val="15"/>
          <w:sz w:val="32"/>
          <w:szCs w:val="32"/>
          <w:lang w:eastAsia="zh-CN"/>
        </w:rPr>
        <w:t>88</w:t>
      </w:r>
      <w:r w:rsidRPr="00A404AF">
        <w:rPr>
          <w:rFonts w:asciiTheme="minorEastAsia" w:hAnsiTheme="minorEastAsia" w:cs="Microsoft JhengHei" w:hint="eastAsia"/>
          <w:spacing w:val="15"/>
          <w:sz w:val="32"/>
          <w:szCs w:val="32"/>
          <w:lang w:eastAsia="zh-CN"/>
        </w:rPr>
        <w:t>万元，下降</w:t>
      </w:r>
      <w:r w:rsidR="00B12761" w:rsidRPr="001901C8">
        <w:rPr>
          <w:rFonts w:ascii="Times New Roman" w:hAnsi="Times New Roman" w:cs="Times New Roman"/>
          <w:spacing w:val="15"/>
          <w:sz w:val="32"/>
          <w:szCs w:val="32"/>
          <w:lang w:eastAsia="zh-CN"/>
        </w:rPr>
        <w:t>4</w:t>
      </w:r>
      <w:r w:rsidR="00B12761">
        <w:rPr>
          <w:rFonts w:asciiTheme="minorEastAsia" w:hAnsiTheme="minorEastAsia" w:cs="Microsoft JhengHei"/>
          <w:spacing w:val="15"/>
          <w:sz w:val="32"/>
          <w:szCs w:val="32"/>
          <w:lang w:eastAsia="zh-CN"/>
        </w:rPr>
        <w:t>.</w:t>
      </w:r>
      <w:r w:rsidR="00B12761" w:rsidRPr="001901C8">
        <w:rPr>
          <w:rFonts w:ascii="Times New Roman" w:hAnsi="Times New Roman" w:cs="Times New Roman"/>
          <w:spacing w:val="15"/>
          <w:sz w:val="32"/>
          <w:szCs w:val="32"/>
          <w:lang w:eastAsia="zh-CN"/>
        </w:rPr>
        <w:t>07</w:t>
      </w:r>
      <w:r w:rsidRPr="00771640">
        <w:rPr>
          <w:rFonts w:ascii="Times New Roman" w:hAnsi="Times New Roman" w:cs="Times New Roman"/>
          <w:spacing w:val="15"/>
          <w:sz w:val="32"/>
          <w:szCs w:val="32"/>
          <w:lang w:eastAsia="zh-CN"/>
        </w:rPr>
        <w:t>%</w:t>
      </w:r>
      <w:r w:rsidRPr="00A404AF">
        <w:rPr>
          <w:rFonts w:asciiTheme="minorEastAsia" w:hAnsiTheme="minorEastAsia" w:cs="Microsoft JhengHei" w:hint="eastAsia"/>
          <w:spacing w:val="15"/>
          <w:sz w:val="32"/>
          <w:szCs w:val="32"/>
          <w:lang w:eastAsia="zh-CN"/>
        </w:rPr>
        <w:t>。</w:t>
      </w:r>
    </w:p>
    <w:p w:rsidR="00A404AF" w:rsidRPr="00A404AF" w:rsidRDefault="00A404AF" w:rsidP="00B12761">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2</w:t>
      </w:r>
      <w:r w:rsidRPr="00A404AF">
        <w:rPr>
          <w:rFonts w:asciiTheme="minorEastAsia" w:hAnsiTheme="minorEastAsia" w:cs="Microsoft JhengHei" w:hint="eastAsia"/>
          <w:spacing w:val="15"/>
          <w:sz w:val="32"/>
          <w:szCs w:val="32"/>
          <w:lang w:eastAsia="zh-CN"/>
        </w:rPr>
        <w:t>.提租补贴（项）</w:t>
      </w:r>
      <w:r w:rsidR="00B12761" w:rsidRPr="001901C8">
        <w:rPr>
          <w:rFonts w:ascii="Times New Roman" w:hAnsi="Times New Roman" w:cs="Times New Roman"/>
          <w:spacing w:val="15"/>
          <w:sz w:val="32"/>
          <w:szCs w:val="32"/>
          <w:lang w:eastAsia="zh-CN"/>
        </w:rPr>
        <w:t>3</w:t>
      </w:r>
      <w:r w:rsidR="00B12761">
        <w:rPr>
          <w:rFonts w:asciiTheme="minorEastAsia" w:hAnsiTheme="minorEastAsia" w:cs="Microsoft JhengHei"/>
          <w:spacing w:val="15"/>
          <w:sz w:val="32"/>
          <w:szCs w:val="32"/>
          <w:lang w:eastAsia="zh-CN"/>
        </w:rPr>
        <w:t>.</w:t>
      </w:r>
      <w:r w:rsidR="00B12761" w:rsidRPr="001901C8">
        <w:rPr>
          <w:rFonts w:ascii="Times New Roman" w:hAnsi="Times New Roman" w:cs="Times New Roman"/>
          <w:spacing w:val="15"/>
          <w:sz w:val="32"/>
          <w:szCs w:val="32"/>
          <w:lang w:eastAsia="zh-CN"/>
        </w:rPr>
        <w:t>55</w:t>
      </w:r>
      <w:r w:rsidRPr="00A404AF">
        <w:rPr>
          <w:rFonts w:asciiTheme="minorEastAsia" w:hAnsiTheme="minorEastAsia" w:cs="Microsoft JhengHei" w:hint="eastAsia"/>
          <w:spacing w:val="15"/>
          <w:sz w:val="32"/>
          <w:szCs w:val="32"/>
          <w:lang w:eastAsia="zh-CN"/>
        </w:rPr>
        <w:t>万元，较</w:t>
      </w:r>
      <w:r w:rsidRPr="001901C8">
        <w:rPr>
          <w:rFonts w:ascii="Times New Roman" w:hAnsi="Times New Roman" w:cs="Times New Roman"/>
          <w:spacing w:val="15"/>
          <w:sz w:val="32"/>
          <w:szCs w:val="32"/>
          <w:lang w:eastAsia="zh-CN"/>
        </w:rPr>
        <w:t>2021</w:t>
      </w:r>
      <w:r w:rsidRPr="00A404AF">
        <w:rPr>
          <w:rFonts w:asciiTheme="minorEastAsia" w:hAnsiTheme="minorEastAsia" w:cs="Microsoft JhengHei" w:hint="eastAsia"/>
          <w:spacing w:val="15"/>
          <w:sz w:val="32"/>
          <w:szCs w:val="32"/>
          <w:lang w:eastAsia="zh-CN"/>
        </w:rPr>
        <w:t>年执行数增加</w:t>
      </w:r>
      <w:r w:rsidR="00C814EB" w:rsidRPr="001901C8">
        <w:rPr>
          <w:rFonts w:ascii="Times New Roman" w:hAnsi="Times New Roman" w:cs="Times New Roman"/>
          <w:spacing w:val="15"/>
          <w:sz w:val="32"/>
          <w:szCs w:val="32"/>
          <w:lang w:eastAsia="zh-CN"/>
        </w:rPr>
        <w:t>0</w:t>
      </w:r>
      <w:r w:rsidR="00C814EB">
        <w:rPr>
          <w:rFonts w:asciiTheme="minorEastAsia" w:hAnsiTheme="minorEastAsia" w:cs="Microsoft JhengHei"/>
          <w:spacing w:val="15"/>
          <w:sz w:val="32"/>
          <w:szCs w:val="32"/>
          <w:lang w:eastAsia="zh-CN"/>
        </w:rPr>
        <w:t>.</w:t>
      </w:r>
      <w:r w:rsidR="00C814EB" w:rsidRPr="001901C8">
        <w:rPr>
          <w:rFonts w:ascii="Times New Roman" w:hAnsi="Times New Roman" w:cs="Times New Roman"/>
          <w:spacing w:val="15"/>
          <w:sz w:val="32"/>
          <w:szCs w:val="32"/>
          <w:lang w:eastAsia="zh-CN"/>
        </w:rPr>
        <w:t>45</w:t>
      </w:r>
      <w:r w:rsidRPr="00A404AF">
        <w:rPr>
          <w:rFonts w:asciiTheme="minorEastAsia" w:hAnsiTheme="minorEastAsia" w:cs="Microsoft JhengHei" w:hint="eastAsia"/>
          <w:spacing w:val="15"/>
          <w:sz w:val="32"/>
          <w:szCs w:val="32"/>
          <w:lang w:eastAsia="zh-CN"/>
        </w:rPr>
        <w:t>万元，增长</w:t>
      </w:r>
      <w:r w:rsidR="00C814EB" w:rsidRPr="001901C8">
        <w:rPr>
          <w:rFonts w:ascii="Times New Roman" w:hAnsi="Times New Roman" w:cs="Times New Roman"/>
          <w:spacing w:val="15"/>
          <w:sz w:val="32"/>
          <w:szCs w:val="32"/>
          <w:lang w:eastAsia="zh-CN"/>
        </w:rPr>
        <w:t>14</w:t>
      </w:r>
      <w:r w:rsidR="00C814EB">
        <w:rPr>
          <w:rFonts w:asciiTheme="minorEastAsia" w:hAnsiTheme="minorEastAsia" w:cs="Microsoft JhengHei"/>
          <w:spacing w:val="15"/>
          <w:sz w:val="32"/>
          <w:szCs w:val="32"/>
          <w:lang w:eastAsia="zh-CN"/>
        </w:rPr>
        <w:t>.</w:t>
      </w:r>
      <w:r w:rsidR="00C814EB" w:rsidRPr="001901C8">
        <w:rPr>
          <w:rFonts w:ascii="Times New Roman" w:hAnsi="Times New Roman" w:cs="Times New Roman"/>
          <w:spacing w:val="15"/>
          <w:sz w:val="32"/>
          <w:szCs w:val="32"/>
          <w:lang w:eastAsia="zh-CN"/>
        </w:rPr>
        <w:t>68</w:t>
      </w:r>
      <w:r w:rsidRPr="00771640">
        <w:rPr>
          <w:rFonts w:ascii="Times New Roman" w:hAnsi="Times New Roman" w:cs="Times New Roman"/>
          <w:spacing w:val="15"/>
          <w:sz w:val="32"/>
          <w:szCs w:val="32"/>
          <w:lang w:eastAsia="zh-CN"/>
        </w:rPr>
        <w:t>%</w:t>
      </w:r>
      <w:r w:rsidRPr="00A404AF">
        <w:rPr>
          <w:rFonts w:asciiTheme="minorEastAsia" w:hAnsiTheme="minorEastAsia" w:cs="Microsoft JhengHei" w:hint="eastAsia"/>
          <w:spacing w:val="15"/>
          <w:sz w:val="32"/>
          <w:szCs w:val="32"/>
          <w:lang w:eastAsia="zh-CN"/>
        </w:rPr>
        <w:t>，主要是人员变化增加支出。</w:t>
      </w:r>
    </w:p>
    <w:p w:rsidR="00A404AF" w:rsidRPr="00A404AF" w:rsidRDefault="00A404AF" w:rsidP="00A404AF">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3</w:t>
      </w:r>
      <w:r w:rsidRPr="00A404AF">
        <w:rPr>
          <w:rFonts w:asciiTheme="minorEastAsia" w:hAnsiTheme="minorEastAsia" w:cs="Microsoft JhengHei" w:hint="eastAsia"/>
          <w:spacing w:val="15"/>
          <w:sz w:val="32"/>
          <w:szCs w:val="32"/>
          <w:lang w:eastAsia="zh-CN"/>
        </w:rPr>
        <w:t>.购房补贴（项）</w:t>
      </w:r>
      <w:r w:rsidR="00C814EB" w:rsidRPr="001901C8">
        <w:rPr>
          <w:rFonts w:ascii="Times New Roman" w:hAnsi="Times New Roman" w:cs="Times New Roman"/>
          <w:spacing w:val="15"/>
          <w:sz w:val="32"/>
          <w:szCs w:val="32"/>
          <w:lang w:eastAsia="zh-CN"/>
        </w:rPr>
        <w:t>24</w:t>
      </w:r>
      <w:r w:rsidR="00C814EB">
        <w:rPr>
          <w:rFonts w:asciiTheme="minorEastAsia" w:hAnsiTheme="minorEastAsia" w:cs="Microsoft JhengHei"/>
          <w:spacing w:val="15"/>
          <w:sz w:val="32"/>
          <w:szCs w:val="32"/>
          <w:lang w:eastAsia="zh-CN"/>
        </w:rPr>
        <w:t>.</w:t>
      </w:r>
      <w:r w:rsidR="00C814EB" w:rsidRPr="001901C8">
        <w:rPr>
          <w:rFonts w:ascii="Times New Roman" w:hAnsi="Times New Roman" w:cs="Times New Roman"/>
          <w:spacing w:val="15"/>
          <w:sz w:val="32"/>
          <w:szCs w:val="32"/>
          <w:lang w:eastAsia="zh-CN"/>
        </w:rPr>
        <w:t>29</w:t>
      </w:r>
      <w:r w:rsidRPr="00A404AF">
        <w:rPr>
          <w:rFonts w:asciiTheme="minorEastAsia" w:hAnsiTheme="minorEastAsia" w:cs="Microsoft JhengHei" w:hint="eastAsia"/>
          <w:spacing w:val="15"/>
          <w:sz w:val="32"/>
          <w:szCs w:val="32"/>
          <w:lang w:eastAsia="zh-CN"/>
        </w:rPr>
        <w:t>万元，</w:t>
      </w:r>
      <w:r w:rsidR="00C814EB" w:rsidRPr="00A404AF">
        <w:rPr>
          <w:rFonts w:asciiTheme="minorEastAsia" w:hAnsiTheme="minorEastAsia" w:cs="Microsoft JhengHei" w:hint="eastAsia"/>
          <w:spacing w:val="15"/>
          <w:sz w:val="32"/>
          <w:szCs w:val="32"/>
          <w:lang w:eastAsia="zh-CN"/>
        </w:rPr>
        <w:t>较</w:t>
      </w:r>
      <w:r w:rsidR="00C814EB" w:rsidRPr="001901C8">
        <w:rPr>
          <w:rFonts w:ascii="Times New Roman" w:hAnsi="Times New Roman" w:cs="Times New Roman"/>
          <w:spacing w:val="15"/>
          <w:sz w:val="32"/>
          <w:szCs w:val="32"/>
          <w:lang w:eastAsia="zh-CN"/>
        </w:rPr>
        <w:t>2021</w:t>
      </w:r>
      <w:r w:rsidR="00C814EB" w:rsidRPr="00A404AF">
        <w:rPr>
          <w:rFonts w:asciiTheme="minorEastAsia" w:hAnsiTheme="minorEastAsia" w:cs="Microsoft JhengHei" w:hint="eastAsia"/>
          <w:spacing w:val="15"/>
          <w:sz w:val="32"/>
          <w:szCs w:val="32"/>
          <w:lang w:eastAsia="zh-CN"/>
        </w:rPr>
        <w:t>年执行数减少</w:t>
      </w:r>
      <w:r w:rsidR="00C814EB" w:rsidRPr="001901C8">
        <w:rPr>
          <w:rFonts w:ascii="Times New Roman" w:hAnsi="Times New Roman" w:cs="Times New Roman"/>
          <w:spacing w:val="15"/>
          <w:sz w:val="32"/>
          <w:szCs w:val="32"/>
          <w:lang w:eastAsia="zh-CN"/>
        </w:rPr>
        <w:t>3</w:t>
      </w:r>
      <w:r w:rsidR="00C814EB">
        <w:rPr>
          <w:rFonts w:asciiTheme="minorEastAsia" w:hAnsiTheme="minorEastAsia" w:cs="Microsoft JhengHei"/>
          <w:spacing w:val="15"/>
          <w:sz w:val="32"/>
          <w:szCs w:val="32"/>
          <w:lang w:eastAsia="zh-CN"/>
        </w:rPr>
        <w:t>.</w:t>
      </w:r>
      <w:r w:rsidR="00C814EB" w:rsidRPr="001901C8">
        <w:rPr>
          <w:rFonts w:ascii="Times New Roman" w:hAnsi="Times New Roman" w:cs="Times New Roman"/>
          <w:spacing w:val="15"/>
          <w:sz w:val="32"/>
          <w:szCs w:val="32"/>
          <w:lang w:eastAsia="zh-CN"/>
        </w:rPr>
        <w:t>60</w:t>
      </w:r>
      <w:r w:rsidR="00C814EB" w:rsidRPr="00A404AF">
        <w:rPr>
          <w:rFonts w:asciiTheme="minorEastAsia" w:hAnsiTheme="minorEastAsia" w:cs="Microsoft JhengHei" w:hint="eastAsia"/>
          <w:spacing w:val="15"/>
          <w:sz w:val="32"/>
          <w:szCs w:val="32"/>
          <w:lang w:eastAsia="zh-CN"/>
        </w:rPr>
        <w:t>万元，下降</w:t>
      </w:r>
      <w:r w:rsidR="00C814EB" w:rsidRPr="001901C8">
        <w:rPr>
          <w:rFonts w:ascii="Times New Roman" w:hAnsi="Times New Roman" w:cs="Times New Roman"/>
          <w:spacing w:val="15"/>
          <w:sz w:val="32"/>
          <w:szCs w:val="32"/>
          <w:lang w:eastAsia="zh-CN"/>
        </w:rPr>
        <w:t>12</w:t>
      </w:r>
      <w:r w:rsidR="00C814EB">
        <w:rPr>
          <w:rFonts w:asciiTheme="minorEastAsia" w:hAnsiTheme="minorEastAsia" w:cs="Microsoft JhengHei"/>
          <w:spacing w:val="15"/>
          <w:sz w:val="32"/>
          <w:szCs w:val="32"/>
          <w:lang w:eastAsia="zh-CN"/>
        </w:rPr>
        <w:t>.</w:t>
      </w:r>
      <w:r w:rsidR="00C814EB" w:rsidRPr="001901C8">
        <w:rPr>
          <w:rFonts w:ascii="Times New Roman" w:hAnsi="Times New Roman" w:cs="Times New Roman"/>
          <w:spacing w:val="15"/>
          <w:sz w:val="32"/>
          <w:szCs w:val="32"/>
          <w:lang w:eastAsia="zh-CN"/>
        </w:rPr>
        <w:t>91</w:t>
      </w:r>
      <w:r w:rsidR="00C814EB" w:rsidRPr="00771640">
        <w:rPr>
          <w:rFonts w:ascii="Times New Roman" w:hAnsi="Times New Roman" w:cs="Times New Roman"/>
          <w:spacing w:val="15"/>
          <w:sz w:val="32"/>
          <w:szCs w:val="32"/>
          <w:lang w:eastAsia="zh-CN"/>
        </w:rPr>
        <w:t>%</w:t>
      </w:r>
      <w:r w:rsidRPr="00A404AF">
        <w:rPr>
          <w:rFonts w:asciiTheme="minorEastAsia" w:hAnsiTheme="minorEastAsia" w:cs="Microsoft JhengHei" w:hint="eastAsia"/>
          <w:spacing w:val="15"/>
          <w:sz w:val="32"/>
          <w:szCs w:val="32"/>
          <w:lang w:eastAsia="zh-CN"/>
        </w:rPr>
        <w:t>。</w:t>
      </w:r>
    </w:p>
    <w:p w:rsidR="00CB5CEB" w:rsidRPr="00CB5CEB" w:rsidRDefault="00CB5CEB" w:rsidP="00CB5CEB">
      <w:pPr>
        <w:spacing w:after="0" w:line="272" w:lineRule="auto"/>
        <w:ind w:left="120" w:right="157" w:firstLine="641"/>
        <w:jc w:val="both"/>
        <w:rPr>
          <w:rFonts w:asciiTheme="minorEastAsia" w:hAnsiTheme="minorEastAsia" w:cs="Microsoft JhengHei"/>
          <w:spacing w:val="15"/>
          <w:sz w:val="32"/>
          <w:szCs w:val="32"/>
          <w:lang w:eastAsia="zh-CN"/>
        </w:rPr>
      </w:pPr>
      <w:r w:rsidRPr="00CB5CEB">
        <w:rPr>
          <w:rFonts w:asciiTheme="minorEastAsia" w:hAnsiTheme="minorEastAsia" w:cs="Microsoft JhengHei" w:hint="eastAsia"/>
          <w:spacing w:val="15"/>
          <w:sz w:val="32"/>
          <w:szCs w:val="32"/>
          <w:lang w:eastAsia="zh-CN"/>
        </w:rPr>
        <w:t>六、关于财政预算“三公”经费支出表的说明</w:t>
      </w:r>
    </w:p>
    <w:p w:rsidR="00CB5CEB" w:rsidRPr="00CB5CEB" w:rsidRDefault="00CB5CEB" w:rsidP="00CB5CEB">
      <w:pPr>
        <w:spacing w:after="0" w:line="272" w:lineRule="auto"/>
        <w:ind w:left="120" w:right="157" w:firstLine="641"/>
        <w:jc w:val="both"/>
        <w:rPr>
          <w:rFonts w:asciiTheme="minorEastAsia" w:hAnsiTheme="minorEastAsia" w:cs="Microsoft JhengHei"/>
          <w:spacing w:val="15"/>
          <w:sz w:val="32"/>
          <w:szCs w:val="32"/>
          <w:lang w:eastAsia="zh-CN"/>
        </w:rPr>
      </w:pPr>
      <w:r>
        <w:rPr>
          <w:rFonts w:asciiTheme="minorEastAsia" w:hAnsiTheme="minorEastAsia" w:cs="Microsoft JhengHei" w:hint="eastAsia"/>
          <w:spacing w:val="15"/>
          <w:sz w:val="32"/>
          <w:szCs w:val="32"/>
          <w:lang w:eastAsia="zh-CN"/>
        </w:rPr>
        <w:t>核聚变中心</w:t>
      </w:r>
      <w:r w:rsidRPr="00CB5CEB">
        <w:rPr>
          <w:rFonts w:asciiTheme="minorEastAsia" w:hAnsiTheme="minorEastAsia" w:cs="Microsoft JhengHei" w:hint="eastAsia"/>
          <w:spacing w:val="15"/>
          <w:sz w:val="32"/>
          <w:szCs w:val="32"/>
          <w:lang w:eastAsia="zh-CN"/>
        </w:rPr>
        <w:t>“三公”经费支出认真贯彻落实党中央、国务院有关“过紧日子”和坚持厉行节约反对浪费的要求，切实采取措施，严格控制“三公”经费支出。</w:t>
      </w:r>
    </w:p>
    <w:p w:rsidR="00CB5CEB" w:rsidRPr="00CB5CEB" w:rsidRDefault="00CB5CEB" w:rsidP="00033647">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2022</w:t>
      </w:r>
      <w:r w:rsidRPr="00CB5CEB">
        <w:rPr>
          <w:rFonts w:asciiTheme="minorEastAsia" w:hAnsiTheme="minorEastAsia" w:cs="Microsoft JhengHei" w:hint="eastAsia"/>
          <w:spacing w:val="15"/>
          <w:sz w:val="32"/>
          <w:szCs w:val="32"/>
          <w:lang w:eastAsia="zh-CN"/>
        </w:rPr>
        <w:t>年财政拨款预算“三公”经费支出</w:t>
      </w:r>
      <w:r w:rsidR="00033647" w:rsidRPr="001901C8">
        <w:rPr>
          <w:rFonts w:ascii="Times New Roman" w:hAnsi="Times New Roman" w:cs="Times New Roman"/>
          <w:spacing w:val="15"/>
          <w:sz w:val="32"/>
          <w:szCs w:val="32"/>
          <w:lang w:eastAsia="zh-CN"/>
        </w:rPr>
        <w:t>133</w:t>
      </w:r>
      <w:r w:rsidR="00033647" w:rsidRPr="00033647">
        <w:rPr>
          <w:rFonts w:asciiTheme="minorEastAsia" w:hAnsiTheme="minorEastAsia" w:cs="Microsoft JhengHei"/>
          <w:spacing w:val="15"/>
          <w:sz w:val="32"/>
          <w:szCs w:val="32"/>
          <w:lang w:eastAsia="zh-CN"/>
        </w:rPr>
        <w:t>.</w:t>
      </w:r>
      <w:r w:rsidR="00033647" w:rsidRPr="001901C8">
        <w:rPr>
          <w:rFonts w:ascii="Times New Roman" w:hAnsi="Times New Roman" w:cs="Times New Roman"/>
          <w:spacing w:val="15"/>
          <w:sz w:val="32"/>
          <w:szCs w:val="32"/>
          <w:lang w:eastAsia="zh-CN"/>
        </w:rPr>
        <w:t>63</w:t>
      </w:r>
      <w:r w:rsidRPr="00CB5CEB">
        <w:rPr>
          <w:rFonts w:asciiTheme="minorEastAsia" w:hAnsiTheme="minorEastAsia" w:cs="Microsoft JhengHei" w:hint="eastAsia"/>
          <w:spacing w:val="15"/>
          <w:sz w:val="32"/>
          <w:szCs w:val="32"/>
          <w:lang w:eastAsia="zh-CN"/>
        </w:rPr>
        <w:t>万元，其中因公出国（境）费</w:t>
      </w:r>
      <w:r w:rsidR="00033647" w:rsidRPr="001901C8">
        <w:rPr>
          <w:rFonts w:ascii="Times New Roman" w:hAnsi="Times New Roman" w:cs="Times New Roman"/>
          <w:spacing w:val="15"/>
          <w:sz w:val="32"/>
          <w:szCs w:val="32"/>
          <w:lang w:eastAsia="zh-CN"/>
        </w:rPr>
        <w:t>115</w:t>
      </w:r>
      <w:r w:rsidR="00033647" w:rsidRPr="00033647">
        <w:rPr>
          <w:rFonts w:asciiTheme="minorEastAsia" w:hAnsiTheme="minorEastAsia" w:cs="Microsoft JhengHei"/>
          <w:spacing w:val="15"/>
          <w:sz w:val="32"/>
          <w:szCs w:val="32"/>
          <w:lang w:eastAsia="zh-CN"/>
        </w:rPr>
        <w:t>.</w:t>
      </w:r>
      <w:r w:rsidR="00033647" w:rsidRPr="001901C8">
        <w:rPr>
          <w:rFonts w:ascii="Times New Roman" w:hAnsi="Times New Roman" w:cs="Times New Roman"/>
          <w:spacing w:val="15"/>
          <w:sz w:val="32"/>
          <w:szCs w:val="32"/>
          <w:lang w:eastAsia="zh-CN"/>
        </w:rPr>
        <w:t>76</w:t>
      </w:r>
      <w:r w:rsidRPr="00CB5CEB">
        <w:rPr>
          <w:rFonts w:asciiTheme="minorEastAsia" w:hAnsiTheme="minorEastAsia" w:cs="Microsoft JhengHei" w:hint="eastAsia"/>
          <w:spacing w:val="15"/>
          <w:sz w:val="32"/>
          <w:szCs w:val="32"/>
          <w:lang w:eastAsia="zh-CN"/>
        </w:rPr>
        <w:t>万元；公务用车购置及运行费</w:t>
      </w:r>
      <w:r w:rsidR="00033647" w:rsidRPr="001901C8">
        <w:rPr>
          <w:rFonts w:ascii="Times New Roman" w:hAnsi="Times New Roman" w:cs="Times New Roman"/>
          <w:spacing w:val="15"/>
          <w:sz w:val="32"/>
          <w:szCs w:val="32"/>
          <w:lang w:eastAsia="zh-CN"/>
        </w:rPr>
        <w:t>10</w:t>
      </w:r>
      <w:r w:rsidR="00033647">
        <w:rPr>
          <w:rFonts w:asciiTheme="minorEastAsia" w:hAnsiTheme="minorEastAsia" w:cs="Microsoft JhengHei"/>
          <w:spacing w:val="15"/>
          <w:sz w:val="32"/>
          <w:szCs w:val="32"/>
          <w:lang w:eastAsia="zh-CN"/>
        </w:rPr>
        <w:t>.</w:t>
      </w:r>
      <w:r w:rsidR="00033647" w:rsidRPr="001901C8">
        <w:rPr>
          <w:rFonts w:ascii="Times New Roman" w:hAnsi="Times New Roman" w:cs="Times New Roman"/>
          <w:spacing w:val="15"/>
          <w:sz w:val="32"/>
          <w:szCs w:val="32"/>
          <w:lang w:eastAsia="zh-CN"/>
        </w:rPr>
        <w:t>00</w:t>
      </w:r>
      <w:r w:rsidRPr="00CB5CEB">
        <w:rPr>
          <w:rFonts w:asciiTheme="minorEastAsia" w:hAnsiTheme="minorEastAsia" w:cs="Microsoft JhengHei" w:hint="eastAsia"/>
          <w:spacing w:val="15"/>
          <w:sz w:val="32"/>
          <w:szCs w:val="32"/>
          <w:lang w:eastAsia="zh-CN"/>
        </w:rPr>
        <w:t>万元，包括公务用车购置费</w:t>
      </w:r>
      <w:r w:rsidR="00033647" w:rsidRPr="001901C8">
        <w:rPr>
          <w:rFonts w:ascii="Times New Roman" w:hAnsi="Times New Roman" w:cs="Times New Roman"/>
          <w:spacing w:val="15"/>
          <w:sz w:val="32"/>
          <w:szCs w:val="32"/>
          <w:lang w:eastAsia="zh-CN"/>
        </w:rPr>
        <w:t>0</w:t>
      </w:r>
      <w:r w:rsidR="00033647">
        <w:rPr>
          <w:rFonts w:asciiTheme="minorEastAsia" w:hAnsiTheme="minorEastAsia" w:cs="Microsoft JhengHei"/>
          <w:spacing w:val="15"/>
          <w:sz w:val="32"/>
          <w:szCs w:val="32"/>
          <w:lang w:eastAsia="zh-CN"/>
        </w:rPr>
        <w:t>.</w:t>
      </w:r>
      <w:r w:rsidR="00033647" w:rsidRPr="001901C8">
        <w:rPr>
          <w:rFonts w:ascii="Times New Roman" w:hAnsi="Times New Roman" w:cs="Times New Roman"/>
          <w:spacing w:val="15"/>
          <w:sz w:val="32"/>
          <w:szCs w:val="32"/>
          <w:lang w:eastAsia="zh-CN"/>
        </w:rPr>
        <w:t>00</w:t>
      </w:r>
      <w:r w:rsidRPr="00CB5CEB">
        <w:rPr>
          <w:rFonts w:asciiTheme="minorEastAsia" w:hAnsiTheme="minorEastAsia" w:cs="Microsoft JhengHei" w:hint="eastAsia"/>
          <w:spacing w:val="15"/>
          <w:sz w:val="32"/>
          <w:szCs w:val="32"/>
          <w:lang w:eastAsia="zh-CN"/>
        </w:rPr>
        <w:t>万元，公务用车运行费</w:t>
      </w:r>
      <w:r w:rsidR="00033647" w:rsidRPr="001901C8">
        <w:rPr>
          <w:rFonts w:ascii="Times New Roman" w:hAnsi="Times New Roman" w:cs="Times New Roman"/>
          <w:spacing w:val="15"/>
          <w:sz w:val="32"/>
          <w:szCs w:val="32"/>
          <w:lang w:eastAsia="zh-CN"/>
        </w:rPr>
        <w:t>10</w:t>
      </w:r>
      <w:r w:rsidR="00033647">
        <w:rPr>
          <w:rFonts w:asciiTheme="minorEastAsia" w:hAnsiTheme="minorEastAsia" w:cs="Microsoft JhengHei"/>
          <w:spacing w:val="15"/>
          <w:sz w:val="32"/>
          <w:szCs w:val="32"/>
          <w:lang w:eastAsia="zh-CN"/>
        </w:rPr>
        <w:t>.</w:t>
      </w:r>
      <w:r w:rsidR="00033647" w:rsidRPr="001901C8">
        <w:rPr>
          <w:rFonts w:ascii="Times New Roman" w:hAnsi="Times New Roman" w:cs="Times New Roman"/>
          <w:spacing w:val="15"/>
          <w:sz w:val="32"/>
          <w:szCs w:val="32"/>
          <w:lang w:eastAsia="zh-CN"/>
        </w:rPr>
        <w:t>00</w:t>
      </w:r>
      <w:r w:rsidRPr="00CB5CEB">
        <w:rPr>
          <w:rFonts w:asciiTheme="minorEastAsia" w:hAnsiTheme="minorEastAsia" w:cs="Microsoft JhengHei" w:hint="eastAsia"/>
          <w:spacing w:val="15"/>
          <w:sz w:val="32"/>
          <w:szCs w:val="32"/>
          <w:lang w:eastAsia="zh-CN"/>
        </w:rPr>
        <w:t>万元；公务接待费</w:t>
      </w:r>
      <w:r w:rsidR="00033647" w:rsidRPr="001901C8">
        <w:rPr>
          <w:rFonts w:ascii="Times New Roman" w:hAnsi="Times New Roman" w:cs="Times New Roman"/>
          <w:spacing w:val="15"/>
          <w:sz w:val="32"/>
          <w:szCs w:val="32"/>
          <w:lang w:eastAsia="zh-CN"/>
        </w:rPr>
        <w:t>7</w:t>
      </w:r>
      <w:r w:rsidR="00033647">
        <w:rPr>
          <w:rFonts w:asciiTheme="minorEastAsia" w:hAnsiTheme="minorEastAsia" w:cs="Microsoft JhengHei"/>
          <w:spacing w:val="15"/>
          <w:sz w:val="32"/>
          <w:szCs w:val="32"/>
          <w:lang w:eastAsia="zh-CN"/>
        </w:rPr>
        <w:t>.</w:t>
      </w:r>
      <w:r w:rsidR="00033647" w:rsidRPr="001901C8">
        <w:rPr>
          <w:rFonts w:ascii="Times New Roman" w:hAnsi="Times New Roman" w:cs="Times New Roman"/>
          <w:spacing w:val="15"/>
          <w:sz w:val="32"/>
          <w:szCs w:val="32"/>
          <w:lang w:eastAsia="zh-CN"/>
        </w:rPr>
        <w:t>87</w:t>
      </w:r>
      <w:r w:rsidRPr="00CB5CEB">
        <w:rPr>
          <w:rFonts w:asciiTheme="minorEastAsia" w:hAnsiTheme="minorEastAsia" w:cs="Microsoft JhengHei" w:hint="eastAsia"/>
          <w:spacing w:val="15"/>
          <w:sz w:val="32"/>
          <w:szCs w:val="32"/>
          <w:lang w:eastAsia="zh-CN"/>
        </w:rPr>
        <w:t>万元。</w:t>
      </w:r>
    </w:p>
    <w:p w:rsidR="00CB5CEB" w:rsidRPr="00CB5CEB" w:rsidRDefault="00CB5CEB" w:rsidP="00CB5CEB">
      <w:pPr>
        <w:spacing w:after="0" w:line="272" w:lineRule="auto"/>
        <w:ind w:left="120" w:right="157" w:firstLine="641"/>
        <w:jc w:val="both"/>
        <w:rPr>
          <w:rFonts w:asciiTheme="minorEastAsia" w:hAnsiTheme="minorEastAsia" w:cs="Microsoft JhengHei"/>
          <w:spacing w:val="15"/>
          <w:sz w:val="32"/>
          <w:szCs w:val="32"/>
          <w:lang w:eastAsia="zh-CN"/>
        </w:rPr>
      </w:pPr>
      <w:r w:rsidRPr="00CB5CEB">
        <w:rPr>
          <w:rFonts w:asciiTheme="minorEastAsia" w:hAnsiTheme="minorEastAsia" w:cs="Microsoft JhengHei" w:hint="eastAsia"/>
          <w:spacing w:val="15"/>
          <w:sz w:val="32"/>
          <w:szCs w:val="32"/>
          <w:lang w:eastAsia="zh-CN"/>
        </w:rPr>
        <w:t>因公出国（境）费</w:t>
      </w:r>
      <w:r w:rsidR="00033647" w:rsidRPr="001901C8">
        <w:rPr>
          <w:rFonts w:ascii="Times New Roman" w:hAnsi="Times New Roman" w:cs="Times New Roman"/>
          <w:spacing w:val="15"/>
          <w:sz w:val="32"/>
          <w:szCs w:val="32"/>
          <w:lang w:eastAsia="zh-CN"/>
        </w:rPr>
        <w:t>115</w:t>
      </w:r>
      <w:r w:rsidR="00033647" w:rsidRPr="00033647">
        <w:rPr>
          <w:rFonts w:asciiTheme="minorEastAsia" w:hAnsiTheme="minorEastAsia" w:cs="Microsoft JhengHei"/>
          <w:spacing w:val="15"/>
          <w:sz w:val="32"/>
          <w:szCs w:val="32"/>
          <w:lang w:eastAsia="zh-CN"/>
        </w:rPr>
        <w:t>.</w:t>
      </w:r>
      <w:r w:rsidR="00033647" w:rsidRPr="001901C8">
        <w:rPr>
          <w:rFonts w:ascii="Times New Roman" w:hAnsi="Times New Roman" w:cs="Times New Roman"/>
          <w:spacing w:val="15"/>
          <w:sz w:val="32"/>
          <w:szCs w:val="32"/>
          <w:lang w:eastAsia="zh-CN"/>
        </w:rPr>
        <w:t>76</w:t>
      </w:r>
      <w:r w:rsidRPr="00CB5CEB">
        <w:rPr>
          <w:rFonts w:asciiTheme="minorEastAsia" w:hAnsiTheme="minorEastAsia" w:cs="Microsoft JhengHei" w:hint="eastAsia"/>
          <w:spacing w:val="15"/>
          <w:sz w:val="32"/>
          <w:szCs w:val="32"/>
          <w:lang w:eastAsia="zh-CN"/>
        </w:rPr>
        <w:t>万元，主要用于安排出访</w:t>
      </w:r>
      <w:r w:rsidRPr="00CB5CEB">
        <w:rPr>
          <w:rFonts w:asciiTheme="minorEastAsia" w:hAnsiTheme="minorEastAsia" w:cs="Microsoft JhengHei" w:hint="eastAsia"/>
          <w:spacing w:val="15"/>
          <w:sz w:val="32"/>
          <w:szCs w:val="32"/>
          <w:lang w:eastAsia="zh-CN"/>
        </w:rPr>
        <w:lastRenderedPageBreak/>
        <w:t>外国参加科技合作会、国际组织会议、与科技创新相关的交流活动等多项双多边外事活动，通过出访夯实国际科技合作基础，提升中外合作交流的层次，拓展合作深度和广度，充分发挥国际科技合作对经济社会可持续发展的支撑作用。</w:t>
      </w:r>
    </w:p>
    <w:p w:rsidR="00CB5CEB" w:rsidRPr="00CB5CEB" w:rsidRDefault="00CB5CEB" w:rsidP="00593F11">
      <w:pPr>
        <w:spacing w:after="0" w:line="272" w:lineRule="auto"/>
        <w:ind w:left="120" w:right="157" w:firstLine="641"/>
        <w:jc w:val="both"/>
        <w:rPr>
          <w:rFonts w:asciiTheme="minorEastAsia" w:hAnsiTheme="minorEastAsia" w:cs="Microsoft JhengHei"/>
          <w:spacing w:val="15"/>
          <w:sz w:val="32"/>
          <w:szCs w:val="32"/>
          <w:lang w:eastAsia="zh-CN"/>
        </w:rPr>
      </w:pPr>
      <w:r w:rsidRPr="00CB5CEB">
        <w:rPr>
          <w:rFonts w:asciiTheme="minorEastAsia" w:hAnsiTheme="minorEastAsia" w:cs="Microsoft JhengHei" w:hint="eastAsia"/>
          <w:spacing w:val="15"/>
          <w:sz w:val="32"/>
          <w:szCs w:val="32"/>
          <w:lang w:eastAsia="zh-CN"/>
        </w:rPr>
        <w:t>公务用车运行费</w:t>
      </w:r>
      <w:r w:rsidR="00593F11" w:rsidRPr="001901C8">
        <w:rPr>
          <w:rFonts w:ascii="Times New Roman" w:hAnsi="Times New Roman" w:cs="Times New Roman"/>
          <w:spacing w:val="15"/>
          <w:sz w:val="32"/>
          <w:szCs w:val="32"/>
          <w:lang w:eastAsia="zh-CN"/>
        </w:rPr>
        <w:t>10</w:t>
      </w:r>
      <w:r w:rsidR="00593F11">
        <w:rPr>
          <w:rFonts w:asciiTheme="minorEastAsia" w:hAnsiTheme="minorEastAsia" w:cs="Microsoft JhengHei"/>
          <w:spacing w:val="15"/>
          <w:sz w:val="32"/>
          <w:szCs w:val="32"/>
          <w:lang w:eastAsia="zh-CN"/>
        </w:rPr>
        <w:t>.</w:t>
      </w:r>
      <w:r w:rsidR="00593F11" w:rsidRPr="001901C8">
        <w:rPr>
          <w:rFonts w:ascii="Times New Roman" w:hAnsi="Times New Roman" w:cs="Times New Roman"/>
          <w:spacing w:val="15"/>
          <w:sz w:val="32"/>
          <w:szCs w:val="32"/>
          <w:lang w:eastAsia="zh-CN"/>
        </w:rPr>
        <w:t>00</w:t>
      </w:r>
      <w:r w:rsidRPr="00CB5CEB">
        <w:rPr>
          <w:rFonts w:asciiTheme="minorEastAsia" w:hAnsiTheme="minorEastAsia" w:cs="Microsoft JhengHei" w:hint="eastAsia"/>
          <w:spacing w:val="15"/>
          <w:sz w:val="32"/>
          <w:szCs w:val="32"/>
          <w:lang w:eastAsia="zh-CN"/>
        </w:rPr>
        <w:t>万元，主要用于公务用车燃料费、维修费、保险费的支出。</w:t>
      </w:r>
    </w:p>
    <w:p w:rsidR="00CB5CEB" w:rsidRPr="00CB5CEB" w:rsidRDefault="00CB5CEB" w:rsidP="00CB5CEB">
      <w:pPr>
        <w:spacing w:after="0" w:line="272" w:lineRule="auto"/>
        <w:ind w:left="120" w:right="157" w:firstLine="641"/>
        <w:jc w:val="both"/>
        <w:rPr>
          <w:rFonts w:asciiTheme="minorEastAsia" w:hAnsiTheme="minorEastAsia" w:cs="Microsoft JhengHei"/>
          <w:spacing w:val="15"/>
          <w:sz w:val="32"/>
          <w:szCs w:val="32"/>
          <w:lang w:eastAsia="zh-CN"/>
        </w:rPr>
      </w:pPr>
      <w:r w:rsidRPr="00CB5CEB">
        <w:rPr>
          <w:rFonts w:asciiTheme="minorEastAsia" w:hAnsiTheme="minorEastAsia" w:cs="Microsoft JhengHei" w:hint="eastAsia"/>
          <w:spacing w:val="15"/>
          <w:sz w:val="32"/>
          <w:szCs w:val="32"/>
          <w:lang w:eastAsia="zh-CN"/>
        </w:rPr>
        <w:t>公务接待费</w:t>
      </w:r>
      <w:r w:rsidR="00593F11" w:rsidRPr="001901C8">
        <w:rPr>
          <w:rFonts w:ascii="Times New Roman" w:hAnsi="Times New Roman" w:cs="Times New Roman"/>
          <w:spacing w:val="15"/>
          <w:sz w:val="32"/>
          <w:szCs w:val="32"/>
          <w:lang w:eastAsia="zh-CN"/>
        </w:rPr>
        <w:t>7</w:t>
      </w:r>
      <w:r w:rsidR="00593F11">
        <w:rPr>
          <w:rFonts w:asciiTheme="minorEastAsia" w:hAnsiTheme="minorEastAsia" w:cs="Microsoft JhengHei"/>
          <w:spacing w:val="15"/>
          <w:sz w:val="32"/>
          <w:szCs w:val="32"/>
          <w:lang w:eastAsia="zh-CN"/>
        </w:rPr>
        <w:t>.</w:t>
      </w:r>
      <w:r w:rsidR="00593F11" w:rsidRPr="001901C8">
        <w:rPr>
          <w:rFonts w:ascii="Times New Roman" w:hAnsi="Times New Roman" w:cs="Times New Roman"/>
          <w:spacing w:val="15"/>
          <w:sz w:val="32"/>
          <w:szCs w:val="32"/>
          <w:lang w:eastAsia="zh-CN"/>
        </w:rPr>
        <w:t>87</w:t>
      </w:r>
      <w:r w:rsidRPr="00CB5CEB">
        <w:rPr>
          <w:rFonts w:asciiTheme="minorEastAsia" w:hAnsiTheme="minorEastAsia" w:cs="Microsoft JhengHei" w:hint="eastAsia"/>
          <w:spacing w:val="15"/>
          <w:sz w:val="32"/>
          <w:szCs w:val="32"/>
          <w:lang w:eastAsia="zh-CN"/>
        </w:rPr>
        <w:t>万元，主要用于安排国外来访的科技</w:t>
      </w:r>
      <w:r w:rsidR="00847CBE">
        <w:rPr>
          <w:rFonts w:asciiTheme="minorEastAsia" w:hAnsiTheme="minorEastAsia" w:cs="Microsoft JhengHei" w:hint="eastAsia"/>
          <w:spacing w:val="15"/>
          <w:sz w:val="32"/>
          <w:szCs w:val="32"/>
          <w:lang w:eastAsia="zh-CN"/>
        </w:rPr>
        <w:t>合作联委会代表团</w:t>
      </w:r>
      <w:r w:rsidRPr="00CB5CEB">
        <w:rPr>
          <w:rFonts w:asciiTheme="minorEastAsia" w:hAnsiTheme="minorEastAsia" w:cs="Microsoft JhengHei" w:hint="eastAsia"/>
          <w:spacing w:val="15"/>
          <w:sz w:val="32"/>
          <w:szCs w:val="32"/>
          <w:lang w:eastAsia="zh-CN"/>
        </w:rPr>
        <w:t>与科技创新交流相关的代表团以及其他来访团组的接待工作，以巩固我与相关国家的国际科技合作和长期联系，增进相关国别和外方人士对我国的了解，扩大我国在相关国家的科技合作。</w:t>
      </w:r>
    </w:p>
    <w:p w:rsidR="00992C53" w:rsidRPr="00CB5CEB" w:rsidRDefault="00885B90" w:rsidP="002350F8">
      <w:pPr>
        <w:spacing w:after="0" w:line="272" w:lineRule="auto"/>
        <w:ind w:left="120" w:right="157" w:firstLine="641"/>
        <w:jc w:val="both"/>
        <w:rPr>
          <w:rFonts w:asciiTheme="minorEastAsia" w:hAnsiTheme="minorEastAsia" w:cs="Microsoft JhengHei"/>
          <w:spacing w:val="15"/>
          <w:sz w:val="32"/>
          <w:szCs w:val="32"/>
          <w:lang w:eastAsia="zh-CN"/>
        </w:rPr>
      </w:pPr>
      <w:r w:rsidRPr="00885B90">
        <w:rPr>
          <w:rFonts w:asciiTheme="minorEastAsia" w:hAnsiTheme="minorEastAsia" w:cs="Microsoft JhengHei" w:hint="eastAsia"/>
          <w:spacing w:val="15"/>
          <w:sz w:val="32"/>
          <w:szCs w:val="32"/>
          <w:lang w:eastAsia="zh-CN"/>
        </w:rPr>
        <w:t>七、其他事项说明</w:t>
      </w:r>
    </w:p>
    <w:p w:rsidR="00885B90" w:rsidRPr="00885B90" w:rsidRDefault="000E5EAD" w:rsidP="000E5EAD">
      <w:pPr>
        <w:spacing w:after="0" w:line="272" w:lineRule="auto"/>
        <w:ind w:left="120" w:right="157" w:firstLine="641"/>
        <w:jc w:val="both"/>
        <w:rPr>
          <w:rFonts w:asciiTheme="minorEastAsia" w:hAnsiTheme="minorEastAsia" w:cs="Microsoft JhengHei"/>
          <w:spacing w:val="15"/>
          <w:sz w:val="32"/>
          <w:szCs w:val="32"/>
          <w:lang w:eastAsia="zh-CN"/>
        </w:rPr>
      </w:pPr>
      <w:r>
        <w:rPr>
          <w:rFonts w:asciiTheme="minorEastAsia" w:hAnsiTheme="minorEastAsia" w:cs="Microsoft JhengHei" w:hint="eastAsia"/>
          <w:spacing w:val="15"/>
          <w:sz w:val="32"/>
          <w:szCs w:val="32"/>
          <w:lang w:eastAsia="zh-CN"/>
        </w:rPr>
        <w:t>（一</w:t>
      </w:r>
      <w:r w:rsidR="00885B90" w:rsidRPr="00885B90">
        <w:rPr>
          <w:rFonts w:asciiTheme="minorEastAsia" w:hAnsiTheme="minorEastAsia" w:cs="Microsoft JhengHei" w:hint="eastAsia"/>
          <w:spacing w:val="15"/>
          <w:sz w:val="32"/>
          <w:szCs w:val="32"/>
          <w:lang w:eastAsia="zh-CN"/>
        </w:rPr>
        <w:t>）政府采购情况说明</w:t>
      </w:r>
    </w:p>
    <w:p w:rsidR="00885B90" w:rsidRPr="00885B90" w:rsidRDefault="00885B90" w:rsidP="00885B90">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2022</w:t>
      </w:r>
      <w:r w:rsidRPr="00885B90">
        <w:rPr>
          <w:rFonts w:asciiTheme="minorEastAsia" w:hAnsiTheme="minorEastAsia" w:cs="Microsoft JhengHei" w:hint="eastAsia"/>
          <w:spacing w:val="15"/>
          <w:sz w:val="32"/>
          <w:szCs w:val="32"/>
          <w:lang w:eastAsia="zh-CN"/>
        </w:rPr>
        <w:t>年政府采购预算总额</w:t>
      </w:r>
      <w:r w:rsidR="00B65875" w:rsidRPr="001901C8">
        <w:rPr>
          <w:rFonts w:ascii="Times New Roman" w:hAnsi="Times New Roman" w:cs="Times New Roman"/>
          <w:spacing w:val="15"/>
          <w:sz w:val="32"/>
          <w:szCs w:val="32"/>
          <w:lang w:eastAsia="zh-CN"/>
        </w:rPr>
        <w:t>34</w:t>
      </w:r>
      <w:r w:rsidR="00B65875" w:rsidRPr="00672299">
        <w:rPr>
          <w:rFonts w:ascii="Times New Roman" w:hAnsi="Times New Roman" w:cs="Times New Roman"/>
          <w:spacing w:val="15"/>
          <w:sz w:val="32"/>
          <w:szCs w:val="32"/>
          <w:lang w:eastAsia="zh-CN"/>
        </w:rPr>
        <w:t>,</w:t>
      </w:r>
      <w:r w:rsidR="00B65875" w:rsidRPr="001901C8">
        <w:rPr>
          <w:rFonts w:ascii="Times New Roman" w:hAnsi="Times New Roman" w:cs="Times New Roman"/>
          <w:spacing w:val="15"/>
          <w:sz w:val="32"/>
          <w:szCs w:val="32"/>
          <w:lang w:eastAsia="zh-CN"/>
        </w:rPr>
        <w:t>755</w:t>
      </w:r>
      <w:r w:rsidR="00B65875" w:rsidRPr="00672299">
        <w:rPr>
          <w:rFonts w:ascii="Times New Roman" w:hAnsi="Times New Roman" w:cs="Times New Roman"/>
          <w:spacing w:val="15"/>
          <w:sz w:val="32"/>
          <w:szCs w:val="32"/>
          <w:lang w:eastAsia="zh-CN"/>
        </w:rPr>
        <w:t>.</w:t>
      </w:r>
      <w:r w:rsidR="00B65875" w:rsidRPr="001901C8">
        <w:rPr>
          <w:rFonts w:ascii="Times New Roman" w:hAnsi="Times New Roman" w:cs="Times New Roman"/>
          <w:spacing w:val="15"/>
          <w:sz w:val="32"/>
          <w:szCs w:val="32"/>
          <w:lang w:eastAsia="zh-CN"/>
        </w:rPr>
        <w:t>00</w:t>
      </w:r>
      <w:r w:rsidRPr="00885B90">
        <w:rPr>
          <w:rFonts w:asciiTheme="minorEastAsia" w:hAnsiTheme="minorEastAsia" w:cs="Microsoft JhengHei" w:hint="eastAsia"/>
          <w:spacing w:val="15"/>
          <w:sz w:val="32"/>
          <w:szCs w:val="32"/>
          <w:lang w:eastAsia="zh-CN"/>
        </w:rPr>
        <w:t>万元，其中：政府采购货物预算</w:t>
      </w:r>
      <w:r w:rsidR="00672299" w:rsidRPr="001901C8">
        <w:rPr>
          <w:rFonts w:ascii="Times New Roman" w:hAnsi="Times New Roman" w:cs="Times New Roman"/>
          <w:spacing w:val="15"/>
          <w:sz w:val="32"/>
          <w:szCs w:val="32"/>
          <w:lang w:eastAsia="zh-CN"/>
        </w:rPr>
        <w:t>30</w:t>
      </w:r>
      <w:r w:rsidR="00672299" w:rsidRPr="00672299">
        <w:rPr>
          <w:rFonts w:ascii="Times New Roman" w:hAnsi="Times New Roman" w:cs="Times New Roman"/>
          <w:spacing w:val="15"/>
          <w:sz w:val="32"/>
          <w:szCs w:val="32"/>
          <w:lang w:eastAsia="zh-CN"/>
        </w:rPr>
        <w:t>.</w:t>
      </w:r>
      <w:r w:rsidR="00672299" w:rsidRPr="001901C8">
        <w:rPr>
          <w:rFonts w:ascii="Times New Roman" w:hAnsi="Times New Roman" w:cs="Times New Roman"/>
          <w:spacing w:val="15"/>
          <w:sz w:val="32"/>
          <w:szCs w:val="32"/>
          <w:lang w:eastAsia="zh-CN"/>
        </w:rPr>
        <w:t>00</w:t>
      </w:r>
      <w:r w:rsidRPr="00885B90">
        <w:rPr>
          <w:rFonts w:asciiTheme="minorEastAsia" w:hAnsiTheme="minorEastAsia" w:cs="Microsoft JhengHei" w:hint="eastAsia"/>
          <w:spacing w:val="15"/>
          <w:sz w:val="32"/>
          <w:szCs w:val="32"/>
          <w:lang w:eastAsia="zh-CN"/>
        </w:rPr>
        <w:t>万元、政府采购工程预算</w:t>
      </w:r>
      <w:r w:rsidR="00672299" w:rsidRPr="001901C8">
        <w:rPr>
          <w:rFonts w:ascii="Times New Roman" w:hAnsi="Times New Roman" w:cs="Times New Roman"/>
          <w:spacing w:val="15"/>
          <w:sz w:val="32"/>
          <w:szCs w:val="32"/>
          <w:lang w:eastAsia="zh-CN"/>
        </w:rPr>
        <w:t>0</w:t>
      </w:r>
      <w:r w:rsidR="00672299" w:rsidRPr="00672299">
        <w:rPr>
          <w:rFonts w:ascii="Times New Roman" w:hAnsi="Times New Roman" w:cs="Times New Roman"/>
          <w:spacing w:val="15"/>
          <w:sz w:val="32"/>
          <w:szCs w:val="32"/>
          <w:lang w:eastAsia="zh-CN"/>
        </w:rPr>
        <w:t>.</w:t>
      </w:r>
      <w:r w:rsidR="00672299" w:rsidRPr="001901C8">
        <w:rPr>
          <w:rFonts w:ascii="Times New Roman" w:hAnsi="Times New Roman" w:cs="Times New Roman"/>
          <w:spacing w:val="15"/>
          <w:sz w:val="32"/>
          <w:szCs w:val="32"/>
          <w:lang w:eastAsia="zh-CN"/>
        </w:rPr>
        <w:t>00</w:t>
      </w:r>
      <w:r w:rsidRPr="00885B90">
        <w:rPr>
          <w:rFonts w:asciiTheme="minorEastAsia" w:hAnsiTheme="minorEastAsia" w:cs="Microsoft JhengHei" w:hint="eastAsia"/>
          <w:spacing w:val="15"/>
          <w:sz w:val="32"/>
          <w:szCs w:val="32"/>
          <w:lang w:eastAsia="zh-CN"/>
        </w:rPr>
        <w:t>万元、政府采购服务预算</w:t>
      </w:r>
      <w:r w:rsidR="00672299" w:rsidRPr="001901C8">
        <w:rPr>
          <w:rFonts w:ascii="Times New Roman" w:hAnsi="Times New Roman" w:cs="Times New Roman"/>
          <w:spacing w:val="15"/>
          <w:sz w:val="32"/>
          <w:szCs w:val="32"/>
          <w:lang w:eastAsia="zh-CN"/>
        </w:rPr>
        <w:t>34</w:t>
      </w:r>
      <w:r w:rsidR="00672299" w:rsidRPr="00672299">
        <w:rPr>
          <w:rFonts w:ascii="Times New Roman" w:hAnsi="Times New Roman" w:cs="Times New Roman"/>
          <w:spacing w:val="15"/>
          <w:sz w:val="32"/>
          <w:szCs w:val="32"/>
          <w:lang w:eastAsia="zh-CN"/>
        </w:rPr>
        <w:t>,</w:t>
      </w:r>
      <w:r w:rsidR="00672299" w:rsidRPr="001901C8">
        <w:rPr>
          <w:rFonts w:ascii="Times New Roman" w:hAnsi="Times New Roman" w:cs="Times New Roman"/>
          <w:spacing w:val="15"/>
          <w:sz w:val="32"/>
          <w:szCs w:val="32"/>
          <w:lang w:eastAsia="zh-CN"/>
        </w:rPr>
        <w:t>725</w:t>
      </w:r>
      <w:r w:rsidR="00672299" w:rsidRPr="00672299">
        <w:rPr>
          <w:rFonts w:ascii="Times New Roman" w:hAnsi="Times New Roman" w:cs="Times New Roman"/>
          <w:spacing w:val="15"/>
          <w:sz w:val="32"/>
          <w:szCs w:val="32"/>
          <w:lang w:eastAsia="zh-CN"/>
        </w:rPr>
        <w:t>.</w:t>
      </w:r>
      <w:r w:rsidR="00672299" w:rsidRPr="001901C8">
        <w:rPr>
          <w:rFonts w:ascii="Times New Roman" w:hAnsi="Times New Roman" w:cs="Times New Roman"/>
          <w:spacing w:val="15"/>
          <w:sz w:val="32"/>
          <w:szCs w:val="32"/>
          <w:lang w:eastAsia="zh-CN"/>
        </w:rPr>
        <w:t>00</w:t>
      </w:r>
      <w:r w:rsidRPr="00885B90">
        <w:rPr>
          <w:rFonts w:asciiTheme="minorEastAsia" w:hAnsiTheme="minorEastAsia" w:cs="Microsoft JhengHei" w:hint="eastAsia"/>
          <w:spacing w:val="15"/>
          <w:sz w:val="32"/>
          <w:szCs w:val="32"/>
          <w:lang w:eastAsia="zh-CN"/>
        </w:rPr>
        <w:t>万元。</w:t>
      </w:r>
    </w:p>
    <w:p w:rsidR="00885B90" w:rsidRPr="00885B90" w:rsidRDefault="000E5EAD" w:rsidP="00885B90">
      <w:pPr>
        <w:spacing w:after="0" w:line="272" w:lineRule="auto"/>
        <w:ind w:left="120" w:right="157" w:firstLine="641"/>
        <w:jc w:val="both"/>
        <w:rPr>
          <w:rFonts w:asciiTheme="minorEastAsia" w:hAnsiTheme="minorEastAsia" w:cs="Microsoft JhengHei"/>
          <w:spacing w:val="15"/>
          <w:sz w:val="32"/>
          <w:szCs w:val="32"/>
          <w:lang w:eastAsia="zh-CN"/>
        </w:rPr>
      </w:pPr>
      <w:r>
        <w:rPr>
          <w:rFonts w:asciiTheme="minorEastAsia" w:hAnsiTheme="minorEastAsia" w:cs="Microsoft JhengHei" w:hint="eastAsia"/>
          <w:spacing w:val="15"/>
          <w:sz w:val="32"/>
          <w:szCs w:val="32"/>
          <w:lang w:eastAsia="zh-CN"/>
        </w:rPr>
        <w:t>（二</w:t>
      </w:r>
      <w:r w:rsidR="00885B90" w:rsidRPr="00885B90">
        <w:rPr>
          <w:rFonts w:asciiTheme="minorEastAsia" w:hAnsiTheme="minorEastAsia" w:cs="Microsoft JhengHei" w:hint="eastAsia"/>
          <w:spacing w:val="15"/>
          <w:sz w:val="32"/>
          <w:szCs w:val="32"/>
          <w:lang w:eastAsia="zh-CN"/>
        </w:rPr>
        <w:t>）国有资产占有使用情况说明</w:t>
      </w:r>
    </w:p>
    <w:p w:rsidR="00992C53" w:rsidRPr="00BD59F1" w:rsidRDefault="00885B90" w:rsidP="000E5EAD">
      <w:pPr>
        <w:spacing w:after="0" w:line="272" w:lineRule="auto"/>
        <w:ind w:left="120" w:right="157" w:firstLine="641"/>
        <w:jc w:val="both"/>
        <w:rPr>
          <w:rFonts w:asciiTheme="minorEastAsia" w:hAnsiTheme="minorEastAsia" w:cs="Microsoft JhengHei"/>
          <w:spacing w:val="15"/>
          <w:sz w:val="32"/>
          <w:szCs w:val="32"/>
          <w:lang w:eastAsia="zh-CN"/>
        </w:rPr>
      </w:pPr>
      <w:r w:rsidRPr="00885B90">
        <w:rPr>
          <w:rFonts w:asciiTheme="minorEastAsia" w:hAnsiTheme="minorEastAsia" w:cs="Microsoft JhengHei" w:hint="eastAsia"/>
          <w:spacing w:val="15"/>
          <w:sz w:val="32"/>
          <w:szCs w:val="32"/>
          <w:lang w:eastAsia="zh-CN"/>
        </w:rPr>
        <w:t>截至</w:t>
      </w:r>
      <w:r w:rsidRPr="001901C8">
        <w:rPr>
          <w:rFonts w:ascii="Times New Roman" w:hAnsi="Times New Roman" w:cs="Times New Roman"/>
          <w:spacing w:val="15"/>
          <w:sz w:val="32"/>
          <w:szCs w:val="32"/>
          <w:lang w:eastAsia="zh-CN"/>
        </w:rPr>
        <w:t>2021</w:t>
      </w:r>
      <w:r w:rsidRPr="00885B90">
        <w:rPr>
          <w:rFonts w:asciiTheme="minorEastAsia" w:hAnsiTheme="minorEastAsia" w:cs="Microsoft JhengHei" w:hint="eastAsia"/>
          <w:spacing w:val="15"/>
          <w:sz w:val="32"/>
          <w:szCs w:val="32"/>
          <w:lang w:eastAsia="zh-CN"/>
        </w:rPr>
        <w:t>年</w:t>
      </w:r>
      <w:r w:rsidR="00095ADC" w:rsidRPr="001901C8">
        <w:rPr>
          <w:rFonts w:ascii="Times New Roman" w:hAnsi="Times New Roman" w:cs="Times New Roman"/>
          <w:spacing w:val="15"/>
          <w:sz w:val="32"/>
          <w:szCs w:val="32"/>
          <w:lang w:eastAsia="zh-CN"/>
        </w:rPr>
        <w:t>12</w:t>
      </w:r>
      <w:r w:rsidRPr="00885B90">
        <w:rPr>
          <w:rFonts w:asciiTheme="minorEastAsia" w:hAnsiTheme="minorEastAsia" w:cs="Microsoft JhengHei" w:hint="eastAsia"/>
          <w:spacing w:val="15"/>
          <w:sz w:val="32"/>
          <w:szCs w:val="32"/>
          <w:lang w:eastAsia="zh-CN"/>
        </w:rPr>
        <w:t>月</w:t>
      </w:r>
      <w:r w:rsidRPr="001901C8">
        <w:rPr>
          <w:rFonts w:ascii="Times New Roman" w:hAnsi="Times New Roman" w:cs="Times New Roman"/>
          <w:spacing w:val="15"/>
          <w:sz w:val="32"/>
          <w:szCs w:val="32"/>
          <w:lang w:eastAsia="zh-CN"/>
        </w:rPr>
        <w:t>31</w:t>
      </w:r>
      <w:r w:rsidRPr="00885B90">
        <w:rPr>
          <w:rFonts w:asciiTheme="minorEastAsia" w:hAnsiTheme="minorEastAsia" w:cs="Microsoft JhengHei" w:hint="eastAsia"/>
          <w:spacing w:val="15"/>
          <w:sz w:val="32"/>
          <w:szCs w:val="32"/>
          <w:lang w:eastAsia="zh-CN"/>
        </w:rPr>
        <w:t>日，</w:t>
      </w:r>
      <w:r w:rsidR="00095ADC">
        <w:rPr>
          <w:rFonts w:asciiTheme="minorEastAsia" w:hAnsiTheme="minorEastAsia" w:cs="Microsoft JhengHei" w:hint="eastAsia"/>
          <w:spacing w:val="15"/>
          <w:sz w:val="32"/>
          <w:szCs w:val="32"/>
          <w:lang w:eastAsia="zh-CN"/>
        </w:rPr>
        <w:t>核聚变中心</w:t>
      </w:r>
      <w:r w:rsidRPr="00885B90">
        <w:rPr>
          <w:rFonts w:asciiTheme="minorEastAsia" w:hAnsiTheme="minorEastAsia" w:cs="Microsoft JhengHei" w:hint="eastAsia"/>
          <w:spacing w:val="15"/>
          <w:sz w:val="32"/>
          <w:szCs w:val="32"/>
          <w:lang w:eastAsia="zh-CN"/>
        </w:rPr>
        <w:t>共有车辆</w:t>
      </w:r>
      <w:r w:rsidRPr="001901C8">
        <w:rPr>
          <w:rFonts w:ascii="Times New Roman" w:hAnsi="Times New Roman" w:cs="Times New Roman"/>
          <w:spacing w:val="15"/>
          <w:sz w:val="32"/>
          <w:szCs w:val="32"/>
          <w:lang w:eastAsia="zh-CN"/>
        </w:rPr>
        <w:t>2</w:t>
      </w:r>
      <w:r w:rsidRPr="00885B90">
        <w:rPr>
          <w:rFonts w:asciiTheme="minorEastAsia" w:hAnsiTheme="minorEastAsia" w:cs="Microsoft JhengHei" w:hint="eastAsia"/>
          <w:spacing w:val="15"/>
          <w:sz w:val="32"/>
          <w:szCs w:val="32"/>
          <w:lang w:eastAsia="zh-CN"/>
        </w:rPr>
        <w:t>辆，其中，机要通信用车</w:t>
      </w:r>
      <w:r w:rsidR="00095ADC" w:rsidRPr="001901C8">
        <w:rPr>
          <w:rFonts w:ascii="Times New Roman" w:hAnsi="Times New Roman" w:cs="Times New Roman"/>
          <w:spacing w:val="15"/>
          <w:sz w:val="32"/>
          <w:szCs w:val="32"/>
          <w:lang w:eastAsia="zh-CN"/>
        </w:rPr>
        <w:t>1</w:t>
      </w:r>
      <w:r w:rsidR="00637322">
        <w:rPr>
          <w:rFonts w:asciiTheme="minorEastAsia" w:hAnsiTheme="minorEastAsia" w:cs="Microsoft JhengHei" w:hint="eastAsia"/>
          <w:spacing w:val="15"/>
          <w:sz w:val="32"/>
          <w:szCs w:val="32"/>
          <w:lang w:eastAsia="zh-CN"/>
        </w:rPr>
        <w:t>辆，</w:t>
      </w:r>
      <w:r w:rsidRPr="00885B90">
        <w:rPr>
          <w:rFonts w:asciiTheme="minorEastAsia" w:hAnsiTheme="minorEastAsia" w:cs="Microsoft JhengHei" w:hint="eastAsia"/>
          <w:spacing w:val="15"/>
          <w:sz w:val="32"/>
          <w:szCs w:val="32"/>
          <w:lang w:eastAsia="zh-CN"/>
        </w:rPr>
        <w:t>其他用车</w:t>
      </w:r>
      <w:r w:rsidR="00637322" w:rsidRPr="001901C8">
        <w:rPr>
          <w:rFonts w:ascii="Times New Roman" w:hAnsi="Times New Roman" w:cs="Times New Roman"/>
          <w:spacing w:val="15"/>
          <w:sz w:val="32"/>
          <w:szCs w:val="32"/>
          <w:lang w:eastAsia="zh-CN"/>
        </w:rPr>
        <w:t>1</w:t>
      </w:r>
      <w:r w:rsidRPr="00885B90">
        <w:rPr>
          <w:rFonts w:asciiTheme="minorEastAsia" w:hAnsiTheme="minorEastAsia" w:cs="Microsoft JhengHei" w:hint="eastAsia"/>
          <w:spacing w:val="15"/>
          <w:sz w:val="32"/>
          <w:szCs w:val="32"/>
          <w:lang w:eastAsia="zh-CN"/>
        </w:rPr>
        <w:t>辆，其他用车主要是</w:t>
      </w:r>
      <w:r w:rsidR="00637322">
        <w:rPr>
          <w:rFonts w:asciiTheme="minorEastAsia" w:hAnsiTheme="minorEastAsia" w:cs="Microsoft JhengHei" w:hint="eastAsia"/>
          <w:spacing w:val="15"/>
          <w:sz w:val="32"/>
          <w:szCs w:val="32"/>
          <w:lang w:eastAsia="zh-CN"/>
        </w:rPr>
        <w:t>中心</w:t>
      </w:r>
      <w:r w:rsidRPr="00885B90">
        <w:rPr>
          <w:rFonts w:asciiTheme="minorEastAsia" w:hAnsiTheme="minorEastAsia" w:cs="Microsoft JhengHei" w:hint="eastAsia"/>
          <w:spacing w:val="15"/>
          <w:sz w:val="32"/>
          <w:szCs w:val="32"/>
          <w:lang w:eastAsia="zh-CN"/>
        </w:rPr>
        <w:t>用于机要通信和应急保障之外公务用途的车辆；单位价值</w:t>
      </w:r>
      <w:r w:rsidRPr="001901C8">
        <w:rPr>
          <w:rFonts w:ascii="Times New Roman" w:hAnsi="Times New Roman" w:cs="Times New Roman"/>
          <w:spacing w:val="15"/>
          <w:sz w:val="32"/>
          <w:szCs w:val="32"/>
          <w:lang w:eastAsia="zh-CN"/>
        </w:rPr>
        <w:t>50</w:t>
      </w:r>
      <w:r w:rsidRPr="00885B90">
        <w:rPr>
          <w:rFonts w:asciiTheme="minorEastAsia" w:hAnsiTheme="minorEastAsia" w:cs="Microsoft JhengHei" w:hint="eastAsia"/>
          <w:spacing w:val="15"/>
          <w:sz w:val="32"/>
          <w:szCs w:val="32"/>
          <w:lang w:eastAsia="zh-CN"/>
        </w:rPr>
        <w:t>万元以上通用设备</w:t>
      </w:r>
      <w:r w:rsidR="00637322" w:rsidRPr="001901C8">
        <w:rPr>
          <w:rFonts w:ascii="Times New Roman" w:hAnsi="Times New Roman" w:cs="Times New Roman"/>
          <w:spacing w:val="15"/>
          <w:sz w:val="32"/>
          <w:szCs w:val="32"/>
          <w:lang w:eastAsia="zh-CN"/>
        </w:rPr>
        <w:t>0</w:t>
      </w:r>
      <w:r w:rsidRPr="00885B90">
        <w:rPr>
          <w:rFonts w:asciiTheme="minorEastAsia" w:hAnsiTheme="minorEastAsia" w:cs="Microsoft JhengHei" w:hint="eastAsia"/>
          <w:spacing w:val="15"/>
          <w:sz w:val="32"/>
          <w:szCs w:val="32"/>
          <w:lang w:eastAsia="zh-CN"/>
        </w:rPr>
        <w:t>台（套）；单位价值</w:t>
      </w:r>
      <w:r w:rsidRPr="001901C8">
        <w:rPr>
          <w:rFonts w:ascii="Times New Roman" w:hAnsi="Times New Roman" w:cs="Times New Roman"/>
          <w:spacing w:val="15"/>
          <w:sz w:val="32"/>
          <w:szCs w:val="32"/>
          <w:lang w:eastAsia="zh-CN"/>
        </w:rPr>
        <w:t>100</w:t>
      </w:r>
      <w:r w:rsidRPr="00885B90">
        <w:rPr>
          <w:rFonts w:asciiTheme="minorEastAsia" w:hAnsiTheme="minorEastAsia" w:cs="Microsoft JhengHei" w:hint="eastAsia"/>
          <w:spacing w:val="15"/>
          <w:sz w:val="32"/>
          <w:szCs w:val="32"/>
          <w:lang w:eastAsia="zh-CN"/>
        </w:rPr>
        <w:t>万元以上专用设备</w:t>
      </w:r>
      <w:r w:rsidR="00637322" w:rsidRPr="001901C8">
        <w:rPr>
          <w:rFonts w:ascii="Times New Roman" w:hAnsi="Times New Roman" w:cs="Times New Roman"/>
          <w:spacing w:val="15"/>
          <w:sz w:val="32"/>
          <w:szCs w:val="32"/>
          <w:lang w:eastAsia="zh-CN"/>
        </w:rPr>
        <w:t>0</w:t>
      </w:r>
      <w:r w:rsidRPr="00885B90">
        <w:rPr>
          <w:rFonts w:asciiTheme="minorEastAsia" w:hAnsiTheme="minorEastAsia" w:cs="Microsoft JhengHei" w:hint="eastAsia"/>
          <w:spacing w:val="15"/>
          <w:sz w:val="32"/>
          <w:szCs w:val="32"/>
          <w:lang w:eastAsia="zh-CN"/>
        </w:rPr>
        <w:t>台（套）。</w:t>
      </w:r>
      <w:r w:rsidRPr="001901C8">
        <w:rPr>
          <w:rFonts w:ascii="Times New Roman" w:hAnsi="Times New Roman" w:cs="Times New Roman"/>
          <w:spacing w:val="15"/>
          <w:sz w:val="32"/>
          <w:szCs w:val="32"/>
          <w:lang w:eastAsia="zh-CN"/>
        </w:rPr>
        <w:t>2022</w:t>
      </w:r>
      <w:r w:rsidRPr="00885B90">
        <w:rPr>
          <w:rFonts w:asciiTheme="minorEastAsia" w:hAnsiTheme="minorEastAsia" w:cs="Microsoft JhengHei" w:hint="eastAsia"/>
          <w:spacing w:val="15"/>
          <w:sz w:val="32"/>
          <w:szCs w:val="32"/>
          <w:lang w:eastAsia="zh-CN"/>
        </w:rPr>
        <w:t>年部门预算安排购</w:t>
      </w:r>
      <w:r w:rsidRPr="00885B90">
        <w:rPr>
          <w:rFonts w:asciiTheme="minorEastAsia" w:hAnsiTheme="minorEastAsia" w:cs="Microsoft JhengHei" w:hint="eastAsia"/>
          <w:spacing w:val="15"/>
          <w:sz w:val="32"/>
          <w:szCs w:val="32"/>
          <w:lang w:eastAsia="zh-CN"/>
        </w:rPr>
        <w:lastRenderedPageBreak/>
        <w:t>置车辆</w:t>
      </w:r>
      <w:r w:rsidR="001901C8" w:rsidRPr="001901C8">
        <w:rPr>
          <w:rFonts w:ascii="Times New Roman" w:hAnsi="Times New Roman" w:cs="Times New Roman"/>
          <w:spacing w:val="15"/>
          <w:sz w:val="32"/>
          <w:szCs w:val="32"/>
          <w:lang w:eastAsia="zh-CN"/>
        </w:rPr>
        <w:t>0</w:t>
      </w:r>
      <w:r w:rsidRPr="00885B90">
        <w:rPr>
          <w:rFonts w:asciiTheme="minorEastAsia" w:hAnsiTheme="minorEastAsia" w:cs="Microsoft JhengHei" w:hint="eastAsia"/>
          <w:spacing w:val="15"/>
          <w:sz w:val="32"/>
          <w:szCs w:val="32"/>
          <w:lang w:eastAsia="zh-CN"/>
        </w:rPr>
        <w:t>辆；单位价值</w:t>
      </w:r>
      <w:r w:rsidRPr="001901C8">
        <w:rPr>
          <w:rFonts w:ascii="Times New Roman" w:hAnsi="Times New Roman" w:cs="Times New Roman"/>
          <w:spacing w:val="15"/>
          <w:sz w:val="32"/>
          <w:szCs w:val="32"/>
          <w:lang w:eastAsia="zh-CN"/>
        </w:rPr>
        <w:t>50</w:t>
      </w:r>
      <w:r w:rsidRPr="00885B90">
        <w:rPr>
          <w:rFonts w:asciiTheme="minorEastAsia" w:hAnsiTheme="minorEastAsia" w:cs="Microsoft JhengHei" w:hint="eastAsia"/>
          <w:spacing w:val="15"/>
          <w:sz w:val="32"/>
          <w:szCs w:val="32"/>
          <w:lang w:eastAsia="zh-CN"/>
        </w:rPr>
        <w:t>万元以上通用设备</w:t>
      </w:r>
      <w:r w:rsidRPr="001901C8">
        <w:rPr>
          <w:rFonts w:ascii="Times New Roman" w:hAnsi="Times New Roman" w:cs="Times New Roman"/>
          <w:spacing w:val="15"/>
          <w:sz w:val="32"/>
          <w:szCs w:val="32"/>
          <w:lang w:eastAsia="zh-CN"/>
        </w:rPr>
        <w:t>0</w:t>
      </w:r>
      <w:r w:rsidRPr="00885B90">
        <w:rPr>
          <w:rFonts w:asciiTheme="minorEastAsia" w:hAnsiTheme="minorEastAsia" w:cs="Microsoft JhengHei" w:hint="eastAsia"/>
          <w:spacing w:val="15"/>
          <w:sz w:val="32"/>
          <w:szCs w:val="32"/>
          <w:lang w:eastAsia="zh-CN"/>
        </w:rPr>
        <w:t>台（套）；单位价值</w:t>
      </w:r>
      <w:r w:rsidRPr="001901C8">
        <w:rPr>
          <w:rFonts w:ascii="Times New Roman" w:hAnsi="Times New Roman" w:cs="Times New Roman"/>
          <w:spacing w:val="15"/>
          <w:sz w:val="32"/>
          <w:szCs w:val="32"/>
          <w:lang w:eastAsia="zh-CN"/>
        </w:rPr>
        <w:t>100</w:t>
      </w:r>
      <w:r w:rsidRPr="00885B90">
        <w:rPr>
          <w:rFonts w:asciiTheme="minorEastAsia" w:hAnsiTheme="minorEastAsia" w:cs="Microsoft JhengHei" w:hint="eastAsia"/>
          <w:spacing w:val="15"/>
          <w:sz w:val="32"/>
          <w:szCs w:val="32"/>
          <w:lang w:eastAsia="zh-CN"/>
        </w:rPr>
        <w:t>万元以上专用设备</w:t>
      </w:r>
      <w:r w:rsidRPr="001901C8">
        <w:rPr>
          <w:rFonts w:ascii="Times New Roman" w:hAnsi="Times New Roman" w:cs="Times New Roman"/>
          <w:spacing w:val="15"/>
          <w:sz w:val="32"/>
          <w:szCs w:val="32"/>
          <w:lang w:eastAsia="zh-CN"/>
        </w:rPr>
        <w:t>0</w:t>
      </w:r>
      <w:r w:rsidRPr="00885B90">
        <w:rPr>
          <w:rFonts w:asciiTheme="minorEastAsia" w:hAnsiTheme="minorEastAsia" w:cs="Microsoft JhengHei" w:hint="eastAsia"/>
          <w:spacing w:val="15"/>
          <w:sz w:val="32"/>
          <w:szCs w:val="32"/>
          <w:lang w:eastAsia="zh-CN"/>
        </w:rPr>
        <w:t>台（套）。</w:t>
      </w:r>
    </w:p>
    <w:p w:rsidR="00992C53" w:rsidRDefault="00992C53">
      <w:pPr>
        <w:rPr>
          <w:lang w:eastAsia="zh-CN"/>
        </w:rPr>
      </w:pPr>
    </w:p>
    <w:p w:rsidR="00913728" w:rsidRPr="000E5EAD" w:rsidRDefault="00913728">
      <w:pPr>
        <w:rPr>
          <w:lang w:eastAsia="zh-CN"/>
        </w:rPr>
      </w:pPr>
    </w:p>
    <w:p w:rsidR="00913728" w:rsidRDefault="00913728">
      <w:pPr>
        <w:rPr>
          <w:lang w:eastAsia="zh-CN"/>
        </w:rPr>
      </w:pPr>
    </w:p>
    <w:p w:rsidR="00913728" w:rsidRDefault="00913728">
      <w:pPr>
        <w:rPr>
          <w:lang w:eastAsia="zh-CN"/>
        </w:rPr>
      </w:pPr>
    </w:p>
    <w:p w:rsidR="001901C8" w:rsidRDefault="001901C8">
      <w:pPr>
        <w:rPr>
          <w:lang w:eastAsia="zh-CN"/>
        </w:rPr>
      </w:pPr>
    </w:p>
    <w:p w:rsidR="001901C8" w:rsidRDefault="001901C8">
      <w:pPr>
        <w:rPr>
          <w:lang w:eastAsia="zh-CN"/>
        </w:rPr>
      </w:pPr>
    </w:p>
    <w:p w:rsidR="001901C8" w:rsidRDefault="001901C8">
      <w:pPr>
        <w:rPr>
          <w:lang w:eastAsia="zh-CN"/>
        </w:rPr>
      </w:pPr>
    </w:p>
    <w:p w:rsidR="001901C8" w:rsidRDefault="001901C8">
      <w:pPr>
        <w:rPr>
          <w:lang w:eastAsia="zh-CN"/>
        </w:rPr>
      </w:pPr>
    </w:p>
    <w:p w:rsidR="001901C8" w:rsidRDefault="001901C8">
      <w:pPr>
        <w:rPr>
          <w:lang w:eastAsia="zh-CN"/>
        </w:rPr>
      </w:pPr>
    </w:p>
    <w:p w:rsidR="001901C8" w:rsidRDefault="001901C8">
      <w:pPr>
        <w:rPr>
          <w:lang w:eastAsia="zh-CN"/>
        </w:rPr>
      </w:pPr>
    </w:p>
    <w:p w:rsidR="001901C8" w:rsidRDefault="001901C8">
      <w:pPr>
        <w:rPr>
          <w:lang w:eastAsia="zh-CN"/>
        </w:rPr>
      </w:pPr>
    </w:p>
    <w:p w:rsidR="001901C8" w:rsidRDefault="001901C8">
      <w:pPr>
        <w:rPr>
          <w:lang w:eastAsia="zh-CN"/>
        </w:rPr>
      </w:pPr>
    </w:p>
    <w:p w:rsidR="001901C8" w:rsidRDefault="001901C8">
      <w:pPr>
        <w:rPr>
          <w:lang w:eastAsia="zh-CN"/>
        </w:rPr>
      </w:pPr>
    </w:p>
    <w:p w:rsidR="001901C8" w:rsidRDefault="001901C8">
      <w:pPr>
        <w:rPr>
          <w:lang w:eastAsia="zh-CN"/>
        </w:rPr>
      </w:pPr>
    </w:p>
    <w:p w:rsidR="001901C8" w:rsidRDefault="001901C8">
      <w:pPr>
        <w:rPr>
          <w:lang w:eastAsia="zh-CN"/>
        </w:rPr>
      </w:pPr>
    </w:p>
    <w:p w:rsidR="001901C8" w:rsidRDefault="001901C8">
      <w:pPr>
        <w:rPr>
          <w:lang w:eastAsia="zh-CN"/>
        </w:rPr>
      </w:pPr>
    </w:p>
    <w:p w:rsidR="001901C8" w:rsidRDefault="001901C8">
      <w:pPr>
        <w:rPr>
          <w:lang w:eastAsia="zh-CN"/>
        </w:rPr>
      </w:pPr>
    </w:p>
    <w:p w:rsidR="000C7732" w:rsidRPr="001901C8" w:rsidRDefault="000C7732">
      <w:pPr>
        <w:rPr>
          <w:rFonts w:hint="eastAsia"/>
          <w:lang w:eastAsia="zh-CN"/>
        </w:rPr>
      </w:pPr>
    </w:p>
    <w:p w:rsidR="00913728" w:rsidRDefault="00913728">
      <w:pPr>
        <w:rPr>
          <w:lang w:eastAsia="zh-CN"/>
        </w:rPr>
      </w:pPr>
    </w:p>
    <w:p w:rsidR="00913728" w:rsidRDefault="00913728">
      <w:pPr>
        <w:rPr>
          <w:lang w:eastAsia="zh-CN"/>
        </w:rPr>
      </w:pPr>
    </w:p>
    <w:p w:rsidR="00992C53" w:rsidRDefault="00992C53">
      <w:pPr>
        <w:rPr>
          <w:lang w:eastAsia="zh-CN"/>
        </w:rPr>
      </w:pPr>
    </w:p>
    <w:p w:rsidR="00992C53" w:rsidRDefault="00992C53" w:rsidP="00B81CA3">
      <w:pPr>
        <w:pStyle w:val="2"/>
        <w:rPr>
          <w:lang w:eastAsia="zh-CN"/>
        </w:rPr>
      </w:pPr>
      <w:bookmarkStart w:id="14" w:name="_Toc101370127"/>
      <w:r>
        <w:rPr>
          <w:lang w:eastAsia="zh-CN"/>
        </w:rPr>
        <w:lastRenderedPageBreak/>
        <w:t>第</w:t>
      </w:r>
      <w:r>
        <w:rPr>
          <w:rFonts w:hint="eastAsia"/>
          <w:lang w:eastAsia="zh-CN"/>
        </w:rPr>
        <w:t>四</w:t>
      </w:r>
      <w:r w:rsidRPr="008D435C">
        <w:rPr>
          <w:lang w:eastAsia="zh-CN"/>
        </w:rPr>
        <w:t>部分</w:t>
      </w:r>
      <w:r w:rsidRPr="008D435C">
        <w:rPr>
          <w:lang w:eastAsia="zh-CN"/>
        </w:rPr>
        <w:tab/>
      </w:r>
      <w:r>
        <w:rPr>
          <w:rFonts w:hint="eastAsia"/>
          <w:lang w:eastAsia="zh-CN"/>
        </w:rPr>
        <w:t>名词解释</w:t>
      </w:r>
      <w:bookmarkEnd w:id="14"/>
    </w:p>
    <w:p w:rsidR="00913728" w:rsidRPr="001901C8" w:rsidRDefault="00913728" w:rsidP="001901C8">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heme="minorEastAsia" w:hAnsiTheme="minorEastAsia" w:cs="Microsoft JhengHei" w:hint="eastAsia"/>
          <w:spacing w:val="15"/>
          <w:sz w:val="32"/>
          <w:szCs w:val="32"/>
          <w:lang w:eastAsia="zh-CN"/>
        </w:rPr>
        <w:t>（一）收入科目</w:t>
      </w:r>
    </w:p>
    <w:p w:rsidR="00913728" w:rsidRPr="001901C8" w:rsidRDefault="00913728" w:rsidP="001901C8">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1</w:t>
      </w:r>
      <w:r w:rsidRPr="001901C8">
        <w:rPr>
          <w:rFonts w:asciiTheme="minorEastAsia" w:hAnsiTheme="minorEastAsia" w:cs="Microsoft JhengHei" w:hint="eastAsia"/>
          <w:spacing w:val="15"/>
          <w:sz w:val="32"/>
          <w:szCs w:val="32"/>
          <w:lang w:eastAsia="zh-CN"/>
        </w:rPr>
        <w:t>.财政拨款收入：指中央财政当年拨付的资金。</w:t>
      </w:r>
    </w:p>
    <w:p w:rsidR="00913728" w:rsidRPr="001901C8" w:rsidRDefault="00913728" w:rsidP="001901C8">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2</w:t>
      </w:r>
      <w:r w:rsidRPr="001901C8">
        <w:rPr>
          <w:rFonts w:asciiTheme="minorEastAsia" w:hAnsiTheme="minorEastAsia" w:cs="Microsoft JhengHei" w:hint="eastAsia"/>
          <w:spacing w:val="15"/>
          <w:sz w:val="32"/>
          <w:szCs w:val="32"/>
          <w:lang w:eastAsia="zh-CN"/>
        </w:rPr>
        <w:t>.事业收入：指事业单位开展专业业务活动及辅助活动所取得的收入。</w:t>
      </w:r>
    </w:p>
    <w:p w:rsidR="00913728" w:rsidRPr="001901C8" w:rsidRDefault="00913728" w:rsidP="001901C8">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3</w:t>
      </w:r>
      <w:r w:rsidRPr="001901C8">
        <w:rPr>
          <w:rFonts w:asciiTheme="minorEastAsia" w:hAnsiTheme="minorEastAsia" w:cs="Microsoft JhengHei" w:hint="eastAsia"/>
          <w:spacing w:val="15"/>
          <w:sz w:val="32"/>
          <w:szCs w:val="32"/>
          <w:lang w:eastAsia="zh-CN"/>
        </w:rPr>
        <w:t>.事业单位经营收入：指事业单位在专业业务活动及其辅助活动之外开展非独立核算经营活动取得的收入。</w:t>
      </w:r>
    </w:p>
    <w:p w:rsidR="00913728" w:rsidRPr="001901C8" w:rsidRDefault="00913728" w:rsidP="001901C8">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4</w:t>
      </w:r>
      <w:r w:rsidRPr="001901C8">
        <w:rPr>
          <w:rFonts w:asciiTheme="minorEastAsia" w:hAnsiTheme="minorEastAsia" w:cs="Microsoft JhengHei" w:hint="eastAsia"/>
          <w:spacing w:val="15"/>
          <w:sz w:val="32"/>
          <w:szCs w:val="32"/>
          <w:lang w:eastAsia="zh-CN"/>
        </w:rPr>
        <w:t>.其他收入：指除上述“财政拨款收入”、“事业收入”、“事业单位经营收入”等以外的收入。主要是按规定动用的售房收入、存款利息收入等。</w:t>
      </w:r>
    </w:p>
    <w:p w:rsidR="00913728" w:rsidRPr="001901C8" w:rsidRDefault="00913728" w:rsidP="001901C8">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5</w:t>
      </w:r>
      <w:r w:rsidRPr="001901C8">
        <w:rPr>
          <w:rFonts w:asciiTheme="minorEastAsia" w:hAnsiTheme="minorEastAsia" w:cs="Microsoft JhengHei" w:hint="eastAsia"/>
          <w:spacing w:val="15"/>
          <w:sz w:val="32"/>
          <w:szCs w:val="32"/>
          <w:lang w:eastAsia="zh-CN"/>
        </w:rPr>
        <w:t>.上年结转：指以前年度尚未完成、结转到本年仍按原规定用途继续使用的资金。</w:t>
      </w:r>
    </w:p>
    <w:p w:rsidR="00913728" w:rsidRPr="001901C8" w:rsidRDefault="00913728" w:rsidP="001901C8">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heme="minorEastAsia" w:hAnsiTheme="minorEastAsia" w:cs="Microsoft JhengHei" w:hint="eastAsia"/>
          <w:spacing w:val="15"/>
          <w:sz w:val="32"/>
          <w:szCs w:val="32"/>
          <w:lang w:eastAsia="zh-CN"/>
        </w:rPr>
        <w:t>（二）支出科目</w:t>
      </w:r>
    </w:p>
    <w:p w:rsidR="00913728" w:rsidRPr="001901C8" w:rsidRDefault="00913728" w:rsidP="001901C8">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1</w:t>
      </w:r>
      <w:r w:rsidRPr="001901C8">
        <w:rPr>
          <w:rFonts w:asciiTheme="minorEastAsia" w:hAnsiTheme="minorEastAsia" w:cs="Microsoft JhengHei" w:hint="eastAsia"/>
          <w:spacing w:val="15"/>
          <w:sz w:val="32"/>
          <w:szCs w:val="32"/>
          <w:lang w:eastAsia="zh-CN"/>
        </w:rPr>
        <w:t>.一般公共服务支出（类）：反映用于一般公共服务的支出，主要涉及纪检监察事务</w:t>
      </w:r>
      <w:r w:rsidRPr="001901C8">
        <w:rPr>
          <w:rFonts w:ascii="Times New Roman" w:hAnsi="Times New Roman" w:cs="Times New Roman"/>
          <w:spacing w:val="15"/>
          <w:sz w:val="32"/>
          <w:szCs w:val="32"/>
          <w:lang w:eastAsia="zh-CN"/>
        </w:rPr>
        <w:t>1</w:t>
      </w:r>
      <w:r w:rsidRPr="001901C8">
        <w:rPr>
          <w:rFonts w:asciiTheme="minorEastAsia" w:hAnsiTheme="minorEastAsia" w:cs="Microsoft JhengHei" w:hint="eastAsia"/>
          <w:spacing w:val="15"/>
          <w:sz w:val="32"/>
          <w:szCs w:val="32"/>
          <w:lang w:eastAsia="zh-CN"/>
        </w:rPr>
        <w:t>个“款”级科目，反映纪检、监察方面的支出。</w:t>
      </w:r>
    </w:p>
    <w:p w:rsidR="00913728" w:rsidRPr="001901C8" w:rsidRDefault="00913728" w:rsidP="001901C8">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2</w:t>
      </w:r>
      <w:r w:rsidRPr="001901C8">
        <w:rPr>
          <w:rFonts w:asciiTheme="minorEastAsia" w:hAnsiTheme="minorEastAsia" w:cs="Microsoft JhengHei" w:hint="eastAsia"/>
          <w:spacing w:val="15"/>
          <w:sz w:val="32"/>
          <w:szCs w:val="32"/>
          <w:lang w:eastAsia="zh-CN"/>
        </w:rPr>
        <w:t>.外交支出（类）：反映用于外交事务支出，主要涉及对外援助、国际组织、对外合作与交流</w:t>
      </w:r>
      <w:r w:rsidRPr="001901C8">
        <w:rPr>
          <w:rFonts w:ascii="Times New Roman" w:hAnsi="Times New Roman" w:cs="Times New Roman"/>
          <w:spacing w:val="15"/>
          <w:sz w:val="32"/>
          <w:szCs w:val="32"/>
          <w:lang w:eastAsia="zh-CN"/>
        </w:rPr>
        <w:t>3</w:t>
      </w:r>
      <w:r w:rsidRPr="001901C8">
        <w:rPr>
          <w:rFonts w:asciiTheme="minorEastAsia" w:hAnsiTheme="minorEastAsia" w:cs="Microsoft JhengHei" w:hint="eastAsia"/>
          <w:spacing w:val="15"/>
          <w:sz w:val="32"/>
          <w:szCs w:val="32"/>
          <w:lang w:eastAsia="zh-CN"/>
        </w:rPr>
        <w:t>个“款”级支出科目。</w:t>
      </w:r>
    </w:p>
    <w:p w:rsidR="00913728" w:rsidRPr="001901C8" w:rsidRDefault="00913728" w:rsidP="001901C8">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3</w:t>
      </w:r>
      <w:r w:rsidRPr="001901C8">
        <w:rPr>
          <w:rFonts w:asciiTheme="minorEastAsia" w:hAnsiTheme="minorEastAsia" w:cs="Microsoft JhengHei" w:hint="eastAsia"/>
          <w:spacing w:val="15"/>
          <w:sz w:val="32"/>
          <w:szCs w:val="32"/>
          <w:lang w:eastAsia="zh-CN"/>
        </w:rPr>
        <w:t>.教育支出（类）：反映用于教育事务方面的支出，主要涉及进修及培训“款”级支出科目。</w:t>
      </w:r>
    </w:p>
    <w:p w:rsidR="00913728" w:rsidRPr="001901C8" w:rsidRDefault="00913728" w:rsidP="001901C8">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4</w:t>
      </w:r>
      <w:r w:rsidRPr="001901C8">
        <w:rPr>
          <w:rFonts w:asciiTheme="minorEastAsia" w:hAnsiTheme="minorEastAsia" w:cs="Microsoft JhengHei" w:hint="eastAsia"/>
          <w:spacing w:val="15"/>
          <w:sz w:val="32"/>
          <w:szCs w:val="32"/>
          <w:lang w:eastAsia="zh-CN"/>
        </w:rPr>
        <w:t>.科学技术支出（类）：反映用于科学技术方面的支</w:t>
      </w:r>
      <w:r w:rsidRPr="001901C8">
        <w:rPr>
          <w:rFonts w:asciiTheme="minorEastAsia" w:hAnsiTheme="minorEastAsia" w:cs="Microsoft JhengHei" w:hint="eastAsia"/>
          <w:spacing w:val="15"/>
          <w:sz w:val="32"/>
          <w:szCs w:val="32"/>
          <w:lang w:eastAsia="zh-CN"/>
        </w:rPr>
        <w:lastRenderedPageBreak/>
        <w:t>出，主要涉及科学技术管理事务、基础研究、应用研究、技术研究与开发、科技条件与服务、科学技术普及、科技交流与合作等“款”级支出科目。</w:t>
      </w:r>
    </w:p>
    <w:p w:rsidR="00913728" w:rsidRPr="001901C8" w:rsidRDefault="00913728" w:rsidP="001901C8">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heme="minorEastAsia" w:hAnsiTheme="minorEastAsia" w:cs="Microsoft JhengHei" w:hint="eastAsia"/>
          <w:spacing w:val="15"/>
          <w:sz w:val="32"/>
          <w:szCs w:val="32"/>
          <w:lang w:eastAsia="zh-CN"/>
        </w:rPr>
        <w:t>科技交流与合作：反映科技交流与合作等方面的支出，包括为提升国家科技水平与国外政府和国际组织开展合作研究、科技交流方面的支出，以及重大国际科技合作专项支出等。</w:t>
      </w:r>
    </w:p>
    <w:p w:rsidR="00913728" w:rsidRPr="001901C8" w:rsidRDefault="00913728" w:rsidP="001901C8">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5</w:t>
      </w:r>
      <w:r w:rsidRPr="001901C8">
        <w:rPr>
          <w:rFonts w:asciiTheme="minorEastAsia" w:hAnsiTheme="minorEastAsia" w:cs="Microsoft JhengHei" w:hint="eastAsia"/>
          <w:spacing w:val="15"/>
          <w:sz w:val="32"/>
          <w:szCs w:val="32"/>
          <w:lang w:eastAsia="zh-CN"/>
        </w:rPr>
        <w:t>.社会保障和就业支出（类）：反映用于在社会保障和就业方面的支出，主要涉及行政事业单位养老支出</w:t>
      </w:r>
      <w:r w:rsidRPr="001901C8">
        <w:rPr>
          <w:rFonts w:ascii="Times New Roman" w:hAnsi="Times New Roman" w:cs="Times New Roman"/>
          <w:spacing w:val="15"/>
          <w:sz w:val="32"/>
          <w:szCs w:val="32"/>
          <w:lang w:eastAsia="zh-CN"/>
        </w:rPr>
        <w:t>1</w:t>
      </w:r>
      <w:r w:rsidRPr="001901C8">
        <w:rPr>
          <w:rFonts w:asciiTheme="minorEastAsia" w:hAnsiTheme="minorEastAsia" w:cs="Microsoft JhengHei" w:hint="eastAsia"/>
          <w:spacing w:val="15"/>
          <w:sz w:val="32"/>
          <w:szCs w:val="32"/>
          <w:lang w:eastAsia="zh-CN"/>
        </w:rPr>
        <w:t>个“款”级科目，反映用于机关离退休方面的支出。</w:t>
      </w:r>
    </w:p>
    <w:p w:rsidR="00913728" w:rsidRPr="001901C8" w:rsidRDefault="00913728" w:rsidP="001901C8">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6</w:t>
      </w:r>
      <w:r w:rsidRPr="001901C8">
        <w:rPr>
          <w:rFonts w:asciiTheme="minorEastAsia" w:hAnsiTheme="minorEastAsia" w:cs="Microsoft JhengHei" w:hint="eastAsia"/>
          <w:spacing w:val="15"/>
          <w:sz w:val="32"/>
          <w:szCs w:val="32"/>
          <w:lang w:eastAsia="zh-CN"/>
        </w:rPr>
        <w:t>.卫生健康支出（类）：反映政府卫生健康方面的支出，主要涉及行政事业单位医疗</w:t>
      </w:r>
      <w:r w:rsidRPr="001901C8">
        <w:rPr>
          <w:rFonts w:ascii="Times New Roman" w:hAnsi="Times New Roman" w:cs="Times New Roman"/>
          <w:spacing w:val="15"/>
          <w:sz w:val="32"/>
          <w:szCs w:val="32"/>
          <w:lang w:eastAsia="zh-CN"/>
        </w:rPr>
        <w:t>1</w:t>
      </w:r>
      <w:r w:rsidRPr="001901C8">
        <w:rPr>
          <w:rFonts w:asciiTheme="minorEastAsia" w:hAnsiTheme="minorEastAsia" w:cs="Microsoft JhengHei" w:hint="eastAsia"/>
          <w:spacing w:val="15"/>
          <w:sz w:val="32"/>
          <w:szCs w:val="32"/>
          <w:lang w:eastAsia="zh-CN"/>
        </w:rPr>
        <w:t>个“款”级科目，反映行政事业单位医疗方面的支出。</w:t>
      </w:r>
    </w:p>
    <w:p w:rsidR="00913728" w:rsidRPr="001901C8" w:rsidRDefault="00913728" w:rsidP="001901C8">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7</w:t>
      </w:r>
      <w:r w:rsidRPr="001901C8">
        <w:rPr>
          <w:rFonts w:asciiTheme="minorEastAsia" w:hAnsiTheme="minorEastAsia" w:cs="Microsoft JhengHei" w:hint="eastAsia"/>
          <w:spacing w:val="15"/>
          <w:sz w:val="32"/>
          <w:szCs w:val="32"/>
          <w:lang w:eastAsia="zh-CN"/>
        </w:rPr>
        <w:t>.资源勘探工业信息等支出（类）：反映用于对资源勘探、制造业、建筑业、工业信息等方面支出，主要涉及支持中小企业发展和管理支出</w:t>
      </w:r>
      <w:r w:rsidRPr="001901C8">
        <w:rPr>
          <w:rFonts w:ascii="Times New Roman" w:hAnsi="Times New Roman" w:cs="Times New Roman"/>
          <w:spacing w:val="15"/>
          <w:sz w:val="32"/>
          <w:szCs w:val="32"/>
          <w:lang w:eastAsia="zh-CN"/>
        </w:rPr>
        <w:t>1</w:t>
      </w:r>
      <w:r w:rsidRPr="001901C8">
        <w:rPr>
          <w:rFonts w:asciiTheme="minorEastAsia" w:hAnsiTheme="minorEastAsia" w:cs="Microsoft JhengHei" w:hint="eastAsia"/>
          <w:spacing w:val="15"/>
          <w:sz w:val="32"/>
          <w:szCs w:val="32"/>
          <w:lang w:eastAsia="zh-CN"/>
        </w:rPr>
        <w:t>个“款”级科目，反映用于中小企业管理及支持中小企业发展方面的支出。</w:t>
      </w:r>
    </w:p>
    <w:p w:rsidR="0080341C" w:rsidRPr="001901C8" w:rsidRDefault="00913728" w:rsidP="001901C8">
      <w:pPr>
        <w:spacing w:after="0" w:line="272" w:lineRule="auto"/>
        <w:ind w:left="120" w:right="157" w:firstLine="641"/>
        <w:jc w:val="both"/>
        <w:rPr>
          <w:rFonts w:asciiTheme="minorEastAsia" w:hAnsiTheme="minorEastAsia" w:cs="Microsoft JhengHei"/>
          <w:spacing w:val="15"/>
          <w:sz w:val="32"/>
          <w:szCs w:val="32"/>
          <w:lang w:eastAsia="zh-CN"/>
        </w:rPr>
      </w:pPr>
      <w:r w:rsidRPr="001901C8">
        <w:rPr>
          <w:rFonts w:ascii="Times New Roman" w:hAnsi="Times New Roman" w:cs="Times New Roman"/>
          <w:spacing w:val="15"/>
          <w:sz w:val="32"/>
          <w:szCs w:val="32"/>
          <w:lang w:eastAsia="zh-CN"/>
        </w:rPr>
        <w:t>8</w:t>
      </w:r>
      <w:r w:rsidRPr="001901C8">
        <w:rPr>
          <w:rFonts w:asciiTheme="minorEastAsia" w:hAnsiTheme="minorEastAsia" w:cs="Microsoft JhengHei" w:hint="eastAsia"/>
          <w:spacing w:val="15"/>
          <w:sz w:val="32"/>
          <w:szCs w:val="32"/>
          <w:lang w:eastAsia="zh-CN"/>
        </w:rPr>
        <w:t>.住房保障支出（类）：反映用于住房方面的支出，主要涉及住房改革支出</w:t>
      </w:r>
      <w:r w:rsidRPr="001901C8">
        <w:rPr>
          <w:rFonts w:ascii="Times New Roman" w:hAnsi="Times New Roman" w:cs="Times New Roman"/>
          <w:spacing w:val="15"/>
          <w:sz w:val="32"/>
          <w:szCs w:val="32"/>
          <w:lang w:eastAsia="zh-CN"/>
        </w:rPr>
        <w:t>1</w:t>
      </w:r>
      <w:r w:rsidRPr="001901C8">
        <w:rPr>
          <w:rFonts w:asciiTheme="minorEastAsia" w:hAnsiTheme="minorEastAsia" w:cs="Microsoft JhengHei" w:hint="eastAsia"/>
          <w:spacing w:val="15"/>
          <w:sz w:val="32"/>
          <w:szCs w:val="32"/>
          <w:lang w:eastAsia="zh-CN"/>
        </w:rPr>
        <w:t>个“款”级科目。住房改革支出包括三项：住房公积金、提租补贴和购房补贴（指无房和未达标住房补贴）。</w:t>
      </w:r>
      <w:bookmarkStart w:id="15" w:name="_GoBack"/>
      <w:bookmarkEnd w:id="15"/>
    </w:p>
    <w:sectPr w:rsidR="0080341C" w:rsidRPr="001901C8" w:rsidSect="00A91431">
      <w:pgSz w:w="11906" w:h="16838"/>
      <w:pgMar w:top="1134" w:right="1560"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0D1" w:rsidRDefault="00AD20D1">
      <w:pPr>
        <w:spacing w:after="0" w:line="240" w:lineRule="auto"/>
      </w:pPr>
      <w:r>
        <w:separator/>
      </w:r>
    </w:p>
  </w:endnote>
  <w:endnote w:type="continuationSeparator" w:id="0">
    <w:p w:rsidR="00AD20D1" w:rsidRDefault="00AD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JhengHei">
    <w:altName w:val="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FC3" w:rsidRDefault="007E2FC3" w:rsidP="00226110">
    <w:pPr>
      <w:tabs>
        <w:tab w:val="left" w:pos="4210"/>
        <w:tab w:val="center" w:pos="4350"/>
      </w:tabs>
      <w:spacing w:after="0" w:line="200" w:lineRule="exact"/>
      <w:rPr>
        <w:sz w:val="20"/>
        <w:szCs w:val="20"/>
      </w:rPr>
    </w:pPr>
    <w:r>
      <w:rPr>
        <w:noProof/>
        <w:lang w:eastAsia="zh-CN"/>
      </w:rPr>
      <mc:AlternateContent>
        <mc:Choice Requires="wps">
          <w:drawing>
            <wp:anchor distT="0" distB="0" distL="114300" distR="114300" simplePos="0" relativeHeight="251659264" behindDoc="1" locked="0" layoutInCell="1" allowOverlap="1" wp14:anchorId="79F647FD" wp14:editId="7834C153">
              <wp:simplePos x="0" y="0"/>
              <wp:positionH relativeFrom="page">
                <wp:posOffset>3726180</wp:posOffset>
              </wp:positionH>
              <wp:positionV relativeFrom="page">
                <wp:posOffset>9944100</wp:posOffset>
              </wp:positionV>
              <wp:extent cx="289560" cy="124460"/>
              <wp:effectExtent l="0" t="0" r="15240" b="889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FC3" w:rsidRDefault="007E2FC3" w:rsidP="00F11224">
                          <w:pPr>
                            <w:spacing w:after="0" w:line="202" w:lineRule="exact"/>
                            <w:ind w:right="-20"/>
                            <w:rPr>
                              <w:rFonts w:ascii="Times New Roman" w:eastAsia="Times New Roman" w:hAnsi="Times New Roman" w:cs="Times New Roman"/>
                              <w:sz w:val="18"/>
                              <w:szCs w:val="18"/>
                            </w:rPr>
                          </w:pPr>
                          <w:r>
                            <w:fldChar w:fldCharType="begin"/>
                          </w:r>
                          <w:r>
                            <w:rPr>
                              <w:rFonts w:ascii="Times New Roman" w:eastAsia="Times New Roman" w:hAnsi="Times New Roman" w:cs="Times New Roman"/>
                              <w:w w:val="127"/>
                              <w:sz w:val="18"/>
                              <w:szCs w:val="18"/>
                            </w:rPr>
                            <w:instrText xml:space="preserve"> PAGE </w:instrText>
                          </w:r>
                          <w:r>
                            <w:fldChar w:fldCharType="separate"/>
                          </w:r>
                          <w:r w:rsidR="00F34C10">
                            <w:rPr>
                              <w:rFonts w:ascii="Times New Roman" w:eastAsia="Times New Roman" w:hAnsi="Times New Roman" w:cs="Times New Roman"/>
                              <w:noProof/>
                              <w:w w:val="127"/>
                              <w:sz w:val="18"/>
                              <w:szCs w:val="1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647FD" id="_x0000_t202" coordsize="21600,21600" o:spt="202" path="m,l,21600r21600,l21600,xe">
              <v:stroke joinstyle="miter"/>
              <v:path gradientshapeok="t" o:connecttype="rect"/>
            </v:shapetype>
            <v:shape id="Text Box 8" o:spid="_x0000_s1026" type="#_x0000_t202" style="position:absolute;margin-left:293.4pt;margin-top:783pt;width:22.8pt;height: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iLTqgIAAKg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" filled="f" stroked="f">
              <v:textbox inset="0,0,0,0">
                <w:txbxContent>
                  <w:p w:rsidR="007E2FC3" w:rsidRDefault="007E2FC3" w:rsidP="00F11224">
                    <w:pPr>
                      <w:spacing w:after="0" w:line="202" w:lineRule="exact"/>
                      <w:ind w:right="-20"/>
                      <w:rPr>
                        <w:rFonts w:ascii="Times New Roman" w:eastAsia="Times New Roman" w:hAnsi="Times New Roman" w:cs="Times New Roman"/>
                        <w:sz w:val="18"/>
                        <w:szCs w:val="18"/>
                      </w:rPr>
                    </w:pPr>
                    <w:r>
                      <w:fldChar w:fldCharType="begin"/>
                    </w:r>
                    <w:r>
                      <w:rPr>
                        <w:rFonts w:ascii="Times New Roman" w:eastAsia="Times New Roman" w:hAnsi="Times New Roman" w:cs="Times New Roman"/>
                        <w:w w:val="127"/>
                        <w:sz w:val="18"/>
                        <w:szCs w:val="18"/>
                      </w:rPr>
                      <w:instrText xml:space="preserve"> PAGE </w:instrText>
                    </w:r>
                    <w:r>
                      <w:fldChar w:fldCharType="separate"/>
                    </w:r>
                    <w:r w:rsidR="00F34C10">
                      <w:rPr>
                        <w:rFonts w:ascii="Times New Roman" w:eastAsia="Times New Roman" w:hAnsi="Times New Roman" w:cs="Times New Roman"/>
                        <w:noProof/>
                        <w:w w:val="127"/>
                        <w:sz w:val="18"/>
                        <w:szCs w:val="18"/>
                      </w:rPr>
                      <w:t>19</w:t>
                    </w:r>
                    <w:r>
                      <w:fldChar w:fldCharType="end"/>
                    </w:r>
                  </w:p>
                </w:txbxContent>
              </v:textbox>
              <w10:wrap anchorx="page" anchory="page"/>
            </v:shape>
          </w:pict>
        </mc:Fallback>
      </mc:AlternateContent>
    </w: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0D1" w:rsidRDefault="00AD20D1">
      <w:pPr>
        <w:spacing w:after="0" w:line="240" w:lineRule="auto"/>
      </w:pPr>
      <w:r>
        <w:separator/>
      </w:r>
    </w:p>
  </w:footnote>
  <w:footnote w:type="continuationSeparator" w:id="0">
    <w:p w:rsidR="00AD20D1" w:rsidRDefault="00AD20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4B"/>
    <w:rsid w:val="00014E8F"/>
    <w:rsid w:val="00026595"/>
    <w:rsid w:val="0003206C"/>
    <w:rsid w:val="00033647"/>
    <w:rsid w:val="00040585"/>
    <w:rsid w:val="00045F4F"/>
    <w:rsid w:val="00063723"/>
    <w:rsid w:val="00095ADC"/>
    <w:rsid w:val="000C18E1"/>
    <w:rsid w:val="000C7732"/>
    <w:rsid w:val="000E3B9D"/>
    <w:rsid w:val="000E5EAD"/>
    <w:rsid w:val="00113644"/>
    <w:rsid w:val="0011429C"/>
    <w:rsid w:val="00127D80"/>
    <w:rsid w:val="00136B95"/>
    <w:rsid w:val="001901C8"/>
    <w:rsid w:val="001A135D"/>
    <w:rsid w:val="001B12AE"/>
    <w:rsid w:val="001D0628"/>
    <w:rsid w:val="00226110"/>
    <w:rsid w:val="002350F8"/>
    <w:rsid w:val="00254581"/>
    <w:rsid w:val="0025784D"/>
    <w:rsid w:val="0029481A"/>
    <w:rsid w:val="002A6CDC"/>
    <w:rsid w:val="002B4CED"/>
    <w:rsid w:val="002C0D2C"/>
    <w:rsid w:val="002F5A7C"/>
    <w:rsid w:val="00306AB6"/>
    <w:rsid w:val="0031556F"/>
    <w:rsid w:val="00340E7E"/>
    <w:rsid w:val="003773D1"/>
    <w:rsid w:val="00384DF2"/>
    <w:rsid w:val="00393B76"/>
    <w:rsid w:val="003A7334"/>
    <w:rsid w:val="003F1D3B"/>
    <w:rsid w:val="003F268C"/>
    <w:rsid w:val="004108F5"/>
    <w:rsid w:val="0043638E"/>
    <w:rsid w:val="00454C32"/>
    <w:rsid w:val="00467DE1"/>
    <w:rsid w:val="0048189A"/>
    <w:rsid w:val="0048347B"/>
    <w:rsid w:val="004F05C6"/>
    <w:rsid w:val="00515497"/>
    <w:rsid w:val="00536D56"/>
    <w:rsid w:val="0054206C"/>
    <w:rsid w:val="005625EF"/>
    <w:rsid w:val="00582F64"/>
    <w:rsid w:val="00593F11"/>
    <w:rsid w:val="005A239E"/>
    <w:rsid w:val="005A442A"/>
    <w:rsid w:val="005A569F"/>
    <w:rsid w:val="005E0B40"/>
    <w:rsid w:val="00637322"/>
    <w:rsid w:val="006409EE"/>
    <w:rsid w:val="00645B3E"/>
    <w:rsid w:val="00651E9F"/>
    <w:rsid w:val="00656C75"/>
    <w:rsid w:val="00672299"/>
    <w:rsid w:val="0069403F"/>
    <w:rsid w:val="006A1795"/>
    <w:rsid w:val="006A5AE6"/>
    <w:rsid w:val="006C06B9"/>
    <w:rsid w:val="006D199C"/>
    <w:rsid w:val="006F516F"/>
    <w:rsid w:val="006F5965"/>
    <w:rsid w:val="006F616E"/>
    <w:rsid w:val="007004EA"/>
    <w:rsid w:val="00703762"/>
    <w:rsid w:val="007154CE"/>
    <w:rsid w:val="007206E7"/>
    <w:rsid w:val="00746AE3"/>
    <w:rsid w:val="007608BD"/>
    <w:rsid w:val="00764010"/>
    <w:rsid w:val="00771640"/>
    <w:rsid w:val="00775DA5"/>
    <w:rsid w:val="007818A5"/>
    <w:rsid w:val="007E2FC3"/>
    <w:rsid w:val="007E7507"/>
    <w:rsid w:val="007F4703"/>
    <w:rsid w:val="0080341C"/>
    <w:rsid w:val="0083319F"/>
    <w:rsid w:val="00847CBE"/>
    <w:rsid w:val="00881061"/>
    <w:rsid w:val="0088114B"/>
    <w:rsid w:val="00885B90"/>
    <w:rsid w:val="008C42CA"/>
    <w:rsid w:val="008C4F7D"/>
    <w:rsid w:val="008E13E7"/>
    <w:rsid w:val="008F53C0"/>
    <w:rsid w:val="0090518A"/>
    <w:rsid w:val="00913728"/>
    <w:rsid w:val="00941C03"/>
    <w:rsid w:val="00992C53"/>
    <w:rsid w:val="009B444E"/>
    <w:rsid w:val="009D58E1"/>
    <w:rsid w:val="009E25C5"/>
    <w:rsid w:val="009E2F43"/>
    <w:rsid w:val="009F4EA3"/>
    <w:rsid w:val="00A30C4B"/>
    <w:rsid w:val="00A404AF"/>
    <w:rsid w:val="00A56AE3"/>
    <w:rsid w:val="00A87E18"/>
    <w:rsid w:val="00A91431"/>
    <w:rsid w:val="00AA432A"/>
    <w:rsid w:val="00AA5E93"/>
    <w:rsid w:val="00AC1A32"/>
    <w:rsid w:val="00AD20D1"/>
    <w:rsid w:val="00AD3FCE"/>
    <w:rsid w:val="00AF2AD2"/>
    <w:rsid w:val="00AF4600"/>
    <w:rsid w:val="00AF706C"/>
    <w:rsid w:val="00B04A0C"/>
    <w:rsid w:val="00B104EA"/>
    <w:rsid w:val="00B12761"/>
    <w:rsid w:val="00B5610C"/>
    <w:rsid w:val="00B65875"/>
    <w:rsid w:val="00B74BA2"/>
    <w:rsid w:val="00B81CA3"/>
    <w:rsid w:val="00BA5117"/>
    <w:rsid w:val="00BA6DCB"/>
    <w:rsid w:val="00BD142E"/>
    <w:rsid w:val="00BD59F1"/>
    <w:rsid w:val="00C00FA2"/>
    <w:rsid w:val="00C14E50"/>
    <w:rsid w:val="00C24B57"/>
    <w:rsid w:val="00C51F46"/>
    <w:rsid w:val="00C814EB"/>
    <w:rsid w:val="00C82A9D"/>
    <w:rsid w:val="00C86179"/>
    <w:rsid w:val="00C865F2"/>
    <w:rsid w:val="00CA7D2F"/>
    <w:rsid w:val="00CB4BED"/>
    <w:rsid w:val="00CB5CEB"/>
    <w:rsid w:val="00CB648F"/>
    <w:rsid w:val="00CD62D9"/>
    <w:rsid w:val="00CE1F27"/>
    <w:rsid w:val="00CE49CB"/>
    <w:rsid w:val="00CF41FB"/>
    <w:rsid w:val="00D061D1"/>
    <w:rsid w:val="00D3211A"/>
    <w:rsid w:val="00D35ABE"/>
    <w:rsid w:val="00D364E6"/>
    <w:rsid w:val="00D3711B"/>
    <w:rsid w:val="00D67876"/>
    <w:rsid w:val="00DB7F11"/>
    <w:rsid w:val="00DD5C8C"/>
    <w:rsid w:val="00DD6756"/>
    <w:rsid w:val="00E34746"/>
    <w:rsid w:val="00E57E62"/>
    <w:rsid w:val="00E619B6"/>
    <w:rsid w:val="00E70DD3"/>
    <w:rsid w:val="00EA3AA3"/>
    <w:rsid w:val="00EF1730"/>
    <w:rsid w:val="00EF43F5"/>
    <w:rsid w:val="00F03086"/>
    <w:rsid w:val="00F11224"/>
    <w:rsid w:val="00F347A9"/>
    <w:rsid w:val="00F34C10"/>
    <w:rsid w:val="00F45F12"/>
    <w:rsid w:val="00F7257E"/>
    <w:rsid w:val="00F87E59"/>
    <w:rsid w:val="00FC3697"/>
    <w:rsid w:val="00FD4079"/>
    <w:rsid w:val="00FE3F26"/>
    <w:rsid w:val="00FF4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1E137B-CEA1-46C1-8C73-5986250A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4B"/>
    <w:pPr>
      <w:widowControl w:val="0"/>
      <w:spacing w:after="200" w:line="276" w:lineRule="auto"/>
    </w:pPr>
    <w:rPr>
      <w:kern w:val="0"/>
      <w:sz w:val="22"/>
      <w:lang w:eastAsia="en-US"/>
    </w:rPr>
  </w:style>
  <w:style w:type="paragraph" w:styleId="1">
    <w:name w:val="heading 1"/>
    <w:basedOn w:val="a"/>
    <w:next w:val="a"/>
    <w:link w:val="1Char"/>
    <w:uiPriority w:val="9"/>
    <w:qFormat/>
    <w:rsid w:val="00B81CA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8114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8114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8114B"/>
    <w:rPr>
      <w:rFonts w:asciiTheme="majorHAnsi" w:eastAsiaTheme="majorEastAsia" w:hAnsiTheme="majorHAnsi" w:cstheme="majorBidi"/>
      <w:b/>
      <w:bCs/>
      <w:kern w:val="0"/>
      <w:sz w:val="32"/>
      <w:szCs w:val="32"/>
      <w:lang w:eastAsia="en-US"/>
    </w:rPr>
  </w:style>
  <w:style w:type="character" w:customStyle="1" w:styleId="3Char">
    <w:name w:val="标题 3 Char"/>
    <w:basedOn w:val="a0"/>
    <w:link w:val="3"/>
    <w:uiPriority w:val="9"/>
    <w:rsid w:val="0088114B"/>
    <w:rPr>
      <w:b/>
      <w:bCs/>
      <w:kern w:val="0"/>
      <w:sz w:val="32"/>
      <w:szCs w:val="32"/>
      <w:lang w:eastAsia="en-US"/>
    </w:rPr>
  </w:style>
  <w:style w:type="character" w:customStyle="1" w:styleId="1Char">
    <w:name w:val="标题 1 Char"/>
    <w:basedOn w:val="a0"/>
    <w:link w:val="1"/>
    <w:uiPriority w:val="9"/>
    <w:rsid w:val="00B81CA3"/>
    <w:rPr>
      <w:b/>
      <w:bCs/>
      <w:kern w:val="44"/>
      <w:sz w:val="44"/>
      <w:szCs w:val="44"/>
      <w:lang w:eastAsia="en-US"/>
    </w:rPr>
  </w:style>
  <w:style w:type="paragraph" w:styleId="a3">
    <w:name w:val="header"/>
    <w:basedOn w:val="a"/>
    <w:link w:val="Char"/>
    <w:uiPriority w:val="99"/>
    <w:unhideWhenUsed/>
    <w:rsid w:val="008F53C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8F53C0"/>
    <w:rPr>
      <w:kern w:val="0"/>
      <w:sz w:val="18"/>
      <w:szCs w:val="18"/>
      <w:lang w:eastAsia="en-US"/>
    </w:rPr>
  </w:style>
  <w:style w:type="paragraph" w:styleId="a4">
    <w:name w:val="footer"/>
    <w:basedOn w:val="a"/>
    <w:link w:val="Char0"/>
    <w:uiPriority w:val="99"/>
    <w:unhideWhenUsed/>
    <w:rsid w:val="008F53C0"/>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8F53C0"/>
    <w:rPr>
      <w:kern w:val="0"/>
      <w:sz w:val="18"/>
      <w:szCs w:val="18"/>
      <w:lang w:eastAsia="en-US"/>
    </w:rPr>
  </w:style>
  <w:style w:type="paragraph" w:styleId="a5">
    <w:name w:val="Date"/>
    <w:basedOn w:val="a"/>
    <w:next w:val="a"/>
    <w:link w:val="Char1"/>
    <w:uiPriority w:val="99"/>
    <w:semiHidden/>
    <w:unhideWhenUsed/>
    <w:rsid w:val="00775DA5"/>
    <w:pPr>
      <w:ind w:leftChars="2500" w:left="100"/>
    </w:pPr>
  </w:style>
  <w:style w:type="character" w:customStyle="1" w:styleId="Char1">
    <w:name w:val="日期 Char"/>
    <w:basedOn w:val="a0"/>
    <w:link w:val="a5"/>
    <w:uiPriority w:val="99"/>
    <w:semiHidden/>
    <w:rsid w:val="00775DA5"/>
    <w:rPr>
      <w:kern w:val="0"/>
      <w:sz w:val="22"/>
      <w:lang w:eastAsia="en-US"/>
    </w:rPr>
  </w:style>
  <w:style w:type="paragraph" w:styleId="TOC">
    <w:name w:val="TOC Heading"/>
    <w:basedOn w:val="1"/>
    <w:next w:val="a"/>
    <w:uiPriority w:val="39"/>
    <w:unhideWhenUsed/>
    <w:qFormat/>
    <w:rsid w:val="003F268C"/>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zh-CN"/>
    </w:rPr>
  </w:style>
  <w:style w:type="paragraph" w:styleId="20">
    <w:name w:val="toc 2"/>
    <w:basedOn w:val="a"/>
    <w:next w:val="a"/>
    <w:autoRedefine/>
    <w:uiPriority w:val="39"/>
    <w:unhideWhenUsed/>
    <w:rsid w:val="003F268C"/>
    <w:pPr>
      <w:widowControl/>
      <w:spacing w:after="100" w:line="259" w:lineRule="auto"/>
      <w:ind w:left="220"/>
    </w:pPr>
    <w:rPr>
      <w:rFonts w:cs="Times New Roman"/>
      <w:lang w:eastAsia="zh-CN"/>
    </w:rPr>
  </w:style>
  <w:style w:type="paragraph" w:styleId="10">
    <w:name w:val="toc 1"/>
    <w:basedOn w:val="a"/>
    <w:next w:val="a"/>
    <w:autoRedefine/>
    <w:uiPriority w:val="39"/>
    <w:unhideWhenUsed/>
    <w:rsid w:val="003F268C"/>
    <w:pPr>
      <w:widowControl/>
      <w:spacing w:after="100" w:line="259" w:lineRule="auto"/>
    </w:pPr>
    <w:rPr>
      <w:rFonts w:cs="Times New Roman"/>
      <w:lang w:eastAsia="zh-CN"/>
    </w:rPr>
  </w:style>
  <w:style w:type="paragraph" w:styleId="30">
    <w:name w:val="toc 3"/>
    <w:basedOn w:val="a"/>
    <w:next w:val="a"/>
    <w:autoRedefine/>
    <w:uiPriority w:val="39"/>
    <w:unhideWhenUsed/>
    <w:rsid w:val="003F268C"/>
    <w:pPr>
      <w:widowControl/>
      <w:spacing w:after="100" w:line="259" w:lineRule="auto"/>
      <w:ind w:left="440"/>
    </w:pPr>
    <w:rPr>
      <w:rFonts w:cs="Times New Roman"/>
      <w:lang w:eastAsia="zh-CN"/>
    </w:rPr>
  </w:style>
  <w:style w:type="character" w:styleId="a6">
    <w:name w:val="Hyperlink"/>
    <w:basedOn w:val="a0"/>
    <w:uiPriority w:val="99"/>
    <w:unhideWhenUsed/>
    <w:rsid w:val="003F2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1128">
      <w:bodyDiv w:val="1"/>
      <w:marLeft w:val="0"/>
      <w:marRight w:val="0"/>
      <w:marTop w:val="0"/>
      <w:marBottom w:val="0"/>
      <w:divBdr>
        <w:top w:val="none" w:sz="0" w:space="0" w:color="auto"/>
        <w:left w:val="none" w:sz="0" w:space="0" w:color="auto"/>
        <w:bottom w:val="none" w:sz="0" w:space="0" w:color="auto"/>
        <w:right w:val="none" w:sz="0" w:space="0" w:color="auto"/>
      </w:divBdr>
    </w:div>
    <w:div w:id="213779247">
      <w:bodyDiv w:val="1"/>
      <w:marLeft w:val="0"/>
      <w:marRight w:val="0"/>
      <w:marTop w:val="0"/>
      <w:marBottom w:val="0"/>
      <w:divBdr>
        <w:top w:val="none" w:sz="0" w:space="0" w:color="auto"/>
        <w:left w:val="none" w:sz="0" w:space="0" w:color="auto"/>
        <w:bottom w:val="none" w:sz="0" w:space="0" w:color="auto"/>
        <w:right w:val="none" w:sz="0" w:space="0" w:color="auto"/>
      </w:divBdr>
    </w:div>
    <w:div w:id="367411973">
      <w:bodyDiv w:val="1"/>
      <w:marLeft w:val="0"/>
      <w:marRight w:val="0"/>
      <w:marTop w:val="0"/>
      <w:marBottom w:val="0"/>
      <w:divBdr>
        <w:top w:val="none" w:sz="0" w:space="0" w:color="auto"/>
        <w:left w:val="none" w:sz="0" w:space="0" w:color="auto"/>
        <w:bottom w:val="none" w:sz="0" w:space="0" w:color="auto"/>
        <w:right w:val="none" w:sz="0" w:space="0" w:color="auto"/>
      </w:divBdr>
    </w:div>
    <w:div w:id="476607015">
      <w:bodyDiv w:val="1"/>
      <w:marLeft w:val="0"/>
      <w:marRight w:val="0"/>
      <w:marTop w:val="0"/>
      <w:marBottom w:val="0"/>
      <w:divBdr>
        <w:top w:val="none" w:sz="0" w:space="0" w:color="auto"/>
        <w:left w:val="none" w:sz="0" w:space="0" w:color="auto"/>
        <w:bottom w:val="none" w:sz="0" w:space="0" w:color="auto"/>
        <w:right w:val="none" w:sz="0" w:space="0" w:color="auto"/>
      </w:divBdr>
    </w:div>
    <w:div w:id="552933879">
      <w:bodyDiv w:val="1"/>
      <w:marLeft w:val="0"/>
      <w:marRight w:val="0"/>
      <w:marTop w:val="0"/>
      <w:marBottom w:val="0"/>
      <w:divBdr>
        <w:top w:val="none" w:sz="0" w:space="0" w:color="auto"/>
        <w:left w:val="none" w:sz="0" w:space="0" w:color="auto"/>
        <w:bottom w:val="none" w:sz="0" w:space="0" w:color="auto"/>
        <w:right w:val="none" w:sz="0" w:space="0" w:color="auto"/>
      </w:divBdr>
    </w:div>
    <w:div w:id="777800352">
      <w:bodyDiv w:val="1"/>
      <w:marLeft w:val="0"/>
      <w:marRight w:val="0"/>
      <w:marTop w:val="0"/>
      <w:marBottom w:val="0"/>
      <w:divBdr>
        <w:top w:val="none" w:sz="0" w:space="0" w:color="auto"/>
        <w:left w:val="none" w:sz="0" w:space="0" w:color="auto"/>
        <w:bottom w:val="none" w:sz="0" w:space="0" w:color="auto"/>
        <w:right w:val="none" w:sz="0" w:space="0" w:color="auto"/>
      </w:divBdr>
    </w:div>
    <w:div w:id="878787850">
      <w:bodyDiv w:val="1"/>
      <w:marLeft w:val="0"/>
      <w:marRight w:val="0"/>
      <w:marTop w:val="0"/>
      <w:marBottom w:val="0"/>
      <w:divBdr>
        <w:top w:val="none" w:sz="0" w:space="0" w:color="auto"/>
        <w:left w:val="none" w:sz="0" w:space="0" w:color="auto"/>
        <w:bottom w:val="none" w:sz="0" w:space="0" w:color="auto"/>
        <w:right w:val="none" w:sz="0" w:space="0" w:color="auto"/>
      </w:divBdr>
    </w:div>
    <w:div w:id="1108430492">
      <w:bodyDiv w:val="1"/>
      <w:marLeft w:val="0"/>
      <w:marRight w:val="0"/>
      <w:marTop w:val="0"/>
      <w:marBottom w:val="0"/>
      <w:divBdr>
        <w:top w:val="none" w:sz="0" w:space="0" w:color="auto"/>
        <w:left w:val="none" w:sz="0" w:space="0" w:color="auto"/>
        <w:bottom w:val="none" w:sz="0" w:space="0" w:color="auto"/>
        <w:right w:val="none" w:sz="0" w:space="0" w:color="auto"/>
      </w:divBdr>
    </w:div>
    <w:div w:id="1135485661">
      <w:bodyDiv w:val="1"/>
      <w:marLeft w:val="0"/>
      <w:marRight w:val="0"/>
      <w:marTop w:val="0"/>
      <w:marBottom w:val="0"/>
      <w:divBdr>
        <w:top w:val="none" w:sz="0" w:space="0" w:color="auto"/>
        <w:left w:val="none" w:sz="0" w:space="0" w:color="auto"/>
        <w:bottom w:val="none" w:sz="0" w:space="0" w:color="auto"/>
        <w:right w:val="none" w:sz="0" w:space="0" w:color="auto"/>
      </w:divBdr>
    </w:div>
    <w:div w:id="1277712342">
      <w:bodyDiv w:val="1"/>
      <w:marLeft w:val="0"/>
      <w:marRight w:val="0"/>
      <w:marTop w:val="0"/>
      <w:marBottom w:val="0"/>
      <w:divBdr>
        <w:top w:val="none" w:sz="0" w:space="0" w:color="auto"/>
        <w:left w:val="none" w:sz="0" w:space="0" w:color="auto"/>
        <w:bottom w:val="none" w:sz="0" w:space="0" w:color="auto"/>
        <w:right w:val="none" w:sz="0" w:space="0" w:color="auto"/>
      </w:divBdr>
    </w:div>
    <w:div w:id="1384526516">
      <w:bodyDiv w:val="1"/>
      <w:marLeft w:val="0"/>
      <w:marRight w:val="0"/>
      <w:marTop w:val="0"/>
      <w:marBottom w:val="0"/>
      <w:divBdr>
        <w:top w:val="none" w:sz="0" w:space="0" w:color="auto"/>
        <w:left w:val="none" w:sz="0" w:space="0" w:color="auto"/>
        <w:bottom w:val="none" w:sz="0" w:space="0" w:color="auto"/>
        <w:right w:val="none" w:sz="0" w:space="0" w:color="auto"/>
      </w:divBdr>
    </w:div>
    <w:div w:id="1632442888">
      <w:bodyDiv w:val="1"/>
      <w:marLeft w:val="0"/>
      <w:marRight w:val="0"/>
      <w:marTop w:val="0"/>
      <w:marBottom w:val="0"/>
      <w:divBdr>
        <w:top w:val="none" w:sz="0" w:space="0" w:color="auto"/>
        <w:left w:val="none" w:sz="0" w:space="0" w:color="auto"/>
        <w:bottom w:val="none" w:sz="0" w:space="0" w:color="auto"/>
        <w:right w:val="none" w:sz="0" w:space="0" w:color="auto"/>
      </w:divBdr>
    </w:div>
    <w:div w:id="18349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0A325-71B9-4748-AE9E-BAE26725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1529</Words>
  <Characters>8721</Characters>
  <Application>Microsoft Office Word</Application>
  <DocSecurity>0</DocSecurity>
  <Lines>72</Lines>
  <Paragraphs>20</Paragraphs>
  <ScaleCrop>false</ScaleCrop>
  <Company>Lenovo</Company>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caiwu</dc:creator>
  <cp:keywords/>
  <dc:description/>
  <cp:lastModifiedBy>caiwu</cp:lastModifiedBy>
  <cp:revision>2</cp:revision>
  <dcterms:created xsi:type="dcterms:W3CDTF">2022-04-24T07:27:00Z</dcterms:created>
  <dcterms:modified xsi:type="dcterms:W3CDTF">2022-04-24T07:27:00Z</dcterms:modified>
</cp:coreProperties>
</file>